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90BC" w14:textId="7B740AC3" w:rsidR="00866F83" w:rsidRPr="00646EA4" w:rsidRDefault="00866F83" w:rsidP="00866F83">
      <w:pPr>
        <w:pStyle w:val="Title"/>
        <w:spacing w:line="276" w:lineRule="auto"/>
        <w:rPr>
          <w:rFonts w:ascii="Arial" w:hAnsi="Arial" w:cs="Arial"/>
          <w:sz w:val="24"/>
          <w:szCs w:val="24"/>
        </w:rPr>
      </w:pPr>
      <w:r w:rsidRPr="00646EA4">
        <w:rPr>
          <w:rFonts w:ascii="Arial" w:hAnsi="Arial" w:cs="Arial"/>
          <w:sz w:val="24"/>
          <w:szCs w:val="24"/>
        </w:rPr>
        <w:t>National Resource Center on Nutrition &amp; Aging</w:t>
      </w:r>
    </w:p>
    <w:p w14:paraId="139C48F4" w14:textId="77777777" w:rsidR="0018236A" w:rsidRPr="00866F83" w:rsidRDefault="00067DF1" w:rsidP="00941AD7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866F83">
        <w:rPr>
          <w:rFonts w:ascii="Arial" w:hAnsi="Arial" w:cs="Arial"/>
          <w:b/>
          <w:bCs/>
          <w:sz w:val="32"/>
          <w:szCs w:val="32"/>
        </w:rPr>
        <w:t>Senior Nutrition Program</w:t>
      </w:r>
      <w:r w:rsidR="003013AF" w:rsidRPr="00866F83">
        <w:rPr>
          <w:rFonts w:ascii="Arial" w:hAnsi="Arial" w:cs="Arial"/>
          <w:b/>
          <w:bCs/>
          <w:sz w:val="32"/>
          <w:szCs w:val="32"/>
        </w:rPr>
        <w:t xml:space="preserve"> </w:t>
      </w:r>
      <w:r w:rsidR="003F3A4B" w:rsidRPr="00866F83">
        <w:rPr>
          <w:rFonts w:ascii="Arial" w:hAnsi="Arial" w:cs="Arial"/>
          <w:b/>
          <w:bCs/>
          <w:sz w:val="32"/>
          <w:szCs w:val="32"/>
        </w:rPr>
        <w:t>Spend</w:t>
      </w:r>
      <w:r w:rsidR="0036776D" w:rsidRPr="00866F83">
        <w:rPr>
          <w:rFonts w:ascii="Arial" w:hAnsi="Arial" w:cs="Arial"/>
          <w:b/>
          <w:bCs/>
          <w:sz w:val="32"/>
          <w:szCs w:val="32"/>
        </w:rPr>
        <w:t>ing</w:t>
      </w:r>
      <w:r w:rsidR="003F3A4B" w:rsidRPr="00866F83">
        <w:rPr>
          <w:rFonts w:ascii="Arial" w:hAnsi="Arial" w:cs="Arial"/>
          <w:b/>
          <w:bCs/>
          <w:sz w:val="32"/>
          <w:szCs w:val="32"/>
        </w:rPr>
        <w:t xml:space="preserve"> </w:t>
      </w:r>
      <w:r w:rsidR="006A728B" w:rsidRPr="00866F83">
        <w:rPr>
          <w:rFonts w:ascii="Arial" w:hAnsi="Arial" w:cs="Arial"/>
          <w:b/>
          <w:bCs/>
          <w:sz w:val="32"/>
          <w:szCs w:val="32"/>
        </w:rPr>
        <w:t>Ideas</w:t>
      </w:r>
    </w:p>
    <w:p w14:paraId="6DA76525" w14:textId="77777777" w:rsidR="007B515D" w:rsidRDefault="006C4E35" w:rsidP="0008008E">
      <w:pPr>
        <w:spacing w:before="160"/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The aging network is </w:t>
      </w:r>
      <w:r w:rsidR="0008008E" w:rsidRPr="00941AD7">
        <w:rPr>
          <w:rFonts w:ascii="Arial" w:hAnsi="Arial" w:cs="Arial"/>
        </w:rPr>
        <w:t>always</w:t>
      </w:r>
      <w:r w:rsidRPr="00941AD7">
        <w:rPr>
          <w:rFonts w:ascii="Arial" w:hAnsi="Arial" w:cs="Arial"/>
        </w:rPr>
        <w:t xml:space="preserve"> adapting and innovating</w:t>
      </w:r>
      <w:r w:rsidR="003013AF" w:rsidRPr="00941AD7">
        <w:rPr>
          <w:rFonts w:ascii="Arial" w:hAnsi="Arial" w:cs="Arial"/>
        </w:rPr>
        <w:t>.</w:t>
      </w:r>
      <w:r w:rsidRPr="00941AD7">
        <w:rPr>
          <w:rFonts w:ascii="Arial" w:hAnsi="Arial" w:cs="Arial"/>
        </w:rPr>
        <w:t xml:space="preserve"> </w:t>
      </w:r>
      <w:r w:rsidR="00834B12">
        <w:rPr>
          <w:rFonts w:ascii="Arial" w:hAnsi="Arial" w:cs="Arial"/>
        </w:rPr>
        <w:t>Created</w:t>
      </w:r>
      <w:r w:rsidR="0093507C">
        <w:rPr>
          <w:rFonts w:ascii="Arial" w:hAnsi="Arial" w:cs="Arial"/>
        </w:rPr>
        <w:t xml:space="preserve"> based on</w:t>
      </w:r>
      <w:r w:rsidR="00B2109D">
        <w:rPr>
          <w:rFonts w:ascii="Arial" w:hAnsi="Arial" w:cs="Arial"/>
        </w:rPr>
        <w:t xml:space="preserve"> real experiences of senior nutrition programs, this document offers a</w:t>
      </w:r>
      <w:r w:rsidR="006A728B" w:rsidRPr="00941AD7">
        <w:rPr>
          <w:rFonts w:ascii="Arial" w:hAnsi="Arial" w:cs="Arial"/>
        </w:rPr>
        <w:t xml:space="preserve"> range of </w:t>
      </w:r>
      <w:r w:rsidR="00553624">
        <w:rPr>
          <w:rFonts w:ascii="Arial" w:hAnsi="Arial" w:cs="Arial"/>
        </w:rPr>
        <w:t>ideas</w:t>
      </w:r>
      <w:r w:rsidR="006A728B" w:rsidRPr="00941AD7">
        <w:rPr>
          <w:rFonts w:ascii="Arial" w:hAnsi="Arial" w:cs="Arial"/>
        </w:rPr>
        <w:t xml:space="preserve"> </w:t>
      </w:r>
      <w:r w:rsidR="00834B12">
        <w:rPr>
          <w:rFonts w:ascii="Arial" w:hAnsi="Arial" w:cs="Arial"/>
        </w:rPr>
        <w:t xml:space="preserve">that </w:t>
      </w:r>
      <w:r w:rsidR="008F604F">
        <w:rPr>
          <w:rFonts w:ascii="Arial" w:hAnsi="Arial" w:cs="Arial"/>
        </w:rPr>
        <w:t>may</w:t>
      </w:r>
      <w:r w:rsidR="00514E58">
        <w:rPr>
          <w:rFonts w:ascii="Arial" w:hAnsi="Arial" w:cs="Arial"/>
        </w:rPr>
        <w:t xml:space="preserve"> help programs to brainstorm</w:t>
      </w:r>
      <w:r w:rsidR="00703DFB">
        <w:rPr>
          <w:rFonts w:ascii="Arial" w:hAnsi="Arial" w:cs="Arial"/>
        </w:rPr>
        <w:t xml:space="preserve"> </w:t>
      </w:r>
      <w:r w:rsidR="00514E58" w:rsidRPr="00941AD7">
        <w:rPr>
          <w:rFonts w:ascii="Arial" w:hAnsi="Arial" w:cs="Arial"/>
        </w:rPr>
        <w:t xml:space="preserve">new and/or expanded ways to meet </w:t>
      </w:r>
      <w:r w:rsidR="00514E58">
        <w:rPr>
          <w:rFonts w:ascii="Arial" w:hAnsi="Arial" w:cs="Arial"/>
        </w:rPr>
        <w:t>older adults’</w:t>
      </w:r>
      <w:r w:rsidR="00514E58" w:rsidRPr="00941AD7">
        <w:rPr>
          <w:rFonts w:ascii="Arial" w:hAnsi="Arial" w:cs="Arial"/>
        </w:rPr>
        <w:t xml:space="preserve"> nutrition, socialization, and wellness needs</w:t>
      </w:r>
      <w:r w:rsidR="00514E58">
        <w:rPr>
          <w:rFonts w:ascii="Arial" w:hAnsi="Arial" w:cs="Arial"/>
        </w:rPr>
        <w:t xml:space="preserve"> with</w:t>
      </w:r>
      <w:r w:rsidR="002E0219">
        <w:rPr>
          <w:rFonts w:ascii="Arial" w:hAnsi="Arial" w:cs="Arial"/>
        </w:rPr>
        <w:t xml:space="preserve"> </w:t>
      </w:r>
      <w:r w:rsidR="00AC72F1" w:rsidRPr="00941AD7">
        <w:rPr>
          <w:rFonts w:ascii="Arial" w:hAnsi="Arial" w:cs="Arial"/>
        </w:rPr>
        <w:t>Older Americans Act</w:t>
      </w:r>
      <w:r w:rsidR="00E51695">
        <w:rPr>
          <w:rFonts w:ascii="Arial" w:hAnsi="Arial" w:cs="Arial"/>
        </w:rPr>
        <w:t xml:space="preserve"> (OAA)</w:t>
      </w:r>
      <w:r w:rsidR="00514E58">
        <w:rPr>
          <w:rFonts w:ascii="Arial" w:hAnsi="Arial" w:cs="Arial"/>
        </w:rPr>
        <w:t xml:space="preserve"> funds</w:t>
      </w:r>
      <w:r w:rsidR="00AC72F1" w:rsidRPr="00941AD7">
        <w:rPr>
          <w:rFonts w:ascii="Arial" w:hAnsi="Arial" w:cs="Arial"/>
        </w:rPr>
        <w:t>.</w:t>
      </w:r>
    </w:p>
    <w:p w14:paraId="49E03899" w14:textId="77777777" w:rsidR="009B1217" w:rsidRDefault="001423EA" w:rsidP="0044182D">
      <w:pPr>
        <w:spacing w:before="240"/>
        <w:rPr>
          <w:rFonts w:ascii="Arial" w:hAnsi="Arial" w:cs="Arial"/>
        </w:rPr>
      </w:pPr>
      <w:r w:rsidRPr="0082370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2392A66" wp14:editId="4C1D4B24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510540" cy="510540"/>
            <wp:effectExtent l="0" t="0" r="3810" b="3810"/>
            <wp:wrapSquare wrapText="bothSides"/>
            <wp:docPr id="1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AAD" w:rsidRPr="00823700">
        <w:rPr>
          <w:rFonts w:ascii="Arial" w:hAnsi="Arial" w:cs="Arial"/>
          <w:b/>
          <w:bCs/>
        </w:rPr>
        <w:t>Remember</w:t>
      </w:r>
      <w:r w:rsidR="00823700">
        <w:rPr>
          <w:rFonts w:ascii="Arial" w:hAnsi="Arial" w:cs="Arial"/>
        </w:rPr>
        <w:t xml:space="preserve">: </w:t>
      </w:r>
      <w:bookmarkStart w:id="0" w:name="_Hlk75433259"/>
      <w:r w:rsidR="00823700">
        <w:rPr>
          <w:rFonts w:ascii="Arial" w:hAnsi="Arial" w:cs="Arial"/>
        </w:rPr>
        <w:t>A</w:t>
      </w:r>
      <w:r w:rsidR="00A26AAD">
        <w:rPr>
          <w:rFonts w:ascii="Arial" w:hAnsi="Arial" w:cs="Arial"/>
        </w:rPr>
        <w:t xml:space="preserve">ll </w:t>
      </w:r>
      <w:r w:rsidR="009526A7">
        <w:rPr>
          <w:rFonts w:ascii="Arial" w:hAnsi="Arial" w:cs="Arial"/>
        </w:rPr>
        <w:t>spending</w:t>
      </w:r>
      <w:r w:rsidR="00657E22">
        <w:rPr>
          <w:rFonts w:ascii="Arial" w:hAnsi="Arial" w:cs="Arial"/>
        </w:rPr>
        <w:t xml:space="preserve"> </w:t>
      </w:r>
      <w:r w:rsidR="00A26AAD">
        <w:rPr>
          <w:rFonts w:ascii="Arial" w:hAnsi="Arial" w:cs="Arial"/>
        </w:rPr>
        <w:t>mu</w:t>
      </w:r>
      <w:r w:rsidR="009526A7">
        <w:rPr>
          <w:rFonts w:ascii="Arial" w:hAnsi="Arial" w:cs="Arial"/>
        </w:rPr>
        <w:t xml:space="preserve">st </w:t>
      </w:r>
      <w:r w:rsidR="00A26AAD">
        <w:rPr>
          <w:rFonts w:ascii="Arial" w:hAnsi="Arial" w:cs="Arial"/>
        </w:rPr>
        <w:t xml:space="preserve">be related to </w:t>
      </w:r>
      <w:r w:rsidR="00AB148C">
        <w:rPr>
          <w:rFonts w:ascii="Arial" w:hAnsi="Arial" w:cs="Arial"/>
        </w:rPr>
        <w:t xml:space="preserve">providing </w:t>
      </w:r>
      <w:r w:rsidR="00A26AAD">
        <w:rPr>
          <w:rFonts w:ascii="Arial" w:hAnsi="Arial" w:cs="Arial"/>
        </w:rPr>
        <w:t>nutritio</w:t>
      </w:r>
      <w:r w:rsidR="00DE2D86">
        <w:rPr>
          <w:rFonts w:ascii="Arial" w:hAnsi="Arial" w:cs="Arial"/>
        </w:rPr>
        <w:t xml:space="preserve">n </w:t>
      </w:r>
      <w:r w:rsidR="00AB148C">
        <w:rPr>
          <w:rFonts w:ascii="Arial" w:hAnsi="Arial" w:cs="Arial"/>
        </w:rPr>
        <w:t xml:space="preserve">services (meals, nutrition education, nutrition counseling, other nutrition services) which meet the intents of Title IIIC. </w:t>
      </w:r>
      <w:bookmarkEnd w:id="0"/>
    </w:p>
    <w:p w14:paraId="39E81EAC" w14:textId="69C7FD60" w:rsidR="0044182D" w:rsidRDefault="005E53C4" w:rsidP="003238D0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M</w:t>
      </w:r>
      <w:r w:rsidR="00413D34">
        <w:rPr>
          <w:rFonts w:ascii="Arial" w:hAnsi="Arial" w:cs="Arial"/>
        </w:rPr>
        <w:t>ore information</w:t>
      </w:r>
      <w:r w:rsidR="00D95282">
        <w:rPr>
          <w:rFonts w:ascii="Arial" w:hAnsi="Arial" w:cs="Arial"/>
        </w:rPr>
        <w:t xml:space="preserve">: </w:t>
      </w:r>
      <w:r w:rsidR="008E7DD1" w:rsidRPr="00DC45FA">
        <w:rPr>
          <w:rFonts w:ascii="Arial" w:hAnsi="Arial" w:cs="Arial"/>
          <w:color w:val="0070C0"/>
        </w:rPr>
        <w:t>Funding</w:t>
      </w:r>
      <w:r w:rsidR="0044182D" w:rsidRPr="00DC45FA">
        <w:rPr>
          <w:rFonts w:ascii="Arial" w:hAnsi="Arial" w:cs="Arial"/>
          <w:color w:val="0070C0"/>
        </w:rPr>
        <w:t xml:space="preserve"> Flexibilities for Senior Nutrition Programs</w:t>
      </w:r>
    </w:p>
    <w:p w14:paraId="18ED8534" w14:textId="77777777" w:rsidR="005E53C4" w:rsidRDefault="000C2593" w:rsidP="0044182D">
      <w:pPr>
        <w:spacing w:before="240"/>
        <w:rPr>
          <w:rFonts w:ascii="Arial" w:hAnsi="Arial" w:cs="Arial"/>
          <w:color w:val="4472C4" w:themeColor="accent1"/>
        </w:rPr>
      </w:pPr>
      <w:r w:rsidRPr="00F3625F">
        <w:rPr>
          <w:rFonts w:ascii="Arial" w:hAnsi="Arial" w:cs="Arial"/>
          <w:b/>
          <w:bCs/>
          <w:noProof/>
          <w:color w:val="4472C4" w:themeColor="accent1"/>
        </w:rPr>
        <w:drawing>
          <wp:anchor distT="0" distB="0" distL="114300" distR="114300" simplePos="0" relativeHeight="251658241" behindDoc="0" locked="0" layoutInCell="1" allowOverlap="1" wp14:anchorId="5C1AC28F" wp14:editId="1AD86F4F">
            <wp:simplePos x="0" y="0"/>
            <wp:positionH relativeFrom="column">
              <wp:posOffset>38100</wp:posOffset>
            </wp:positionH>
            <wp:positionV relativeFrom="paragraph">
              <wp:posOffset>34925</wp:posOffset>
            </wp:positionV>
            <wp:extent cx="472440" cy="477520"/>
            <wp:effectExtent l="0" t="0" r="3810" b="0"/>
            <wp:wrapSquare wrapText="bothSides"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l="6948" t="5955" r="6699" b="6699"/>
                    <a:stretch/>
                  </pic:blipFill>
                  <pic:spPr bwMode="auto">
                    <a:xfrm>
                      <a:off x="0" y="0"/>
                      <a:ext cx="47244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CDE">
        <w:rPr>
          <w:rFonts w:ascii="Arial" w:hAnsi="Arial" w:cs="Arial"/>
          <w:b/>
          <w:bCs/>
        </w:rPr>
        <w:t>Consider</w:t>
      </w:r>
      <w:r w:rsidR="00F3625F" w:rsidRPr="00F3625F">
        <w:rPr>
          <w:rFonts w:ascii="Arial" w:hAnsi="Arial" w:cs="Arial"/>
          <w:b/>
          <w:bCs/>
        </w:rPr>
        <w:t xml:space="preserve">: </w:t>
      </w:r>
      <w:r w:rsidR="00C47D37">
        <w:rPr>
          <w:rFonts w:ascii="Arial" w:hAnsi="Arial" w:cs="Arial"/>
        </w:rPr>
        <w:t xml:space="preserve">COVID-19 </w:t>
      </w:r>
      <w:r w:rsidR="00386EB1">
        <w:rPr>
          <w:rFonts w:ascii="Arial" w:hAnsi="Arial" w:cs="Arial"/>
        </w:rPr>
        <w:t xml:space="preserve">and the health of participants and staff as </w:t>
      </w:r>
      <w:r w:rsidR="00477CDE">
        <w:rPr>
          <w:rFonts w:ascii="Arial" w:hAnsi="Arial" w:cs="Arial"/>
        </w:rPr>
        <w:t>you</w:t>
      </w:r>
      <w:r w:rsidR="00E22EBD">
        <w:rPr>
          <w:rFonts w:ascii="Arial" w:hAnsi="Arial" w:cs="Arial"/>
        </w:rPr>
        <w:t xml:space="preserve"> make plans, policies, and purchases.</w:t>
      </w:r>
      <w:r w:rsidR="002C28AF">
        <w:rPr>
          <w:rFonts w:ascii="Arial" w:hAnsi="Arial" w:cs="Arial"/>
        </w:rPr>
        <w:t xml:space="preserve"> </w:t>
      </w:r>
      <w:r w:rsidR="005E53C4">
        <w:rPr>
          <w:rFonts w:ascii="Arial" w:hAnsi="Arial" w:cs="Arial"/>
        </w:rPr>
        <w:t>I</w:t>
      </w:r>
      <w:r w:rsidR="00477CDE">
        <w:rPr>
          <w:rFonts w:ascii="Arial" w:hAnsi="Arial" w:cs="Arial"/>
        </w:rPr>
        <w:t>deas</w:t>
      </w:r>
      <w:r w:rsidR="002C28AF">
        <w:rPr>
          <w:rFonts w:ascii="Arial" w:hAnsi="Arial" w:cs="Arial"/>
        </w:rPr>
        <w:t xml:space="preserve"> presented </w:t>
      </w:r>
      <w:r w:rsidR="005E53C4">
        <w:rPr>
          <w:rFonts w:ascii="Arial" w:hAnsi="Arial" w:cs="Arial"/>
        </w:rPr>
        <w:t>should</w:t>
      </w:r>
      <w:r w:rsidR="00403039">
        <w:rPr>
          <w:rFonts w:ascii="Arial" w:hAnsi="Arial" w:cs="Arial"/>
        </w:rPr>
        <w:t xml:space="preserve"> be adapted to </w:t>
      </w:r>
      <w:r w:rsidR="005E53C4">
        <w:rPr>
          <w:rFonts w:ascii="Arial" w:hAnsi="Arial" w:cs="Arial"/>
        </w:rPr>
        <w:t xml:space="preserve">adhere to local and state </w:t>
      </w:r>
      <w:r w:rsidR="00403039">
        <w:rPr>
          <w:rFonts w:ascii="Arial" w:hAnsi="Arial" w:cs="Arial"/>
        </w:rPr>
        <w:t>public health guidance</w:t>
      </w:r>
      <w:r w:rsidR="005E53C4">
        <w:rPr>
          <w:rFonts w:ascii="Arial" w:hAnsi="Arial" w:cs="Arial"/>
        </w:rPr>
        <w:t xml:space="preserve"> and requirements.</w:t>
      </w:r>
    </w:p>
    <w:p w14:paraId="6B1BD1C3" w14:textId="77777777" w:rsidR="000C2593" w:rsidRDefault="0088432D" w:rsidP="0088432D">
      <w:pPr>
        <w:pStyle w:val="list-group-item"/>
        <w:shd w:val="clear" w:color="auto" w:fill="FFFFFF"/>
        <w:spacing w:after="0" w:afterAutospacing="0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88432D">
        <w:rPr>
          <w:rFonts w:ascii="Arial" w:hAnsi="Arial" w:cs="Arial"/>
          <w:sz w:val="22"/>
          <w:szCs w:val="22"/>
        </w:rPr>
        <w:t>More information:</w:t>
      </w:r>
      <w:r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2F755F" w:rsidRPr="0088432D">
          <w:rPr>
            <w:rStyle w:val="Hyperlink"/>
            <w:rFonts w:ascii="Arial" w:hAnsi="Arial" w:cs="Arial"/>
            <w:sz w:val="22"/>
            <w:szCs w:val="22"/>
          </w:rPr>
          <w:t>Senior Nutrition Program Reopening</w:t>
        </w:r>
        <w:r w:rsidR="008D0A59">
          <w:rPr>
            <w:rStyle w:val="Hyperlink"/>
            <w:rFonts w:ascii="Arial" w:hAnsi="Arial" w:cs="Arial"/>
            <w:sz w:val="22"/>
            <w:szCs w:val="22"/>
          </w:rPr>
          <w:t xml:space="preserve"> &amp; COVID-19 Response Resources</w:t>
        </w:r>
      </w:hyperlink>
    </w:p>
    <w:p w14:paraId="254B16AF" w14:textId="77777777" w:rsidR="0088432D" w:rsidRPr="0088432D" w:rsidRDefault="00DD49C4" w:rsidP="00F3480B">
      <w:pPr>
        <w:pStyle w:val="list-group-item"/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472C4" w:themeColor="accent1"/>
        </w:rPr>
        <w:pict w14:anchorId="5E1A4BE8">
          <v:rect id="_x0000_i1025" style="width:0;height:1.5pt" o:hralign="center" o:hrstd="t" o:hr="t" fillcolor="#a0a0a0" stroked="f"/>
        </w:pict>
      </w:r>
    </w:p>
    <w:p w14:paraId="4CB20054" w14:textId="77777777" w:rsidR="00AB148C" w:rsidRPr="00941AD7" w:rsidRDefault="00AB148C" w:rsidP="00AB148C">
      <w:pPr>
        <w:pStyle w:val="Heading1"/>
      </w:pPr>
      <w:r w:rsidRPr="00941AD7">
        <w:t>Food &amp; Meals</w:t>
      </w:r>
      <w:r w:rsidR="00640563">
        <w:rPr>
          <w:rStyle w:val="FootnoteReference"/>
        </w:rPr>
        <w:footnoteReference w:id="2"/>
      </w:r>
    </w:p>
    <w:p w14:paraId="63C37EAA" w14:textId="77777777" w:rsidR="00AB148C" w:rsidRDefault="00AB148C" w:rsidP="00AB1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Increase number of meals served and/or locations where they are served</w:t>
      </w:r>
    </w:p>
    <w:p w14:paraId="5DDF2C07" w14:textId="77777777" w:rsidR="00E82A8F" w:rsidRDefault="00E82A8F" w:rsidP="00E82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 breakfast/dinner/weekend meals</w:t>
      </w:r>
    </w:p>
    <w:p w14:paraId="55A8F470" w14:textId="77777777" w:rsidR="00E82A8F" w:rsidRDefault="00E82A8F" w:rsidP="00E82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Send home an extra meal with congregate clients</w:t>
      </w:r>
    </w:p>
    <w:p w14:paraId="4DB65C1B" w14:textId="77777777" w:rsidR="00E82A8F" w:rsidRPr="00217B80" w:rsidRDefault="00E82A8F" w:rsidP="00217B8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Nutritional supplements to persons at nutritional risk</w:t>
      </w:r>
    </w:p>
    <w:p w14:paraId="67F85578" w14:textId="77777777" w:rsidR="00AB148C" w:rsidRDefault="00AB148C" w:rsidP="00AB1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Extend hours of operation</w:t>
      </w:r>
      <w:r>
        <w:rPr>
          <w:rFonts w:ascii="Arial" w:hAnsi="Arial" w:cs="Arial"/>
        </w:rPr>
        <w:t>:</w:t>
      </w:r>
    </w:p>
    <w:p w14:paraId="3CF3B862" w14:textId="77777777" w:rsidR="00AB148C" w:rsidRDefault="00087D2F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Multiple</w:t>
      </w:r>
      <w:r w:rsidR="00AB148C">
        <w:rPr>
          <w:rFonts w:ascii="Arial" w:hAnsi="Arial" w:cs="Arial"/>
        </w:rPr>
        <w:t xml:space="preserve"> seatings</w:t>
      </w:r>
      <w:r w:rsidR="00E82A8F">
        <w:rPr>
          <w:rFonts w:ascii="Arial" w:hAnsi="Arial" w:cs="Arial"/>
        </w:rPr>
        <w:t xml:space="preserve"> to meet capacity limits</w:t>
      </w:r>
    </w:p>
    <w:p w14:paraId="6CF54EA2" w14:textId="77777777" w:rsidR="00E82A8F" w:rsidRDefault="00E82A8F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menus to maintain food quality (cold items including sandwiches and salads), heat hot items close to service</w:t>
      </w:r>
    </w:p>
    <w:p w14:paraId="19D67E30" w14:textId="77777777" w:rsidR="00AB148C" w:rsidRPr="00941AD7" w:rsidRDefault="00AB148C" w:rsidP="00AB148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941AD7">
        <w:rPr>
          <w:rFonts w:ascii="Arial" w:hAnsi="Arial" w:cs="Arial"/>
        </w:rPr>
        <w:t>Increase quality and variety of foods, which may include:</w:t>
      </w:r>
    </w:p>
    <w:p w14:paraId="54B3A91D" w14:textId="77777777" w:rsidR="00E82A8F" w:rsidRDefault="00E82A8F" w:rsidP="00E82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Choice in entrees which participants pre-order</w:t>
      </w:r>
    </w:p>
    <w:p w14:paraId="0B6BA7C9" w14:textId="77777777" w:rsidR="00E82A8F" w:rsidRDefault="00E82A8F" w:rsidP="00E82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local specialty or seasonal items </w:t>
      </w:r>
    </w:p>
    <w:p w14:paraId="3C10933A" w14:textId="77777777" w:rsidR="00E82A8F" w:rsidRDefault="00E82A8F" w:rsidP="00E82A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Connect with farmers to supply local produce</w:t>
      </w:r>
    </w:p>
    <w:p w14:paraId="62ECDD4D" w14:textId="77777777" w:rsidR="00AB148C" w:rsidRPr="00941AD7" w:rsidRDefault="00AB148C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41AD7">
        <w:rPr>
          <w:rFonts w:ascii="Arial" w:hAnsi="Arial" w:cs="Arial"/>
        </w:rPr>
        <w:t xml:space="preserve">edically tailored  </w:t>
      </w:r>
    </w:p>
    <w:p w14:paraId="33F2CCE2" w14:textId="77777777" w:rsidR="00AB148C" w:rsidRPr="00941AD7" w:rsidRDefault="00AB148C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41AD7">
        <w:rPr>
          <w:rFonts w:ascii="Arial" w:hAnsi="Arial" w:cs="Arial"/>
        </w:rPr>
        <w:t>egetarian and vegan</w:t>
      </w:r>
    </w:p>
    <w:p w14:paraId="04AAC1E3" w14:textId="77777777" w:rsidR="00AB148C" w:rsidRPr="00941AD7" w:rsidRDefault="00AB148C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41AD7">
        <w:rPr>
          <w:rFonts w:ascii="Arial" w:hAnsi="Arial" w:cs="Arial"/>
        </w:rPr>
        <w:t xml:space="preserve">ulturally tailored (e.g., Kosher, </w:t>
      </w:r>
      <w:r w:rsidR="0068095F">
        <w:rPr>
          <w:rFonts w:ascii="Arial" w:hAnsi="Arial" w:cs="Arial"/>
        </w:rPr>
        <w:t>H</w:t>
      </w:r>
      <w:r w:rsidRPr="00941AD7">
        <w:rPr>
          <w:rFonts w:ascii="Arial" w:hAnsi="Arial" w:cs="Arial"/>
        </w:rPr>
        <w:t>alal)</w:t>
      </w:r>
    </w:p>
    <w:p w14:paraId="25DCD564" w14:textId="77777777" w:rsidR="00AB148C" w:rsidRPr="00941AD7" w:rsidRDefault="00AB148C" w:rsidP="00AB148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941AD7">
        <w:rPr>
          <w:rFonts w:ascii="Arial" w:hAnsi="Arial" w:cs="Arial"/>
        </w:rPr>
        <w:t xml:space="preserve">Purchase in bulk: </w:t>
      </w:r>
    </w:p>
    <w:p w14:paraId="23F33273" w14:textId="77777777" w:rsidR="00AB148C" w:rsidRPr="00941AD7" w:rsidRDefault="00AB148C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41AD7">
        <w:rPr>
          <w:rFonts w:ascii="Arial" w:hAnsi="Arial" w:cs="Arial"/>
        </w:rPr>
        <w:t>helf stable meals</w:t>
      </w:r>
      <w:r w:rsidR="00087D2F">
        <w:rPr>
          <w:rFonts w:ascii="Arial" w:hAnsi="Arial" w:cs="Arial"/>
        </w:rPr>
        <w:t xml:space="preserve"> (food pantry, schools</w:t>
      </w:r>
      <w:r w:rsidR="0018123A">
        <w:rPr>
          <w:rFonts w:ascii="Arial" w:hAnsi="Arial" w:cs="Arial"/>
        </w:rPr>
        <w:t>,</w:t>
      </w:r>
      <w:r w:rsidR="00087D2F">
        <w:rPr>
          <w:rFonts w:ascii="Arial" w:hAnsi="Arial" w:cs="Arial"/>
        </w:rPr>
        <w:t xml:space="preserve"> or recreation departments </w:t>
      </w:r>
      <w:r w:rsidR="009457D7">
        <w:rPr>
          <w:rFonts w:ascii="Arial" w:hAnsi="Arial" w:cs="Arial"/>
        </w:rPr>
        <w:t>may provide</w:t>
      </w:r>
      <w:r w:rsidR="00087D2F">
        <w:rPr>
          <w:rFonts w:ascii="Arial" w:hAnsi="Arial" w:cs="Arial"/>
        </w:rPr>
        <w:t xml:space="preserve"> </w:t>
      </w:r>
      <w:r w:rsidR="009457D7">
        <w:rPr>
          <w:rFonts w:ascii="Arial" w:hAnsi="Arial" w:cs="Arial"/>
        </w:rPr>
        <w:t>added storage space</w:t>
      </w:r>
      <w:r w:rsidR="00087D2F">
        <w:rPr>
          <w:rFonts w:ascii="Arial" w:hAnsi="Arial" w:cs="Arial"/>
        </w:rPr>
        <w:t>)</w:t>
      </w:r>
    </w:p>
    <w:p w14:paraId="43E32671" w14:textId="77777777" w:rsidR="00AB148C" w:rsidRPr="00941AD7" w:rsidRDefault="00AB148C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</w:t>
      </w:r>
      <w:r w:rsidRPr="00941AD7">
        <w:rPr>
          <w:rFonts w:ascii="Arial" w:hAnsi="Arial" w:cs="Arial"/>
        </w:rPr>
        <w:t>ozen meals</w:t>
      </w:r>
    </w:p>
    <w:p w14:paraId="7C468D85" w14:textId="77777777" w:rsidR="00AB148C" w:rsidRPr="00941AD7" w:rsidRDefault="00AB148C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41AD7">
        <w:rPr>
          <w:rFonts w:ascii="Arial" w:hAnsi="Arial" w:cs="Arial"/>
        </w:rPr>
        <w:t>repackaged snacks</w:t>
      </w:r>
    </w:p>
    <w:p w14:paraId="39B02AAB" w14:textId="77777777" w:rsidR="00AB148C" w:rsidRPr="00941AD7" w:rsidRDefault="00AB148C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41AD7">
        <w:rPr>
          <w:rFonts w:ascii="Arial" w:hAnsi="Arial" w:cs="Arial"/>
        </w:rPr>
        <w:t>ottled water</w:t>
      </w:r>
    </w:p>
    <w:p w14:paraId="3661A5A2" w14:textId="77777777" w:rsidR="00AB148C" w:rsidRPr="00941AD7" w:rsidRDefault="00AB148C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941AD7">
        <w:rPr>
          <w:rFonts w:ascii="Arial" w:hAnsi="Arial" w:cs="Arial"/>
        </w:rPr>
        <w:t>utritional drinks</w:t>
      </w:r>
    </w:p>
    <w:p w14:paraId="5B1C0494" w14:textId="77777777" w:rsidR="00AB148C" w:rsidRPr="00941AD7" w:rsidRDefault="00AB148C" w:rsidP="00AB148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41AD7">
        <w:rPr>
          <w:rFonts w:ascii="Arial" w:hAnsi="Arial" w:cs="Arial"/>
        </w:rPr>
        <w:t>ndividually packaged condiments</w:t>
      </w:r>
      <w:r w:rsidR="0068095F">
        <w:rPr>
          <w:rFonts w:ascii="Arial" w:hAnsi="Arial" w:cs="Arial"/>
        </w:rPr>
        <w:t>, utensil</w:t>
      </w:r>
      <w:r w:rsidR="0018123A">
        <w:rPr>
          <w:rFonts w:ascii="Arial" w:hAnsi="Arial" w:cs="Arial"/>
        </w:rPr>
        <w:t>,</w:t>
      </w:r>
      <w:r w:rsidR="0068095F">
        <w:rPr>
          <w:rFonts w:ascii="Arial" w:hAnsi="Arial" w:cs="Arial"/>
        </w:rPr>
        <w:t xml:space="preserve"> and napkin packages</w:t>
      </w:r>
    </w:p>
    <w:p w14:paraId="5CE87B9A" w14:textId="77777777" w:rsidR="00AB148C" w:rsidRPr="00941AD7" w:rsidRDefault="00AB148C" w:rsidP="00AB148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941AD7">
        <w:rPr>
          <w:rFonts w:ascii="Arial" w:hAnsi="Arial" w:cs="Arial"/>
        </w:rPr>
        <w:t xml:space="preserve">Partner with </w:t>
      </w:r>
      <w:r>
        <w:rPr>
          <w:rFonts w:ascii="Arial" w:hAnsi="Arial" w:cs="Arial"/>
        </w:rPr>
        <w:t>f</w:t>
      </w:r>
      <w:r w:rsidRPr="00941AD7">
        <w:rPr>
          <w:rFonts w:ascii="Arial" w:hAnsi="Arial" w:cs="Arial"/>
        </w:rPr>
        <w:t>ood trucks to deliver to participants</w:t>
      </w:r>
      <w:r>
        <w:rPr>
          <w:rFonts w:ascii="Arial" w:hAnsi="Arial" w:cs="Arial"/>
        </w:rPr>
        <w:t>’</w:t>
      </w:r>
      <w:r w:rsidRPr="00941AD7">
        <w:rPr>
          <w:rFonts w:ascii="Arial" w:hAnsi="Arial" w:cs="Arial"/>
        </w:rPr>
        <w:t xml:space="preserve"> homes or set up in communities </w:t>
      </w:r>
    </w:p>
    <w:p w14:paraId="5DDABAFB" w14:textId="77777777" w:rsidR="00AB148C" w:rsidRPr="008C2944" w:rsidRDefault="00AB148C" w:rsidP="008C294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941AD7">
        <w:rPr>
          <w:rFonts w:ascii="Arial" w:hAnsi="Arial" w:cs="Arial"/>
        </w:rPr>
        <w:t>Launch your own food truck</w:t>
      </w:r>
      <w:r w:rsidR="008C2944">
        <w:rPr>
          <w:rFonts w:ascii="Arial" w:hAnsi="Arial" w:cs="Arial"/>
        </w:rPr>
        <w:t xml:space="preserve"> (be sure to f</w:t>
      </w:r>
      <w:r w:rsidRPr="008C2944">
        <w:rPr>
          <w:rFonts w:ascii="Arial" w:hAnsi="Arial" w:cs="Arial"/>
        </w:rPr>
        <w:t>actor in maintenance and operational costs</w:t>
      </w:r>
      <w:r w:rsidR="008C2944">
        <w:rPr>
          <w:rFonts w:ascii="Arial" w:hAnsi="Arial" w:cs="Arial"/>
        </w:rPr>
        <w:t>)</w:t>
      </w:r>
    </w:p>
    <w:p w14:paraId="2B440893" w14:textId="77777777" w:rsidR="00AB148C" w:rsidRPr="00941AD7" w:rsidRDefault="00AB148C" w:rsidP="00AB1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Hand out “goody bags”</w:t>
      </w:r>
      <w:r w:rsidR="00087D2F">
        <w:rPr>
          <w:rFonts w:ascii="Arial" w:hAnsi="Arial" w:cs="Arial"/>
        </w:rPr>
        <w:t xml:space="preserve"> or letters from school children</w:t>
      </w:r>
      <w:r w:rsidRPr="00941AD7">
        <w:rPr>
          <w:rFonts w:ascii="Arial" w:hAnsi="Arial" w:cs="Arial"/>
        </w:rPr>
        <w:t xml:space="preserve"> at events or when delivering meals</w:t>
      </w:r>
    </w:p>
    <w:p w14:paraId="6C09BDA0" w14:textId="77777777" w:rsidR="00AB148C" w:rsidRPr="00941AD7" w:rsidRDefault="00AB148C" w:rsidP="00AB1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Work with a chef to create new and nutritious meals, or </w:t>
      </w:r>
      <w:r>
        <w:rPr>
          <w:rFonts w:ascii="Arial" w:hAnsi="Arial" w:cs="Arial"/>
        </w:rPr>
        <w:t>i</w:t>
      </w:r>
      <w:r w:rsidRPr="00941AD7">
        <w:rPr>
          <w:rFonts w:ascii="Arial" w:hAnsi="Arial" w:cs="Arial"/>
        </w:rPr>
        <w:t xml:space="preserve">nvite </w:t>
      </w:r>
      <w:r>
        <w:rPr>
          <w:rFonts w:ascii="Arial" w:hAnsi="Arial" w:cs="Arial"/>
        </w:rPr>
        <w:t xml:space="preserve">someone </w:t>
      </w:r>
      <w:r w:rsidRPr="00941AD7">
        <w:rPr>
          <w:rFonts w:ascii="Arial" w:hAnsi="Arial" w:cs="Arial"/>
        </w:rPr>
        <w:t>to teach seniors how to prepare quick, easy, nutritious meals on a budget</w:t>
      </w:r>
    </w:p>
    <w:p w14:paraId="4CBC953E" w14:textId="77777777" w:rsidR="00AB148C" w:rsidRDefault="00AB148C" w:rsidP="00AB1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Develop a cookbook featuring quick, easy, and nutritious recipes to mail to participants and hand</w:t>
      </w:r>
      <w:r>
        <w:rPr>
          <w:rFonts w:ascii="Arial" w:hAnsi="Arial" w:cs="Arial"/>
        </w:rPr>
        <w:t xml:space="preserve"> </w:t>
      </w:r>
      <w:r w:rsidRPr="00941AD7">
        <w:rPr>
          <w:rFonts w:ascii="Arial" w:hAnsi="Arial" w:cs="Arial"/>
        </w:rPr>
        <w:t>out at events</w:t>
      </w:r>
      <w:r w:rsidR="00363AF0">
        <w:rPr>
          <w:rFonts w:ascii="Arial" w:hAnsi="Arial" w:cs="Arial"/>
        </w:rPr>
        <w:t xml:space="preserve"> and centers</w:t>
      </w:r>
    </w:p>
    <w:p w14:paraId="79B63793" w14:textId="77777777" w:rsidR="00087D2F" w:rsidRDefault="00AB148C" w:rsidP="00087D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Include culturally tailored recipes</w:t>
      </w:r>
      <w:r w:rsidR="00087D2F">
        <w:rPr>
          <w:rFonts w:ascii="Arial" w:hAnsi="Arial" w:cs="Arial"/>
        </w:rPr>
        <w:t xml:space="preserve"> </w:t>
      </w:r>
    </w:p>
    <w:p w14:paraId="5E7EEA40" w14:textId="77777777" w:rsidR="0068095F" w:rsidRDefault="0068095F" w:rsidP="00087D2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 food demo live or online</w:t>
      </w:r>
    </w:p>
    <w:p w14:paraId="45ED9029" w14:textId="77777777" w:rsidR="0068095F" w:rsidRPr="00217B80" w:rsidRDefault="0068095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up </w:t>
      </w:r>
      <w:r w:rsidR="00363AF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“cooking buddy” program</w:t>
      </w:r>
    </w:p>
    <w:p w14:paraId="45C058D9" w14:textId="77777777" w:rsidR="00AB148C" w:rsidRDefault="00AB148C" w:rsidP="00AB148C">
      <w:pPr>
        <w:pStyle w:val="Heading2"/>
      </w:pPr>
      <w:r>
        <w:t>Related Resources</w:t>
      </w:r>
    </w:p>
    <w:p w14:paraId="7F1D6282" w14:textId="77777777" w:rsidR="00AB148C" w:rsidRPr="00C5652E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15" w:history="1">
        <w:r w:rsidR="00AB148C">
          <w:rPr>
            <w:rStyle w:val="Hyperlink"/>
            <w:rFonts w:ascii="Arial" w:hAnsi="Arial" w:cs="Arial"/>
          </w:rPr>
          <w:t>AAA</w:t>
        </w:r>
        <w:r w:rsidR="00AB148C" w:rsidRPr="00BF5635">
          <w:rPr>
            <w:rStyle w:val="Hyperlink"/>
            <w:rFonts w:ascii="Arial" w:hAnsi="Arial" w:cs="Arial"/>
          </w:rPr>
          <w:t xml:space="preserve"> Best Practice</w:t>
        </w:r>
        <w:r w:rsidR="00AB148C">
          <w:rPr>
            <w:rStyle w:val="Hyperlink"/>
            <w:rFonts w:ascii="Arial" w:hAnsi="Arial" w:cs="Arial"/>
          </w:rPr>
          <w:t>s in Nutrition</w:t>
        </w:r>
      </w:hyperlink>
      <w:r w:rsidR="00AB148C">
        <w:rPr>
          <w:rFonts w:ascii="Arial" w:hAnsi="Arial" w:cs="Arial"/>
        </w:rPr>
        <w:t xml:space="preserve"> – n4a</w:t>
      </w:r>
    </w:p>
    <w:p w14:paraId="255901BA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16" w:history="1">
        <w:r w:rsidR="00AB148C" w:rsidRPr="00CF38F2">
          <w:rPr>
            <w:rStyle w:val="Hyperlink"/>
            <w:rFonts w:ascii="Arial" w:hAnsi="Arial" w:cs="Arial"/>
          </w:rPr>
          <w:t>Short-term food storage</w:t>
        </w:r>
      </w:hyperlink>
      <w:r w:rsidR="00AB148C">
        <w:rPr>
          <w:rFonts w:ascii="Arial" w:hAnsi="Arial" w:cs="Arial"/>
        </w:rPr>
        <w:t xml:space="preserve"> and </w:t>
      </w:r>
      <w:hyperlink r:id="rId17" w:history="1">
        <w:r w:rsidR="00AB148C" w:rsidRPr="00F60E48">
          <w:rPr>
            <w:rStyle w:val="Hyperlink"/>
            <w:rFonts w:ascii="Arial" w:hAnsi="Arial" w:cs="Arial"/>
          </w:rPr>
          <w:t>long-term food storage</w:t>
        </w:r>
      </w:hyperlink>
      <w:r w:rsidR="00AB148C">
        <w:rPr>
          <w:rFonts w:ascii="Arial" w:hAnsi="Arial" w:cs="Arial"/>
        </w:rPr>
        <w:t xml:space="preserve"> – University of Georgia</w:t>
      </w:r>
    </w:p>
    <w:p w14:paraId="62A3F0A5" w14:textId="77777777" w:rsidR="00AB148C" w:rsidRPr="00D44049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18" w:history="1">
        <w:r w:rsidR="00AB148C" w:rsidRPr="00F14B90">
          <w:rPr>
            <w:rStyle w:val="Hyperlink"/>
            <w:rFonts w:ascii="Arial" w:hAnsi="Arial" w:cs="Arial"/>
          </w:rPr>
          <w:t>Community Food Partners</w:t>
        </w:r>
      </w:hyperlink>
      <w:r w:rsidR="00AB148C">
        <w:rPr>
          <w:rFonts w:ascii="Arial" w:hAnsi="Arial" w:cs="Arial"/>
        </w:rPr>
        <w:t xml:space="preserve"> – Healthy Food Playbook</w:t>
      </w:r>
    </w:p>
    <w:p w14:paraId="4653CCFF" w14:textId="77777777" w:rsidR="00AB148C" w:rsidRDefault="00DD49C4" w:rsidP="00AB148C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color w:val="4472C4" w:themeColor="accent1"/>
        </w:rPr>
        <w:pict w14:anchorId="31DEE597">
          <v:rect id="_x0000_i1026" style="width:0;height:1.5pt" o:hralign="center" o:hrstd="t" o:hr="t" fillcolor="#a0a0a0" stroked="f"/>
        </w:pict>
      </w:r>
    </w:p>
    <w:p w14:paraId="17EC316C" w14:textId="77777777" w:rsidR="00AB148C" w:rsidRPr="00941AD7" w:rsidRDefault="00AB148C" w:rsidP="00AB148C">
      <w:pPr>
        <w:pStyle w:val="Heading1"/>
        <w:rPr>
          <w:b w:val="0"/>
        </w:rPr>
      </w:pPr>
      <w:r w:rsidRPr="00941AD7">
        <w:t>Partnerships &amp; Vendors</w:t>
      </w:r>
    </w:p>
    <w:p w14:paraId="5B30CD75" w14:textId="77777777" w:rsidR="00254839" w:rsidRDefault="00AB148C" w:rsidP="0025483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Restaurants and other food establishments</w:t>
      </w:r>
    </w:p>
    <w:p w14:paraId="7A46D772" w14:textId="77777777" w:rsidR="00254839" w:rsidRDefault="00254839" w:rsidP="0025483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Restaurant voucher programs</w:t>
      </w:r>
    </w:p>
    <w:p w14:paraId="0AC4175E" w14:textId="77777777" w:rsidR="00254839" w:rsidRDefault="00254839" w:rsidP="0025483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Pop up cafes</w:t>
      </w:r>
      <w:r w:rsidR="00C57E30">
        <w:rPr>
          <w:rFonts w:ascii="Arial" w:hAnsi="Arial" w:cs="Arial"/>
        </w:rPr>
        <w:t xml:space="preserve"> (temporary restaurants hosted at various locations for a limited time)</w:t>
      </w:r>
    </w:p>
    <w:p w14:paraId="1FC13ACE" w14:textId="77777777" w:rsidR="00AB148C" w:rsidRPr="00217B80" w:rsidRDefault="00254839" w:rsidP="00217B8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B148C" w:rsidRPr="00217B80">
        <w:rPr>
          <w:rFonts w:ascii="Arial" w:hAnsi="Arial" w:cs="Arial"/>
        </w:rPr>
        <w:t>eliver meals or make “to-go” bags</w:t>
      </w:r>
    </w:p>
    <w:p w14:paraId="52F9B984" w14:textId="77777777" w:rsidR="00254839" w:rsidRDefault="00AB148C" w:rsidP="00291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Include culturally diverse restaurants</w:t>
      </w:r>
    </w:p>
    <w:p w14:paraId="514EDE22" w14:textId="77777777" w:rsidR="00291467" w:rsidRDefault="00291467" w:rsidP="00291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Part of senior center without walls</w:t>
      </w:r>
      <w:r w:rsidR="00816A5D">
        <w:rPr>
          <w:rFonts w:ascii="Arial" w:hAnsi="Arial" w:cs="Arial"/>
        </w:rPr>
        <w:t xml:space="preserve"> (programs and services that take place outside of </w:t>
      </w:r>
      <w:r w:rsidR="006F199B">
        <w:rPr>
          <w:rFonts w:ascii="Arial" w:hAnsi="Arial" w:cs="Arial"/>
        </w:rPr>
        <w:t>the center</w:t>
      </w:r>
      <w:r w:rsidR="00816A5D">
        <w:rPr>
          <w:rFonts w:ascii="Arial" w:hAnsi="Arial" w:cs="Arial"/>
        </w:rPr>
        <w:t>)</w:t>
      </w:r>
    </w:p>
    <w:p w14:paraId="59ACAEBE" w14:textId="77777777" w:rsidR="00562DBB" w:rsidRPr="00217B80" w:rsidRDefault="00562DB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Hospitals, nursing homes</w:t>
      </w:r>
      <w:r w:rsidR="00605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hyperlink r:id="rId19" w:history="1">
        <w:r w:rsidRPr="00562DBB">
          <w:rPr>
            <w:rStyle w:val="Hyperlink"/>
            <w:rFonts w:ascii="Arial" w:hAnsi="Arial" w:cs="Arial"/>
          </w:rPr>
          <w:t>Food is Medicine</w:t>
        </w:r>
      </w:hyperlink>
      <w:r>
        <w:rPr>
          <w:rFonts w:ascii="Arial" w:hAnsi="Arial" w:cs="Arial"/>
        </w:rPr>
        <w:t xml:space="preserve"> for medically tailored meals and nutrition counseling</w:t>
      </w:r>
    </w:p>
    <w:p w14:paraId="50B89A8B" w14:textId="77777777" w:rsidR="00291467" w:rsidRPr="00941AD7" w:rsidRDefault="00291467" w:rsidP="002914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Community organizations</w:t>
      </w:r>
      <w:r>
        <w:rPr>
          <w:rFonts w:ascii="Arial" w:hAnsi="Arial" w:cs="Arial"/>
        </w:rPr>
        <w:t xml:space="preserve"> (e.g., </w:t>
      </w:r>
      <w:r w:rsidRPr="00941AD7">
        <w:rPr>
          <w:rFonts w:ascii="Arial" w:hAnsi="Arial" w:cs="Arial"/>
        </w:rPr>
        <w:t>faith-based, LGBTQ+, or cultural</w:t>
      </w:r>
      <w:r>
        <w:rPr>
          <w:rFonts w:ascii="Arial" w:hAnsi="Arial" w:cs="Arial"/>
        </w:rPr>
        <w:t xml:space="preserve"> groups)</w:t>
      </w:r>
      <w:r w:rsidRPr="00941AD7">
        <w:rPr>
          <w:rFonts w:ascii="Arial" w:hAnsi="Arial" w:cs="Arial"/>
        </w:rPr>
        <w:t xml:space="preserve"> to lease space, cohost events, </w:t>
      </w:r>
      <w:r>
        <w:rPr>
          <w:rFonts w:ascii="Arial" w:hAnsi="Arial" w:cs="Arial"/>
        </w:rPr>
        <w:t>or</w:t>
      </w:r>
      <w:r w:rsidRPr="00941AD7">
        <w:rPr>
          <w:rFonts w:ascii="Arial" w:hAnsi="Arial" w:cs="Arial"/>
        </w:rPr>
        <w:t xml:space="preserve"> conduct program</w:t>
      </w:r>
      <w:r>
        <w:rPr>
          <w:rFonts w:ascii="Arial" w:hAnsi="Arial" w:cs="Arial"/>
        </w:rPr>
        <w:t>m</w:t>
      </w:r>
      <w:r w:rsidRPr="00941AD7">
        <w:rPr>
          <w:rFonts w:ascii="Arial" w:hAnsi="Arial" w:cs="Arial"/>
        </w:rPr>
        <w:t>in</w:t>
      </w:r>
      <w:r>
        <w:rPr>
          <w:rFonts w:ascii="Arial" w:hAnsi="Arial" w:cs="Arial"/>
        </w:rPr>
        <w:t>g</w:t>
      </w:r>
    </w:p>
    <w:p w14:paraId="550DB96F" w14:textId="77777777" w:rsidR="00254839" w:rsidRDefault="0060561B" w:rsidP="00217B8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4839">
        <w:rPr>
          <w:rFonts w:ascii="Arial" w:hAnsi="Arial" w:cs="Arial"/>
        </w:rPr>
        <w:t>dentify new meal sites, caterers/restaurants, meal volunteers, culturally appropriate communications</w:t>
      </w:r>
    </w:p>
    <w:p w14:paraId="0A8FC998" w14:textId="77777777" w:rsidR="00254839" w:rsidRPr="00217B80" w:rsidRDefault="00254839" w:rsidP="00217B8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Enhance equity and diversity</w:t>
      </w:r>
      <w:r w:rsidR="00291467">
        <w:rPr>
          <w:rFonts w:ascii="Arial" w:hAnsi="Arial" w:cs="Arial"/>
        </w:rPr>
        <w:t>, m</w:t>
      </w:r>
      <w:r w:rsidRPr="00217B80">
        <w:rPr>
          <w:rFonts w:ascii="Arial" w:hAnsi="Arial" w:cs="Arial"/>
        </w:rPr>
        <w:t>eet OAA intent to serve individuals at highest social and economic need</w:t>
      </w:r>
    </w:p>
    <w:p w14:paraId="49357FC5" w14:textId="77777777" w:rsidR="00291467" w:rsidRDefault="00291467" w:rsidP="00AB148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IT Consultants</w:t>
      </w:r>
    </w:p>
    <w:p w14:paraId="24738135" w14:textId="77777777" w:rsidR="00291467" w:rsidRDefault="00291467" w:rsidP="00291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Help select hardware and software</w:t>
      </w:r>
    </w:p>
    <w:p w14:paraId="7E30A385" w14:textId="77777777" w:rsidR="00291467" w:rsidRDefault="00291467" w:rsidP="00291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Bridge communications between IT providers and your organization</w:t>
      </w:r>
    </w:p>
    <w:p w14:paraId="2AFE1A48" w14:textId="77777777" w:rsidR="00291467" w:rsidRDefault="00291467" w:rsidP="00291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up hardware for participants to allow for ease of use </w:t>
      </w:r>
    </w:p>
    <w:p w14:paraId="71430476" w14:textId="77777777" w:rsidR="00AF772C" w:rsidRDefault="00AF772C" w:rsidP="002914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Schools </w:t>
      </w:r>
      <w:r w:rsidR="00A239B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create intergenerational activities that include meals, cooking, farmers markets</w:t>
      </w:r>
      <w:r w:rsidR="00A239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nutrition education</w:t>
      </w:r>
    </w:p>
    <w:p w14:paraId="330F0792" w14:textId="77777777" w:rsidR="00AB148C" w:rsidRPr="00217B80" w:rsidRDefault="00AB148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17B80">
        <w:rPr>
          <w:rFonts w:ascii="Arial" w:hAnsi="Arial" w:cs="Arial"/>
        </w:rPr>
        <w:t>Community kitchens</w:t>
      </w:r>
      <w:r w:rsidR="000F1C61">
        <w:rPr>
          <w:rFonts w:ascii="Arial" w:hAnsi="Arial" w:cs="Arial"/>
        </w:rPr>
        <w:t xml:space="preserve"> or housing authorities</w:t>
      </w:r>
      <w:r w:rsidRPr="00217B80">
        <w:rPr>
          <w:rFonts w:ascii="Arial" w:hAnsi="Arial" w:cs="Arial"/>
        </w:rPr>
        <w:t xml:space="preserve"> to share kitchen space for meal preparation</w:t>
      </w:r>
    </w:p>
    <w:p w14:paraId="62A24AAC" w14:textId="77777777" w:rsidR="00254839" w:rsidRDefault="00254839" w:rsidP="0025483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Meal delivery services (e</w:t>
      </w:r>
      <w:r w:rsidR="0088432D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88432D">
        <w:rPr>
          <w:rFonts w:ascii="Arial" w:hAnsi="Arial" w:cs="Arial"/>
        </w:rPr>
        <w:t>.</w:t>
      </w:r>
      <w:r>
        <w:rPr>
          <w:rFonts w:ascii="Arial" w:hAnsi="Arial" w:cs="Arial"/>
        </w:rPr>
        <w:t>, Uber, DoorDash) and shipping companies (e</w:t>
      </w:r>
      <w:r w:rsidR="0088432D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88432D">
        <w:rPr>
          <w:rFonts w:ascii="Arial" w:hAnsi="Arial" w:cs="Arial"/>
        </w:rPr>
        <w:t>.</w:t>
      </w:r>
      <w:r>
        <w:rPr>
          <w:rFonts w:ascii="Arial" w:hAnsi="Arial" w:cs="Arial"/>
        </w:rPr>
        <w:t>, FedEx, UPS) to deliver meals</w:t>
      </w:r>
      <w:r w:rsidR="008D4B51">
        <w:rPr>
          <w:rStyle w:val="FootnoteReference"/>
          <w:rFonts w:ascii="Arial" w:hAnsi="Arial" w:cs="Arial"/>
        </w:rPr>
        <w:footnoteReference w:id="3"/>
      </w:r>
    </w:p>
    <w:p w14:paraId="07179223" w14:textId="77777777" w:rsidR="00AB148C" w:rsidRDefault="00AB148C" w:rsidP="00AB148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lastRenderedPageBreak/>
        <w:t>Parks and recreation centers</w:t>
      </w:r>
      <w:r w:rsidR="00254839">
        <w:rPr>
          <w:rFonts w:ascii="Arial" w:hAnsi="Arial" w:cs="Arial"/>
        </w:rPr>
        <w:t>, churches, local</w:t>
      </w:r>
      <w:r w:rsidR="00291467">
        <w:rPr>
          <w:rFonts w:ascii="Arial" w:hAnsi="Arial" w:cs="Arial"/>
        </w:rPr>
        <w:t>/county/state</w:t>
      </w:r>
      <w:r w:rsidR="00254839">
        <w:rPr>
          <w:rFonts w:ascii="Arial" w:hAnsi="Arial" w:cs="Arial"/>
        </w:rPr>
        <w:t xml:space="preserve"> park</w:t>
      </w:r>
      <w:r w:rsidR="00291467">
        <w:rPr>
          <w:rFonts w:ascii="Arial" w:hAnsi="Arial" w:cs="Arial"/>
        </w:rPr>
        <w:t xml:space="preserve"> facilities</w:t>
      </w:r>
      <w:r w:rsidRPr="00941AD7">
        <w:rPr>
          <w:rFonts w:ascii="Arial" w:hAnsi="Arial" w:cs="Arial"/>
        </w:rPr>
        <w:t xml:space="preserve"> to lease space for events</w:t>
      </w:r>
      <w:r w:rsidR="00254839">
        <w:rPr>
          <w:rFonts w:ascii="Arial" w:hAnsi="Arial" w:cs="Arial"/>
        </w:rPr>
        <w:t xml:space="preserve"> </w:t>
      </w:r>
    </w:p>
    <w:p w14:paraId="2E4E008A" w14:textId="77777777" w:rsidR="00291467" w:rsidRDefault="00291467" w:rsidP="00AB148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Dietitians, University Cooperative Extension Staff, or dietetic interns</w:t>
      </w:r>
    </w:p>
    <w:p w14:paraId="01776DFA" w14:textId="77777777" w:rsidR="00291467" w:rsidRDefault="00291467" w:rsidP="00291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Nutrition education, cooking demos, nutrition counseling </w:t>
      </w:r>
    </w:p>
    <w:p w14:paraId="5DC2BA01" w14:textId="77777777" w:rsidR="00291467" w:rsidRDefault="00291467" w:rsidP="00291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Expanded menus, menu approval, work with restaurants</w:t>
      </w:r>
    </w:p>
    <w:p w14:paraId="12669C52" w14:textId="77777777" w:rsidR="00291467" w:rsidRDefault="00291467" w:rsidP="0029146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Food safety, sanitation monitoring</w:t>
      </w:r>
    </w:p>
    <w:p w14:paraId="0587C092" w14:textId="77777777" w:rsidR="00AF772C" w:rsidRPr="00217B80" w:rsidRDefault="00AF772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Create garden</w:t>
      </w:r>
    </w:p>
    <w:p w14:paraId="43F35F28" w14:textId="77777777" w:rsidR="00AB148C" w:rsidRPr="00657E22" w:rsidRDefault="00AB148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Wellness and fitness programs to expand classes or formats</w:t>
      </w:r>
    </w:p>
    <w:p w14:paraId="6A964B42" w14:textId="77777777" w:rsidR="000F1C61" w:rsidRDefault="00AB148C" w:rsidP="00AB148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College, university, or academic center</w:t>
      </w:r>
    </w:p>
    <w:p w14:paraId="22D218FE" w14:textId="77777777" w:rsidR="000F1C61" w:rsidRDefault="000F1C61" w:rsidP="000F1C6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whether new programs are meeting goals </w:t>
      </w:r>
      <w:r w:rsidR="00AB148C" w:rsidRPr="00941AD7">
        <w:rPr>
          <w:rFonts w:ascii="Arial" w:hAnsi="Arial" w:cs="Arial"/>
        </w:rPr>
        <w:t xml:space="preserve"> </w:t>
      </w:r>
    </w:p>
    <w:p w14:paraId="71157EF8" w14:textId="5F1C6FA5" w:rsidR="00AB148C" w:rsidRDefault="000F1C61" w:rsidP="00217B8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B148C" w:rsidRPr="00941AD7">
        <w:rPr>
          <w:rFonts w:ascii="Arial" w:hAnsi="Arial" w:cs="Arial"/>
        </w:rPr>
        <w:t xml:space="preserve">ecommendations </w:t>
      </w:r>
      <w:r w:rsidR="00765CC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areas</w:t>
      </w:r>
      <w:r w:rsidR="00AB148C" w:rsidRPr="00941AD7">
        <w:rPr>
          <w:rFonts w:ascii="Arial" w:hAnsi="Arial" w:cs="Arial"/>
        </w:rPr>
        <w:t xml:space="preserve"> to improve</w:t>
      </w:r>
      <w:r>
        <w:rPr>
          <w:rFonts w:ascii="Arial" w:hAnsi="Arial" w:cs="Arial"/>
        </w:rPr>
        <w:t xml:space="preserve"> quality, equity, meet OAA intents</w:t>
      </w:r>
    </w:p>
    <w:p w14:paraId="60B4E0DC" w14:textId="77777777" w:rsidR="00AB148C" w:rsidRDefault="00AB148C" w:rsidP="00AB148C">
      <w:pPr>
        <w:pStyle w:val="Heading2"/>
      </w:pPr>
      <w:r>
        <w:t>Related Resources</w:t>
      </w:r>
    </w:p>
    <w:p w14:paraId="16234000" w14:textId="77777777" w:rsidR="00291467" w:rsidRPr="00217B80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20" w:history="1">
        <w:r w:rsidR="00291467" w:rsidRPr="00217B80">
          <w:rPr>
            <w:rStyle w:val="Hyperlink"/>
            <w:rFonts w:ascii="Arial" w:hAnsi="Arial" w:cs="Arial"/>
          </w:rPr>
          <w:t>Find A Nutrition Expert</w:t>
        </w:r>
      </w:hyperlink>
      <w:r w:rsidR="00291467" w:rsidRPr="00217B80">
        <w:rPr>
          <w:rFonts w:ascii="Arial" w:hAnsi="Arial" w:cs="Arial"/>
        </w:rPr>
        <w:t xml:space="preserve"> – Academy of Nutrition and Dietetics</w:t>
      </w:r>
    </w:p>
    <w:p w14:paraId="615AFEF0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21" w:history="1">
        <w:r w:rsidR="00AB148C" w:rsidRPr="0061077A">
          <w:rPr>
            <w:rStyle w:val="Hyperlink"/>
            <w:rFonts w:ascii="Arial" w:hAnsi="Arial" w:cs="Arial"/>
          </w:rPr>
          <w:t>Contracting Toolkit</w:t>
        </w:r>
      </w:hyperlink>
      <w:r w:rsidR="00AB148C">
        <w:rPr>
          <w:rFonts w:ascii="Arial" w:hAnsi="Arial" w:cs="Arial"/>
        </w:rPr>
        <w:t xml:space="preserve"> – Aging and Disability Business Institute (ADBI)</w:t>
      </w:r>
    </w:p>
    <w:p w14:paraId="7AF32D34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22" w:history="1">
        <w:r w:rsidR="00AB148C" w:rsidRPr="00721F90">
          <w:rPr>
            <w:rStyle w:val="Hyperlink"/>
            <w:rFonts w:ascii="Arial" w:hAnsi="Arial" w:cs="Arial"/>
          </w:rPr>
          <w:t>Creating and Maintaining Coalitions and Partnerships</w:t>
        </w:r>
      </w:hyperlink>
      <w:r w:rsidR="00AB148C">
        <w:rPr>
          <w:rFonts w:ascii="Arial" w:hAnsi="Arial" w:cs="Arial"/>
        </w:rPr>
        <w:t xml:space="preserve"> – Community Tool Box</w:t>
      </w:r>
    </w:p>
    <w:p w14:paraId="5E1A12EF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23" w:history="1">
        <w:r w:rsidR="00AB148C" w:rsidRPr="00B76C25">
          <w:rPr>
            <w:rStyle w:val="Hyperlink"/>
            <w:rFonts w:ascii="Arial" w:hAnsi="Arial" w:cs="Arial"/>
          </w:rPr>
          <w:t>Navigating Network Partnerships</w:t>
        </w:r>
      </w:hyperlink>
      <w:r w:rsidR="00AB148C">
        <w:rPr>
          <w:rFonts w:ascii="Arial" w:hAnsi="Arial" w:cs="Arial"/>
        </w:rPr>
        <w:t xml:space="preserve"> – NCOA Business Acumen “Office Hour”</w:t>
      </w:r>
    </w:p>
    <w:p w14:paraId="29553C28" w14:textId="77777777" w:rsidR="009457D7" w:rsidRDefault="009457D7" w:rsidP="00253F9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National Resource Center on Nutrition and Aging</w:t>
      </w:r>
      <w:r w:rsidR="00253F9D">
        <w:rPr>
          <w:rFonts w:ascii="Arial" w:hAnsi="Arial" w:cs="Arial"/>
        </w:rPr>
        <w:t>:</w:t>
      </w:r>
    </w:p>
    <w:p w14:paraId="45F1A27F" w14:textId="77777777" w:rsidR="00AF772C" w:rsidRPr="00217B80" w:rsidRDefault="00DD49C4" w:rsidP="00217B80">
      <w:pPr>
        <w:pStyle w:val="list-group-item"/>
        <w:numPr>
          <w:ilvl w:val="1"/>
          <w:numId w:val="8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hyperlink r:id="rId24" w:tgtFrame="_blank" w:history="1">
        <w:r w:rsidR="00AF772C" w:rsidRPr="00217B80">
          <w:rPr>
            <w:rStyle w:val="Hyperlink"/>
            <w:rFonts w:ascii="Arial" w:hAnsi="Arial" w:cs="Arial"/>
            <w:color w:val="2546A3"/>
            <w:sz w:val="22"/>
            <w:szCs w:val="22"/>
          </w:rPr>
          <w:t>Tele or Virtual Nutrition Education for Older Adults</w:t>
        </w:r>
      </w:hyperlink>
    </w:p>
    <w:p w14:paraId="61F3C56A" w14:textId="77777777" w:rsidR="009457D7" w:rsidRDefault="00DD49C4" w:rsidP="00217B80">
      <w:pPr>
        <w:pStyle w:val="list-group-item"/>
        <w:numPr>
          <w:ilvl w:val="1"/>
          <w:numId w:val="8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hyperlink r:id="rId25" w:tgtFrame="_blank" w:history="1">
        <w:r w:rsidR="009457D7" w:rsidRPr="00217B80">
          <w:rPr>
            <w:rStyle w:val="Hyperlink"/>
            <w:rFonts w:ascii="Arial" w:hAnsi="Arial" w:cs="Arial"/>
            <w:color w:val="2546A3"/>
            <w:sz w:val="22"/>
            <w:szCs w:val="22"/>
          </w:rPr>
          <w:t>Business Acumen Example: Jesse Hill Market Initiative</w:t>
        </w:r>
      </w:hyperlink>
    </w:p>
    <w:p w14:paraId="5FE96732" w14:textId="77777777" w:rsidR="009457D7" w:rsidRPr="00217B80" w:rsidRDefault="00DD49C4" w:rsidP="00217B80">
      <w:pPr>
        <w:pStyle w:val="list-group-item"/>
        <w:numPr>
          <w:ilvl w:val="1"/>
          <w:numId w:val="8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hyperlink r:id="rId26" w:tgtFrame="_blank" w:history="1">
        <w:r w:rsidR="009457D7" w:rsidRPr="00217B80">
          <w:rPr>
            <w:rStyle w:val="Hyperlink"/>
            <w:rFonts w:ascii="Arial" w:hAnsi="Arial" w:cs="Arial"/>
            <w:color w:val="2546A3"/>
            <w:sz w:val="22"/>
            <w:szCs w:val="22"/>
          </w:rPr>
          <w:t>Social Enterprising Aging Network Example - REAL Grille</w:t>
        </w:r>
      </w:hyperlink>
    </w:p>
    <w:p w14:paraId="1828D464" w14:textId="77777777" w:rsidR="009457D7" w:rsidRDefault="00DD49C4" w:rsidP="009457D7">
      <w:pPr>
        <w:pStyle w:val="list-group-item"/>
        <w:numPr>
          <w:ilvl w:val="1"/>
          <w:numId w:val="8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hyperlink r:id="rId27" w:tgtFrame="_blank" w:history="1">
        <w:r w:rsidR="009457D7" w:rsidRPr="00217B80">
          <w:rPr>
            <w:rStyle w:val="Hyperlink"/>
            <w:rFonts w:ascii="Arial" w:hAnsi="Arial" w:cs="Arial"/>
            <w:color w:val="2546A3"/>
            <w:sz w:val="22"/>
            <w:szCs w:val="22"/>
          </w:rPr>
          <w:t>Guide to Working with Restaurants and Grocery Stores for Meals</w:t>
        </w:r>
      </w:hyperlink>
    </w:p>
    <w:p w14:paraId="7168B107" w14:textId="77777777" w:rsidR="009457D7" w:rsidRPr="00217B80" w:rsidRDefault="00DD49C4" w:rsidP="00217B80">
      <w:pPr>
        <w:pStyle w:val="list-group-item"/>
        <w:numPr>
          <w:ilvl w:val="1"/>
          <w:numId w:val="8"/>
        </w:numP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hyperlink r:id="rId28" w:tgtFrame="_blank" w:history="1">
        <w:r w:rsidR="009457D7" w:rsidRPr="00217B80">
          <w:rPr>
            <w:rStyle w:val="Hyperlink"/>
            <w:rFonts w:ascii="Arial" w:hAnsi="Arial" w:cs="Arial"/>
            <w:color w:val="2546A3"/>
            <w:sz w:val="22"/>
            <w:szCs w:val="22"/>
          </w:rPr>
          <w:t>Contracting Tips for Purchasing Meals</w:t>
        </w:r>
      </w:hyperlink>
    </w:p>
    <w:p w14:paraId="585C5C4B" w14:textId="77777777" w:rsidR="00AB148C" w:rsidRPr="00217B80" w:rsidRDefault="00DD49C4" w:rsidP="00217B80">
      <w:pPr>
        <w:rPr>
          <w:rFonts w:ascii="Arial" w:hAnsi="Arial" w:cs="Arial"/>
        </w:rPr>
      </w:pPr>
      <w:r>
        <w:rPr>
          <w:rFonts w:ascii="Arial" w:hAnsi="Arial" w:cs="Arial"/>
          <w:color w:val="4472C4" w:themeColor="accent1"/>
        </w:rPr>
        <w:pict w14:anchorId="4F1A9152">
          <v:rect id="_x0000_i1027" style="width:0;height:1.5pt" o:hralign="center" o:hrstd="t" o:hr="t" fillcolor="#a0a0a0" stroked="f"/>
        </w:pict>
      </w:r>
    </w:p>
    <w:p w14:paraId="6A4D81BC" w14:textId="77777777" w:rsidR="00AB148C" w:rsidRPr="00941AD7" w:rsidRDefault="00AB148C" w:rsidP="00AB148C">
      <w:pPr>
        <w:pStyle w:val="Heading1"/>
        <w:rPr>
          <w:b w:val="0"/>
        </w:rPr>
      </w:pPr>
      <w:r w:rsidRPr="00941AD7">
        <w:t>Technology</w:t>
      </w:r>
    </w:p>
    <w:p w14:paraId="3A76F6FE" w14:textId="77777777" w:rsidR="00AB148C" w:rsidRDefault="00AB148C" w:rsidP="00AB14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Purchase devices and accessories</w:t>
      </w:r>
      <w:r w:rsidR="0068095F">
        <w:rPr>
          <w:rFonts w:ascii="Arial" w:hAnsi="Arial" w:cs="Arial"/>
        </w:rPr>
        <w:t xml:space="preserve"> to enhance human connection and allow seniors to engage with nutrition services </w:t>
      </w:r>
      <w:r w:rsidR="00A239B4">
        <w:rPr>
          <w:rFonts w:ascii="Arial" w:hAnsi="Arial" w:cs="Arial"/>
        </w:rPr>
        <w:t>(</w:t>
      </w:r>
      <w:r>
        <w:rPr>
          <w:rFonts w:ascii="Arial" w:hAnsi="Arial" w:cs="Arial"/>
        </w:rPr>
        <w:t>factor in training and maintenance costs</w:t>
      </w:r>
      <w:r w:rsidR="00A239B4">
        <w:rPr>
          <w:rFonts w:ascii="Arial" w:hAnsi="Arial" w:cs="Arial"/>
        </w:rPr>
        <w:t>)</w:t>
      </w:r>
    </w:p>
    <w:p w14:paraId="00EE451F" w14:textId="77777777" w:rsidR="00AB148C" w:rsidRPr="007173C2" w:rsidRDefault="00AB148C" w:rsidP="00AB148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41AD7">
        <w:rPr>
          <w:rFonts w:ascii="Arial" w:hAnsi="Arial" w:cs="Arial"/>
        </w:rPr>
        <w:t>esktop</w:t>
      </w:r>
      <w:r>
        <w:rPr>
          <w:rFonts w:ascii="Arial" w:hAnsi="Arial" w:cs="Arial"/>
        </w:rPr>
        <w:t xml:space="preserve"> computers, laptops, and tablets</w:t>
      </w:r>
      <w:r w:rsidR="009457D7">
        <w:rPr>
          <w:rFonts w:ascii="Arial" w:hAnsi="Arial" w:cs="Arial"/>
        </w:rPr>
        <w:t xml:space="preserve"> (software and video or internet access pre-loaded for ease of use)</w:t>
      </w:r>
    </w:p>
    <w:p w14:paraId="4FDE5761" w14:textId="77777777" w:rsidR="00AB148C" w:rsidRDefault="00AB148C" w:rsidP="00AB148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41AD7">
        <w:rPr>
          <w:rFonts w:ascii="Arial" w:hAnsi="Arial" w:cs="Arial"/>
        </w:rPr>
        <w:t>rinters</w:t>
      </w:r>
      <w:r>
        <w:rPr>
          <w:rFonts w:ascii="Arial" w:hAnsi="Arial" w:cs="Arial"/>
        </w:rPr>
        <w:t>, copiers, and scanners</w:t>
      </w:r>
    </w:p>
    <w:p w14:paraId="1FCB0905" w14:textId="77777777" w:rsidR="00AB148C" w:rsidRDefault="00AB148C" w:rsidP="00AB148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Digital cameras and cell phones (work use only)</w:t>
      </w:r>
    </w:p>
    <w:p w14:paraId="4B25CF85" w14:textId="77777777" w:rsidR="00AB148C" w:rsidRPr="00941AD7" w:rsidRDefault="00AB148C" w:rsidP="00AB148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41AD7">
        <w:rPr>
          <w:rFonts w:ascii="Arial" w:hAnsi="Arial" w:cs="Arial"/>
        </w:rPr>
        <w:t>hargers</w:t>
      </w:r>
      <w:r>
        <w:rPr>
          <w:rFonts w:ascii="Arial" w:hAnsi="Arial" w:cs="Arial"/>
        </w:rPr>
        <w:t>, h</w:t>
      </w:r>
      <w:r w:rsidRPr="00941AD7">
        <w:rPr>
          <w:rFonts w:ascii="Arial" w:hAnsi="Arial" w:cs="Arial"/>
        </w:rPr>
        <w:t>eadsets</w:t>
      </w:r>
      <w:r>
        <w:rPr>
          <w:rFonts w:ascii="Arial" w:hAnsi="Arial" w:cs="Arial"/>
        </w:rPr>
        <w:t>, mice, and keyboards</w:t>
      </w:r>
    </w:p>
    <w:p w14:paraId="0496FED5" w14:textId="77777777" w:rsidR="00AB148C" w:rsidRPr="00E754E3" w:rsidRDefault="00AB148C" w:rsidP="00AB148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6179AB9B">
        <w:rPr>
          <w:rFonts w:ascii="Arial" w:hAnsi="Arial" w:cs="Arial"/>
        </w:rPr>
        <w:t xml:space="preserve">Barcode </w:t>
      </w:r>
      <w:r>
        <w:rPr>
          <w:rFonts w:ascii="Arial" w:hAnsi="Arial" w:cs="Arial"/>
        </w:rPr>
        <w:t xml:space="preserve">scanners </w:t>
      </w:r>
      <w:r w:rsidRPr="6179AB9B">
        <w:rPr>
          <w:rFonts w:ascii="Arial" w:hAnsi="Arial" w:cs="Arial"/>
        </w:rPr>
        <w:t xml:space="preserve">or other </w:t>
      </w:r>
      <w:r w:rsidRPr="2928C9C1">
        <w:rPr>
          <w:rFonts w:ascii="Arial" w:hAnsi="Arial" w:cs="Arial"/>
        </w:rPr>
        <w:t xml:space="preserve">touchless </w:t>
      </w:r>
      <w:r w:rsidRPr="6179AB9B">
        <w:rPr>
          <w:rFonts w:ascii="Arial" w:hAnsi="Arial" w:cs="Arial"/>
        </w:rPr>
        <w:t>tech</w:t>
      </w:r>
    </w:p>
    <w:p w14:paraId="2FBAD8DE" w14:textId="77777777" w:rsidR="00AB148C" w:rsidRPr="00941AD7" w:rsidRDefault="00DD49C4" w:rsidP="00AB148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hyperlink r:id="rId29" w:history="1">
        <w:r w:rsidR="00AB148C" w:rsidRPr="0068095F">
          <w:rPr>
            <w:rStyle w:val="Hyperlink"/>
            <w:rFonts w:ascii="Arial" w:hAnsi="Arial" w:cs="Arial"/>
          </w:rPr>
          <w:t>Adaptive/assistive technology</w:t>
        </w:r>
      </w:hyperlink>
      <w:r w:rsidR="0068095F">
        <w:rPr>
          <w:rFonts w:ascii="Arial" w:hAnsi="Arial" w:cs="Arial"/>
        </w:rPr>
        <w:t xml:space="preserve"> </w:t>
      </w:r>
    </w:p>
    <w:p w14:paraId="2E1E8BED" w14:textId="77777777" w:rsidR="00AB148C" w:rsidRDefault="00AB148C" w:rsidP="00AB14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Buy accounts/subscriptions/programs:</w:t>
      </w:r>
    </w:p>
    <w:p w14:paraId="64EABD51" w14:textId="77777777" w:rsidR="00AB148C" w:rsidRPr="00941AD7" w:rsidRDefault="00AB148C" w:rsidP="00AB148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41AD7">
        <w:rPr>
          <w:rFonts w:ascii="Arial" w:hAnsi="Arial" w:cs="Arial"/>
        </w:rPr>
        <w:t>irtual meeting platform</w:t>
      </w:r>
      <w:r>
        <w:rPr>
          <w:rFonts w:ascii="Arial" w:hAnsi="Arial" w:cs="Arial"/>
        </w:rPr>
        <w:t xml:space="preserve"> </w:t>
      </w:r>
      <w:r w:rsidRPr="00941AD7">
        <w:rPr>
          <w:rFonts w:ascii="Arial" w:hAnsi="Arial" w:cs="Arial"/>
        </w:rPr>
        <w:t>for online events</w:t>
      </w:r>
    </w:p>
    <w:p w14:paraId="1C6DAB70" w14:textId="77777777" w:rsidR="00AB148C" w:rsidRDefault="00AB148C" w:rsidP="00AB148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Computer programs, including anti-virus software</w:t>
      </w:r>
    </w:p>
    <w:p w14:paraId="3656A774" w14:textId="77777777" w:rsidR="00AB148C" w:rsidRDefault="00AB148C" w:rsidP="00AB148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41AD7">
        <w:rPr>
          <w:rFonts w:ascii="Arial" w:hAnsi="Arial" w:cs="Arial"/>
        </w:rPr>
        <w:t>nline design</w:t>
      </w:r>
      <w:r>
        <w:rPr>
          <w:rFonts w:ascii="Arial" w:hAnsi="Arial" w:cs="Arial"/>
        </w:rPr>
        <w:t>,</w:t>
      </w:r>
      <w:r w:rsidRPr="00941AD7">
        <w:rPr>
          <w:rFonts w:ascii="Arial" w:hAnsi="Arial" w:cs="Arial"/>
        </w:rPr>
        <w:t xml:space="preserve"> email marketing, </w:t>
      </w:r>
      <w:r>
        <w:rPr>
          <w:rFonts w:ascii="Arial" w:hAnsi="Arial" w:cs="Arial"/>
        </w:rPr>
        <w:t>and</w:t>
      </w:r>
      <w:r w:rsidRPr="00941AD7">
        <w:rPr>
          <w:rFonts w:ascii="Arial" w:hAnsi="Arial" w:cs="Arial"/>
        </w:rPr>
        <w:t xml:space="preserve"> survey </w:t>
      </w:r>
      <w:r>
        <w:rPr>
          <w:rFonts w:ascii="Arial" w:hAnsi="Arial" w:cs="Arial"/>
        </w:rPr>
        <w:t>tools</w:t>
      </w:r>
    </w:p>
    <w:p w14:paraId="3562D6B9" w14:textId="77777777" w:rsidR="00AF772C" w:rsidRPr="00B4518A" w:rsidRDefault="00AF772C" w:rsidP="00B4518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Enhance website</w:t>
      </w:r>
      <w:r w:rsidR="00B4518A">
        <w:rPr>
          <w:rFonts w:ascii="Arial" w:hAnsi="Arial" w:cs="Arial"/>
        </w:rPr>
        <w:t xml:space="preserve"> </w:t>
      </w:r>
      <w:r w:rsidR="00A239B4">
        <w:rPr>
          <w:rFonts w:ascii="Arial" w:hAnsi="Arial" w:cs="Arial"/>
        </w:rPr>
        <w:t xml:space="preserve">to </w:t>
      </w:r>
      <w:r w:rsidRPr="00B4518A">
        <w:rPr>
          <w:rFonts w:ascii="Arial" w:hAnsi="Arial" w:cs="Arial"/>
        </w:rPr>
        <w:t>accept online donations,</w:t>
      </w:r>
      <w:r w:rsidR="00B4518A">
        <w:rPr>
          <w:rFonts w:ascii="Arial" w:hAnsi="Arial" w:cs="Arial"/>
        </w:rPr>
        <w:t xml:space="preserve"> offer</w:t>
      </w:r>
      <w:r w:rsidRPr="00B4518A">
        <w:rPr>
          <w:rFonts w:ascii="Arial" w:hAnsi="Arial" w:cs="Arial"/>
        </w:rPr>
        <w:t xml:space="preserve"> meal reservations, </w:t>
      </w:r>
      <w:r w:rsidR="00B4518A">
        <w:rPr>
          <w:rFonts w:ascii="Arial" w:hAnsi="Arial" w:cs="Arial"/>
        </w:rPr>
        <w:t xml:space="preserve">host an </w:t>
      </w:r>
      <w:r w:rsidRPr="00B4518A">
        <w:rPr>
          <w:rFonts w:ascii="Arial" w:hAnsi="Arial" w:cs="Arial"/>
        </w:rPr>
        <w:t xml:space="preserve">online collaboration tool with </w:t>
      </w:r>
      <w:r w:rsidR="00B4518A">
        <w:rPr>
          <w:rFonts w:ascii="Arial" w:hAnsi="Arial" w:cs="Arial"/>
        </w:rPr>
        <w:t>other agencies and</w:t>
      </w:r>
      <w:r w:rsidRPr="00B4518A">
        <w:rPr>
          <w:rFonts w:ascii="Arial" w:hAnsi="Arial" w:cs="Arial"/>
        </w:rPr>
        <w:t xml:space="preserve"> projects</w:t>
      </w:r>
      <w:r w:rsidR="00B4518A">
        <w:rPr>
          <w:rFonts w:ascii="Arial" w:hAnsi="Arial" w:cs="Arial"/>
        </w:rPr>
        <w:t>, etc.</w:t>
      </w:r>
    </w:p>
    <w:p w14:paraId="2BD438EC" w14:textId="77777777" w:rsidR="00AB148C" w:rsidRDefault="00AB148C" w:rsidP="00AB148C">
      <w:pPr>
        <w:pStyle w:val="Heading2"/>
      </w:pPr>
      <w:r>
        <w:t>Related Resources</w:t>
      </w:r>
    </w:p>
    <w:p w14:paraId="079874AE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30" w:history="1">
        <w:r w:rsidR="00AB148C" w:rsidRPr="006C4D48">
          <w:rPr>
            <w:rStyle w:val="Hyperlink"/>
            <w:rFonts w:ascii="Arial" w:hAnsi="Arial" w:cs="Arial"/>
          </w:rPr>
          <w:t>Tools for Reaching a Remote Audience</w:t>
        </w:r>
      </w:hyperlink>
      <w:r w:rsidR="00AB148C">
        <w:rPr>
          <w:rFonts w:ascii="Arial" w:hAnsi="Arial" w:cs="Arial"/>
        </w:rPr>
        <w:t xml:space="preserve"> – NCOA</w:t>
      </w:r>
    </w:p>
    <w:p w14:paraId="7EC0DA80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31" w:history="1">
        <w:r w:rsidR="00AB148C" w:rsidRPr="00B5523F">
          <w:rPr>
            <w:rStyle w:val="Hyperlink"/>
            <w:rFonts w:ascii="Arial" w:hAnsi="Arial" w:cs="Arial"/>
          </w:rPr>
          <w:t>Assistive Technology</w:t>
        </w:r>
      </w:hyperlink>
      <w:r w:rsidR="00AB148C">
        <w:rPr>
          <w:rFonts w:ascii="Arial" w:hAnsi="Arial" w:cs="Arial"/>
        </w:rPr>
        <w:t xml:space="preserve"> – Eldercare Locator</w:t>
      </w:r>
    </w:p>
    <w:p w14:paraId="478B4F8B" w14:textId="77777777" w:rsidR="00AB148C" w:rsidRPr="00F745BF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hyperlink r:id="rId32" w:history="1">
        <w:r w:rsidR="00AB148C" w:rsidRPr="00D21BF9">
          <w:rPr>
            <w:rStyle w:val="Hyperlink"/>
            <w:rFonts w:ascii="Arial" w:hAnsi="Arial" w:cs="Arial"/>
          </w:rPr>
          <w:t>Help Older Adults Get or Upgrade Computers, Internet</w:t>
        </w:r>
      </w:hyperlink>
      <w:r w:rsidR="00AB148C">
        <w:rPr>
          <w:rFonts w:ascii="Arial" w:hAnsi="Arial" w:cs="Arial"/>
        </w:rPr>
        <w:t xml:space="preserve"> – AARP </w:t>
      </w:r>
      <w:r w:rsidR="00AB148C" w:rsidRPr="00F745BF">
        <w:rPr>
          <w:rFonts w:ascii="Arial" w:hAnsi="Arial" w:cs="Arial"/>
          <w:i/>
          <w:iCs/>
        </w:rPr>
        <w:t>(</w:t>
      </w:r>
      <w:r w:rsidR="00AB148C">
        <w:rPr>
          <w:rFonts w:ascii="Arial" w:hAnsi="Arial" w:cs="Arial"/>
          <w:i/>
          <w:iCs/>
        </w:rPr>
        <w:t>resources below story)</w:t>
      </w:r>
    </w:p>
    <w:p w14:paraId="467768D4" w14:textId="77777777" w:rsidR="00AB148C" w:rsidRPr="00313D19" w:rsidRDefault="00DD49C4" w:rsidP="00AB148C">
      <w:r>
        <w:rPr>
          <w:rFonts w:ascii="Arial" w:hAnsi="Arial" w:cs="Arial"/>
          <w:color w:val="4472C4" w:themeColor="accent1"/>
        </w:rPr>
        <w:pict w14:anchorId="4945CADC">
          <v:rect id="_x0000_i1028" style="width:0;height:1.5pt" o:hralign="center" o:hrstd="t" o:hr="t" fillcolor="#a0a0a0" stroked="f"/>
        </w:pict>
      </w:r>
    </w:p>
    <w:p w14:paraId="6DFD64FB" w14:textId="77777777" w:rsidR="00AB148C" w:rsidRPr="001A7DDA" w:rsidRDefault="00AB148C" w:rsidP="00AB148C">
      <w:pPr>
        <w:pStyle w:val="Heading1"/>
      </w:pPr>
      <w:r w:rsidRPr="00941AD7">
        <w:lastRenderedPageBreak/>
        <w:t>Marketing &amp; Communications</w:t>
      </w:r>
    </w:p>
    <w:p w14:paraId="2D17D477" w14:textId="77777777" w:rsidR="00AB148C" w:rsidRPr="00941AD7" w:rsidRDefault="00AB148C" w:rsidP="00AB14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Work with a videograph</w:t>
      </w:r>
      <w:r>
        <w:rPr>
          <w:rFonts w:ascii="Arial" w:hAnsi="Arial" w:cs="Arial"/>
        </w:rPr>
        <w:t>er</w:t>
      </w:r>
      <w:r w:rsidRPr="00941AD7">
        <w:rPr>
          <w:rFonts w:ascii="Arial" w:hAnsi="Arial" w:cs="Arial"/>
        </w:rPr>
        <w:t xml:space="preserve"> and photographer </w:t>
      </w:r>
      <w:r>
        <w:rPr>
          <w:rFonts w:ascii="Arial" w:hAnsi="Arial" w:cs="Arial"/>
        </w:rPr>
        <w:t>to</w:t>
      </w:r>
      <w:r w:rsidRPr="00941AD7">
        <w:rPr>
          <w:rFonts w:ascii="Arial" w:hAnsi="Arial" w:cs="Arial"/>
        </w:rPr>
        <w:t xml:space="preserve"> create a </w:t>
      </w:r>
      <w:r>
        <w:rPr>
          <w:rFonts w:ascii="Arial" w:hAnsi="Arial" w:cs="Arial"/>
        </w:rPr>
        <w:t xml:space="preserve">unique </w:t>
      </w:r>
      <w:r w:rsidRPr="00941AD7">
        <w:rPr>
          <w:rFonts w:ascii="Arial" w:hAnsi="Arial" w:cs="Arial"/>
        </w:rPr>
        <w:t>library of images</w:t>
      </w:r>
      <w:r>
        <w:rPr>
          <w:rFonts w:ascii="Arial" w:hAnsi="Arial" w:cs="Arial"/>
        </w:rPr>
        <w:t>/v</w:t>
      </w:r>
      <w:r w:rsidRPr="00941AD7">
        <w:rPr>
          <w:rFonts w:ascii="Arial" w:hAnsi="Arial" w:cs="Arial"/>
        </w:rPr>
        <w:t>ideos</w:t>
      </w:r>
    </w:p>
    <w:p w14:paraId="063EA6A3" w14:textId="77777777" w:rsidR="00AB148C" w:rsidRPr="00941AD7" w:rsidRDefault="00AB148C" w:rsidP="00AB148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41AD7">
        <w:rPr>
          <w:rFonts w:ascii="Arial" w:hAnsi="Arial" w:cs="Arial"/>
        </w:rPr>
        <w:t>Purchase stock images or video that can be used in promotion</w:t>
      </w:r>
      <w:r w:rsidR="0068095F">
        <w:rPr>
          <w:rFonts w:ascii="Arial" w:hAnsi="Arial" w:cs="Arial"/>
        </w:rPr>
        <w:t>s</w:t>
      </w:r>
    </w:p>
    <w:p w14:paraId="2C8B60AE" w14:textId="77777777" w:rsidR="00AB148C" w:rsidRPr="00EF7C04" w:rsidRDefault="00AB148C" w:rsidP="00AB14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F7C04">
        <w:rPr>
          <w:rFonts w:ascii="Arial" w:hAnsi="Arial" w:cs="Arial"/>
        </w:rPr>
        <w:t xml:space="preserve">Buy </w:t>
      </w:r>
      <w:r>
        <w:rPr>
          <w:rFonts w:ascii="Arial" w:hAnsi="Arial" w:cs="Arial"/>
        </w:rPr>
        <w:t>r</w:t>
      </w:r>
      <w:r w:rsidRPr="00EF7C04">
        <w:rPr>
          <w:rFonts w:ascii="Arial" w:hAnsi="Arial" w:cs="Arial"/>
        </w:rPr>
        <w:t xml:space="preserve">adio, local newspaper, billboard, </w:t>
      </w:r>
      <w:r>
        <w:rPr>
          <w:rFonts w:ascii="Arial" w:hAnsi="Arial" w:cs="Arial"/>
        </w:rPr>
        <w:t xml:space="preserve">social media, </w:t>
      </w:r>
      <w:r w:rsidRPr="00EF7C04">
        <w:rPr>
          <w:rFonts w:ascii="Arial" w:hAnsi="Arial" w:cs="Arial"/>
        </w:rPr>
        <w:t>and/or magazine ads</w:t>
      </w:r>
    </w:p>
    <w:p w14:paraId="7A08C627" w14:textId="77777777" w:rsidR="00BA7F5B" w:rsidRDefault="00BA7F5B" w:rsidP="00AB14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Donations awareness campaign</w:t>
      </w:r>
    </w:p>
    <w:p w14:paraId="3DA6C94B" w14:textId="77777777" w:rsidR="00AB148C" w:rsidRPr="00941AD7" w:rsidRDefault="00AB148C" w:rsidP="00AB14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Develop inserts for “to-go” bags</w:t>
      </w:r>
      <w:r>
        <w:rPr>
          <w:rFonts w:ascii="Arial" w:hAnsi="Arial" w:cs="Arial"/>
        </w:rPr>
        <w:t xml:space="preserve"> (</w:t>
      </w:r>
      <w:r w:rsidR="00003567">
        <w:rPr>
          <w:rFonts w:ascii="Arial" w:hAnsi="Arial" w:cs="Arial"/>
        </w:rPr>
        <w:t xml:space="preserve">e.g., </w:t>
      </w:r>
      <w:r>
        <w:rPr>
          <w:rFonts w:ascii="Arial" w:hAnsi="Arial" w:cs="Arial"/>
        </w:rPr>
        <w:t>c</w:t>
      </w:r>
      <w:r w:rsidRPr="00941AD7">
        <w:rPr>
          <w:rFonts w:ascii="Arial" w:hAnsi="Arial" w:cs="Arial"/>
        </w:rPr>
        <w:t xml:space="preserve">ontact information, recipes, inspirational </w:t>
      </w:r>
      <w:r>
        <w:rPr>
          <w:rFonts w:ascii="Arial" w:hAnsi="Arial" w:cs="Arial"/>
        </w:rPr>
        <w:t>notes)</w:t>
      </w:r>
    </w:p>
    <w:p w14:paraId="4285174A" w14:textId="77777777" w:rsidR="00AB148C" w:rsidRPr="00941AD7" w:rsidRDefault="00AB148C" w:rsidP="00AB14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Create </w:t>
      </w:r>
      <w:r w:rsidR="0068095F">
        <w:rPr>
          <w:rFonts w:ascii="Arial" w:hAnsi="Arial" w:cs="Arial"/>
        </w:rPr>
        <w:t>educational materials</w:t>
      </w:r>
      <w:r>
        <w:rPr>
          <w:rFonts w:ascii="Arial" w:hAnsi="Arial" w:cs="Arial"/>
        </w:rPr>
        <w:t xml:space="preserve"> and/or signage (</w:t>
      </w:r>
      <w:r w:rsidR="00003567">
        <w:rPr>
          <w:rFonts w:ascii="Arial" w:hAnsi="Arial" w:cs="Arial"/>
        </w:rPr>
        <w:t xml:space="preserve">e.g., </w:t>
      </w:r>
      <w:r w:rsidRPr="00941AD7">
        <w:rPr>
          <w:rFonts w:ascii="Arial" w:hAnsi="Arial" w:cs="Arial"/>
        </w:rPr>
        <w:t xml:space="preserve">nutrition </w:t>
      </w:r>
      <w:r>
        <w:rPr>
          <w:rFonts w:ascii="Arial" w:hAnsi="Arial" w:cs="Arial"/>
        </w:rPr>
        <w:t>tips</w:t>
      </w:r>
      <w:r w:rsidRPr="00941AD7">
        <w:rPr>
          <w:rFonts w:ascii="Arial" w:hAnsi="Arial" w:cs="Arial"/>
        </w:rPr>
        <w:t>, fact sheets, recipes</w:t>
      </w:r>
      <w:r>
        <w:rPr>
          <w:rFonts w:ascii="Arial" w:hAnsi="Arial" w:cs="Arial"/>
        </w:rPr>
        <w:t>)</w:t>
      </w:r>
    </w:p>
    <w:p w14:paraId="06DB51F2" w14:textId="77777777" w:rsidR="00AB148C" w:rsidRPr="00C805CA" w:rsidRDefault="00AB148C" w:rsidP="00AB14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Develop</w:t>
      </w:r>
      <w:r w:rsidR="0068095F">
        <w:rPr>
          <w:rFonts w:ascii="Arial" w:hAnsi="Arial" w:cs="Arial"/>
        </w:rPr>
        <w:t xml:space="preserve"> or enhance</w:t>
      </w:r>
      <w:r w:rsidRPr="00941AD7">
        <w:rPr>
          <w:rFonts w:ascii="Arial" w:hAnsi="Arial" w:cs="Arial"/>
        </w:rPr>
        <w:t xml:space="preserve"> a weekly</w:t>
      </w:r>
      <w:r w:rsidR="00C12A7B">
        <w:rPr>
          <w:rFonts w:ascii="Arial" w:hAnsi="Arial" w:cs="Arial"/>
        </w:rPr>
        <w:t>/</w:t>
      </w:r>
      <w:r w:rsidRPr="00941AD7">
        <w:rPr>
          <w:rFonts w:ascii="Arial" w:hAnsi="Arial" w:cs="Arial"/>
        </w:rPr>
        <w:t>monthly n</w:t>
      </w:r>
      <w:r w:rsidR="0068095F">
        <w:rPr>
          <w:rFonts w:ascii="Arial" w:hAnsi="Arial" w:cs="Arial"/>
        </w:rPr>
        <w:t>utrition n</w:t>
      </w:r>
      <w:r w:rsidRPr="00941AD7">
        <w:rPr>
          <w:rFonts w:ascii="Arial" w:hAnsi="Arial" w:cs="Arial"/>
        </w:rPr>
        <w:t xml:space="preserve">ewsletter </w:t>
      </w:r>
      <w:r w:rsidR="00C12A7B">
        <w:rPr>
          <w:rFonts w:ascii="Arial" w:hAnsi="Arial" w:cs="Arial"/>
        </w:rPr>
        <w:t>to mail</w:t>
      </w:r>
      <w:r w:rsidRPr="00941AD7">
        <w:rPr>
          <w:rFonts w:ascii="Arial" w:hAnsi="Arial" w:cs="Arial"/>
        </w:rPr>
        <w:t xml:space="preserve"> to participants’ homes</w:t>
      </w:r>
    </w:p>
    <w:p w14:paraId="26E35F26" w14:textId="77777777" w:rsidR="00AB148C" w:rsidRPr="00C805CA" w:rsidRDefault="00AB148C" w:rsidP="00AB148C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>Produce program signage for facilities and community locations</w:t>
      </w:r>
    </w:p>
    <w:p w14:paraId="7BC5EB0D" w14:textId="77777777" w:rsidR="00AB148C" w:rsidRPr="00E754E3" w:rsidRDefault="00AB148C" w:rsidP="00AB14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Translate materials and market in multiple languages</w:t>
      </w:r>
    </w:p>
    <w:p w14:paraId="72D73F0A" w14:textId="77777777" w:rsidR="00AB148C" w:rsidRDefault="00AB148C" w:rsidP="00AB148C">
      <w:pPr>
        <w:pStyle w:val="Heading2"/>
      </w:pPr>
      <w:r>
        <w:t>Related Resources</w:t>
      </w:r>
    </w:p>
    <w:p w14:paraId="469A636F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33" w:history="1">
        <w:r w:rsidR="00AB148C" w:rsidRPr="002157E2">
          <w:rPr>
            <w:rStyle w:val="Hyperlink"/>
            <w:rFonts w:ascii="Arial" w:hAnsi="Arial" w:cs="Arial"/>
          </w:rPr>
          <w:t>Marketing Tools for Any Senior Center</w:t>
        </w:r>
      </w:hyperlink>
      <w:r w:rsidR="00AB148C">
        <w:rPr>
          <w:rFonts w:ascii="Arial" w:hAnsi="Arial" w:cs="Arial"/>
        </w:rPr>
        <w:t xml:space="preserve"> – MA Councils on Aging &amp; NCOA handbook</w:t>
      </w:r>
    </w:p>
    <w:p w14:paraId="2BE57C75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34" w:history="1">
        <w:r w:rsidR="00AB148C" w:rsidRPr="005F5673">
          <w:rPr>
            <w:rStyle w:val="Hyperlink"/>
            <w:rFonts w:ascii="Arial" w:hAnsi="Arial" w:cs="Arial"/>
          </w:rPr>
          <w:t>Telling Your AAA’s Story: Creating &amp; Implementing Your Brand</w:t>
        </w:r>
      </w:hyperlink>
      <w:r w:rsidR="00AB148C">
        <w:rPr>
          <w:rFonts w:ascii="Arial" w:hAnsi="Arial" w:cs="Arial"/>
        </w:rPr>
        <w:t xml:space="preserve"> – ADBI</w:t>
      </w:r>
    </w:p>
    <w:p w14:paraId="1DE453E5" w14:textId="77777777" w:rsidR="00AB148C" w:rsidRDefault="00DD49C4" w:rsidP="00AB148C">
      <w:r>
        <w:rPr>
          <w:rFonts w:ascii="Arial" w:hAnsi="Arial" w:cs="Arial"/>
          <w:color w:val="4472C4" w:themeColor="accent1"/>
        </w:rPr>
        <w:pict w14:anchorId="15842C1F">
          <v:rect id="_x0000_i1029" style="width:0;height:1.5pt" o:hralign="center" o:hrstd="t" o:hr="t" fillcolor="#a0a0a0" stroked="f"/>
        </w:pict>
      </w:r>
    </w:p>
    <w:p w14:paraId="5B73454B" w14:textId="77777777" w:rsidR="00AB148C" w:rsidRPr="001A7DDA" w:rsidRDefault="00AB148C" w:rsidP="00AB148C">
      <w:pPr>
        <w:pStyle w:val="Heading1"/>
      </w:pPr>
      <w:r w:rsidRPr="00941AD7">
        <w:t>Staffing</w:t>
      </w:r>
      <w:r w:rsidRPr="001A7DDA">
        <w:t xml:space="preserve"> and Training</w:t>
      </w:r>
    </w:p>
    <w:p w14:paraId="70362490" w14:textId="77777777" w:rsidR="00AB148C" w:rsidRPr="00941AD7" w:rsidRDefault="00AB148C" w:rsidP="00AB14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Retain </w:t>
      </w:r>
      <w:r w:rsidRPr="00941AD7">
        <w:rPr>
          <w:rFonts w:ascii="Arial" w:hAnsi="Arial" w:cs="Arial"/>
        </w:rPr>
        <w:t>IT staff</w:t>
      </w:r>
      <w:r>
        <w:rPr>
          <w:rFonts w:ascii="Arial" w:hAnsi="Arial" w:cs="Arial"/>
        </w:rPr>
        <w:t>/consultants</w:t>
      </w:r>
      <w:r w:rsidRPr="00941AD7">
        <w:rPr>
          <w:rFonts w:ascii="Arial" w:hAnsi="Arial" w:cs="Arial"/>
        </w:rPr>
        <w:t xml:space="preserve"> to create </w:t>
      </w:r>
      <w:r>
        <w:rPr>
          <w:rFonts w:ascii="Arial" w:hAnsi="Arial" w:cs="Arial"/>
        </w:rPr>
        <w:t>d</w:t>
      </w:r>
      <w:r w:rsidRPr="00941AD7">
        <w:rPr>
          <w:rFonts w:ascii="Arial" w:hAnsi="Arial" w:cs="Arial"/>
        </w:rPr>
        <w:t>evelop an app or provide</w:t>
      </w:r>
      <w:r>
        <w:rPr>
          <w:rFonts w:ascii="Arial" w:hAnsi="Arial" w:cs="Arial"/>
        </w:rPr>
        <w:t xml:space="preserve"> technical</w:t>
      </w:r>
      <w:r w:rsidRPr="00941AD7">
        <w:rPr>
          <w:rFonts w:ascii="Arial" w:hAnsi="Arial" w:cs="Arial"/>
        </w:rPr>
        <w:t xml:space="preserve"> training</w:t>
      </w:r>
    </w:p>
    <w:p w14:paraId="68258BBD" w14:textId="77777777" w:rsidR="00AB148C" w:rsidRPr="00941AD7" w:rsidRDefault="00AB148C" w:rsidP="00AB14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Add Registered Dietitians or increase Register</w:t>
      </w:r>
      <w:r>
        <w:rPr>
          <w:rFonts w:ascii="Arial" w:hAnsi="Arial" w:cs="Arial"/>
        </w:rPr>
        <w:t>ed</w:t>
      </w:r>
      <w:r w:rsidRPr="00941AD7">
        <w:rPr>
          <w:rFonts w:ascii="Arial" w:hAnsi="Arial" w:cs="Arial"/>
        </w:rPr>
        <w:t xml:space="preserve"> Dietitians’ hours</w:t>
      </w:r>
    </w:p>
    <w:p w14:paraId="036ED35D" w14:textId="77777777" w:rsidR="00AB148C" w:rsidRPr="00941AD7" w:rsidRDefault="00AB148C" w:rsidP="00AB14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Pay interns</w:t>
      </w:r>
      <w:r w:rsidRPr="00941AD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e.g., </w:t>
      </w:r>
      <w:r w:rsidRPr="00941AD7">
        <w:rPr>
          <w:rFonts w:ascii="Arial" w:hAnsi="Arial" w:cs="Arial"/>
        </w:rPr>
        <w:t>college</w:t>
      </w:r>
      <w:r>
        <w:rPr>
          <w:rFonts w:ascii="Arial" w:hAnsi="Arial" w:cs="Arial"/>
        </w:rPr>
        <w:t>/</w:t>
      </w:r>
      <w:r w:rsidRPr="00941AD7">
        <w:rPr>
          <w:rFonts w:ascii="Arial" w:hAnsi="Arial" w:cs="Arial"/>
        </w:rPr>
        <w:t>recent graduate</w:t>
      </w:r>
      <w:r>
        <w:rPr>
          <w:rFonts w:ascii="Arial" w:hAnsi="Arial" w:cs="Arial"/>
        </w:rPr>
        <w:t>s</w:t>
      </w:r>
      <w:r w:rsidRPr="00941AD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for </w:t>
      </w:r>
      <w:r w:rsidRPr="00941AD7">
        <w:rPr>
          <w:rFonts w:ascii="Arial" w:hAnsi="Arial" w:cs="Arial"/>
        </w:rPr>
        <w:t>communications</w:t>
      </w:r>
      <w:r>
        <w:rPr>
          <w:rFonts w:ascii="Arial" w:hAnsi="Arial" w:cs="Arial"/>
        </w:rPr>
        <w:t xml:space="preserve"> or admin support</w:t>
      </w:r>
    </w:p>
    <w:p w14:paraId="4DAF5A5F" w14:textId="77777777" w:rsidR="00AB148C" w:rsidRDefault="00AB148C" w:rsidP="00AB14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Hire o</w:t>
      </w:r>
      <w:r w:rsidRPr="00941AD7">
        <w:rPr>
          <w:rFonts w:ascii="Arial" w:hAnsi="Arial" w:cs="Arial"/>
        </w:rPr>
        <w:t>utreach staff to conduct phone calls</w:t>
      </w:r>
      <w:r w:rsidR="00064B99">
        <w:rPr>
          <w:rFonts w:ascii="Arial" w:hAnsi="Arial" w:cs="Arial"/>
        </w:rPr>
        <w:t>, social connection</w:t>
      </w:r>
      <w:r w:rsidR="00DB1F8C">
        <w:rPr>
          <w:rFonts w:ascii="Arial" w:hAnsi="Arial" w:cs="Arial"/>
        </w:rPr>
        <w:t>,</w:t>
      </w:r>
      <w:r w:rsidRPr="00941AD7">
        <w:rPr>
          <w:rFonts w:ascii="Arial" w:hAnsi="Arial" w:cs="Arial"/>
        </w:rPr>
        <w:t xml:space="preserve"> and in-person home visits</w:t>
      </w:r>
    </w:p>
    <w:p w14:paraId="5B2AC235" w14:textId="77777777" w:rsidR="00064B99" w:rsidRPr="00941AD7" w:rsidRDefault="00064B99" w:rsidP="00AB14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 a volunteer coordinator to centralize volunteer recruitment, training</w:t>
      </w:r>
      <w:r w:rsidR="005445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retention</w:t>
      </w:r>
    </w:p>
    <w:p w14:paraId="126940FA" w14:textId="77777777" w:rsidR="00AB148C" w:rsidRPr="00941AD7" w:rsidRDefault="00AB148C" w:rsidP="00AB14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Find a m</w:t>
      </w:r>
      <w:r w:rsidRPr="00941AD7">
        <w:rPr>
          <w:rFonts w:ascii="Arial" w:hAnsi="Arial" w:cs="Arial"/>
        </w:rPr>
        <w:t xml:space="preserve">ental health </w:t>
      </w:r>
      <w:r>
        <w:rPr>
          <w:rFonts w:ascii="Arial" w:hAnsi="Arial" w:cs="Arial"/>
        </w:rPr>
        <w:t>or fitness expert</w:t>
      </w:r>
      <w:r w:rsidRPr="00941AD7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offer training</w:t>
      </w:r>
      <w:r w:rsidRPr="00941AD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supply subject expertise</w:t>
      </w:r>
    </w:p>
    <w:p w14:paraId="6AEE6280" w14:textId="77777777" w:rsidR="00AB148C" w:rsidRPr="00F362DE" w:rsidRDefault="00AB148C" w:rsidP="00AB148C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>A</w:t>
      </w:r>
      <w:r w:rsidRPr="00941AD7">
        <w:rPr>
          <w:rFonts w:ascii="Arial" w:hAnsi="Arial" w:cs="Arial"/>
        </w:rPr>
        <w:t>nalyze program data</w:t>
      </w:r>
      <w:r>
        <w:rPr>
          <w:rFonts w:ascii="Arial" w:hAnsi="Arial" w:cs="Arial"/>
        </w:rPr>
        <w:t xml:space="preserve"> and identify areas for improvement using a paid evaluator</w:t>
      </w:r>
    </w:p>
    <w:p w14:paraId="5645C4BB" w14:textId="77777777" w:rsidR="00F362DE" w:rsidRPr="00941AD7" w:rsidRDefault="00F362DE" w:rsidP="00AB148C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Hire someone to survey participants on </w:t>
      </w:r>
      <w:r w:rsidR="00911C34">
        <w:rPr>
          <w:rFonts w:ascii="Arial" w:hAnsi="Arial" w:cs="Arial"/>
        </w:rPr>
        <w:t>meals, times, activities, education, etc.</w:t>
      </w:r>
    </w:p>
    <w:p w14:paraId="4D991A11" w14:textId="77777777" w:rsidR="00AB148C" w:rsidRPr="00941AD7" w:rsidRDefault="00AB148C" w:rsidP="00AB14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Attend professional development events (e.g., mental health first aid)</w:t>
      </w:r>
    </w:p>
    <w:p w14:paraId="0589D9BE" w14:textId="77777777" w:rsidR="00AB148C" w:rsidRPr="00941AD7" w:rsidRDefault="00AB148C" w:rsidP="00AB148C">
      <w:pPr>
        <w:pStyle w:val="ListParagraph"/>
        <w:numPr>
          <w:ilvl w:val="0"/>
          <w:numId w:val="10"/>
        </w:numPr>
        <w:rPr>
          <w:rFonts w:ascii="Arial" w:eastAsiaTheme="minorEastAsia" w:hAnsi="Arial" w:cs="Arial"/>
        </w:rPr>
      </w:pPr>
      <w:r w:rsidRPr="00941AD7">
        <w:rPr>
          <w:rFonts w:ascii="Arial" w:hAnsi="Arial" w:cs="Arial"/>
        </w:rPr>
        <w:t xml:space="preserve">Bring in a marketing and communications coordinator </w:t>
      </w:r>
    </w:p>
    <w:p w14:paraId="14730027" w14:textId="77777777" w:rsidR="00AB148C" w:rsidRDefault="00AB148C" w:rsidP="00AB148C">
      <w:pPr>
        <w:pStyle w:val="Heading2"/>
      </w:pPr>
      <w:r>
        <w:t>Related Resources</w:t>
      </w:r>
    </w:p>
    <w:p w14:paraId="1AD99F81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35" w:history="1">
        <w:r w:rsidR="00AB148C" w:rsidRPr="00333B39">
          <w:rPr>
            <w:rStyle w:val="Hyperlink"/>
            <w:rFonts w:ascii="Arial" w:hAnsi="Arial" w:cs="Arial"/>
          </w:rPr>
          <w:t>Choosing Evaluators</w:t>
        </w:r>
      </w:hyperlink>
      <w:r w:rsidR="00AB148C">
        <w:rPr>
          <w:rFonts w:ascii="Arial" w:hAnsi="Arial" w:cs="Arial"/>
        </w:rPr>
        <w:t xml:space="preserve"> – Community Tool Box</w:t>
      </w:r>
    </w:p>
    <w:p w14:paraId="29C8C858" w14:textId="77777777" w:rsidR="00064B99" w:rsidRDefault="00DD49C4" w:rsidP="00CF1F2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hyperlink r:id="rId36" w:history="1">
        <w:r w:rsidR="00AB148C" w:rsidRPr="00537C99">
          <w:rPr>
            <w:rStyle w:val="Hyperlink"/>
            <w:rFonts w:ascii="Arial" w:hAnsi="Arial" w:cs="Arial"/>
          </w:rPr>
          <w:t>Developing Training Programs for Staff</w:t>
        </w:r>
      </w:hyperlink>
      <w:r w:rsidR="00AB148C">
        <w:rPr>
          <w:rFonts w:ascii="Arial" w:hAnsi="Arial" w:cs="Arial"/>
        </w:rPr>
        <w:t xml:space="preserve"> – Community Tool Box</w:t>
      </w:r>
    </w:p>
    <w:p w14:paraId="16BA9F74" w14:textId="77777777" w:rsidR="00AF772C" w:rsidRPr="00CF1F25" w:rsidRDefault="00DD49C4" w:rsidP="00CF1F25">
      <w:pPr>
        <w:pStyle w:val="list-group-item"/>
        <w:numPr>
          <w:ilvl w:val="0"/>
          <w:numId w:val="8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hyperlink r:id="rId37" w:tgtFrame="_blank" w:history="1">
        <w:r w:rsidR="00AF772C" w:rsidRPr="00CF1F25">
          <w:rPr>
            <w:rStyle w:val="Hyperlink"/>
            <w:rFonts w:ascii="Arial" w:hAnsi="Arial" w:cs="Arial"/>
            <w:color w:val="0070C0"/>
            <w:sz w:val="22"/>
            <w:szCs w:val="22"/>
          </w:rPr>
          <w:t>Enhancing Socialization through Making Meaningful Volunteer Connections during COVID-19</w:t>
        </w:r>
      </w:hyperlink>
      <w:r w:rsidR="00CF1F25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AF772C" w:rsidRPr="00CF1F25">
        <w:rPr>
          <w:rFonts w:ascii="Arial" w:hAnsi="Arial" w:cs="Arial"/>
          <w:color w:val="000000"/>
          <w:sz w:val="22"/>
          <w:szCs w:val="22"/>
        </w:rPr>
        <w:t>National Resource Center on Nutrition and Aging</w:t>
      </w:r>
    </w:p>
    <w:p w14:paraId="1083E38F" w14:textId="77777777" w:rsidR="00AF772C" w:rsidRPr="00217B80" w:rsidRDefault="00AF772C" w:rsidP="00CF1F25">
      <w:pPr>
        <w:spacing w:after="0"/>
        <w:rPr>
          <w:rFonts w:ascii="Arial" w:hAnsi="Arial" w:cs="Arial"/>
        </w:rPr>
      </w:pPr>
    </w:p>
    <w:p w14:paraId="2EBDA431" w14:textId="77777777" w:rsidR="00AB148C" w:rsidRPr="00217B80" w:rsidRDefault="00DD49C4" w:rsidP="00AB148C">
      <w:pPr>
        <w:rPr>
          <w:rFonts w:ascii="Arial" w:hAnsi="Arial" w:cs="Arial"/>
        </w:rPr>
      </w:pPr>
      <w:r>
        <w:pict w14:anchorId="0A9D5EB5">
          <v:rect id="_x0000_i1030" style="width:0;height:1.5pt" o:hralign="center" o:hrstd="t" o:hr="t" fillcolor="#a0a0a0" stroked="f"/>
        </w:pict>
      </w:r>
    </w:p>
    <w:p w14:paraId="3C50AAF7" w14:textId="77777777" w:rsidR="00AB148C" w:rsidRPr="00941AD7" w:rsidRDefault="00AB148C" w:rsidP="00AB148C">
      <w:pPr>
        <w:pStyle w:val="Heading1"/>
        <w:rPr>
          <w:b w:val="0"/>
        </w:rPr>
      </w:pPr>
      <w:r w:rsidRPr="00941AD7">
        <w:t>Supplies &amp; Materials</w:t>
      </w:r>
    </w:p>
    <w:p w14:paraId="7DBBA449" w14:textId="77777777" w:rsidR="00AB148C" w:rsidRPr="008B1DDC" w:rsidRDefault="00AB148C" w:rsidP="00AB148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>Indoor/outdoor t</w:t>
      </w:r>
      <w:r w:rsidRPr="00941AD7">
        <w:rPr>
          <w:rFonts w:ascii="Arial" w:hAnsi="Arial" w:cs="Arial"/>
        </w:rPr>
        <w:t>ables and chairs</w:t>
      </w:r>
    </w:p>
    <w:p w14:paraId="229A8D91" w14:textId="77777777" w:rsidR="00AB148C" w:rsidRPr="00941AD7" w:rsidRDefault="00AB148C" w:rsidP="00AB148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>T</w:t>
      </w:r>
      <w:r w:rsidRPr="00941AD7">
        <w:rPr>
          <w:rFonts w:ascii="Arial" w:hAnsi="Arial" w:cs="Arial"/>
        </w:rPr>
        <w:t>ablecloths (disposable and cloth)</w:t>
      </w:r>
    </w:p>
    <w:p w14:paraId="1E35AFB2" w14:textId="77777777" w:rsidR="00AB148C" w:rsidRPr="00941AD7" w:rsidRDefault="00AB148C" w:rsidP="00AB1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Pop-up tents in a variety of sizes or table umbrellas</w:t>
      </w:r>
    </w:p>
    <w:p w14:paraId="0CA2061A" w14:textId="77777777" w:rsidR="00AB148C" w:rsidRPr="00941AD7" w:rsidRDefault="00AB148C" w:rsidP="00AB148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941AD7">
        <w:rPr>
          <w:rFonts w:ascii="Arial" w:hAnsi="Arial" w:cs="Arial"/>
        </w:rPr>
        <w:t>Disposable and non-disposable meal supplies in bulk, including:</w:t>
      </w:r>
    </w:p>
    <w:p w14:paraId="3ED0BD08" w14:textId="77777777" w:rsidR="00AB148C" w:rsidRPr="001C1422" w:rsidRDefault="00AB148C" w:rsidP="00AB148C">
      <w:pPr>
        <w:pStyle w:val="ListParagraph"/>
        <w:numPr>
          <w:ilvl w:val="1"/>
          <w:numId w:val="2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>S</w:t>
      </w:r>
      <w:r w:rsidRPr="00941AD7">
        <w:rPr>
          <w:rFonts w:ascii="Arial" w:hAnsi="Arial" w:cs="Arial"/>
        </w:rPr>
        <w:t>erving platters, plates, bowls, cups</w:t>
      </w:r>
      <w:r>
        <w:rPr>
          <w:rFonts w:ascii="Arial" w:hAnsi="Arial" w:cs="Arial"/>
        </w:rPr>
        <w:t>, utensils</w:t>
      </w:r>
    </w:p>
    <w:p w14:paraId="68F0AE7A" w14:textId="77777777" w:rsidR="00AB148C" w:rsidRPr="00941AD7" w:rsidRDefault="00AB148C" w:rsidP="00AB148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“</w:t>
      </w:r>
      <w:r>
        <w:rPr>
          <w:rFonts w:ascii="Arial" w:hAnsi="Arial" w:cs="Arial"/>
        </w:rPr>
        <w:t>T</w:t>
      </w:r>
      <w:r w:rsidRPr="00941AD7">
        <w:rPr>
          <w:rFonts w:ascii="Arial" w:hAnsi="Arial" w:cs="Arial"/>
        </w:rPr>
        <w:t>o-go” cartons</w:t>
      </w:r>
      <w:r>
        <w:rPr>
          <w:rFonts w:ascii="Arial" w:hAnsi="Arial" w:cs="Arial"/>
        </w:rPr>
        <w:t>/</w:t>
      </w:r>
      <w:r w:rsidRPr="00941AD7">
        <w:rPr>
          <w:rFonts w:ascii="Arial" w:hAnsi="Arial" w:cs="Arial"/>
        </w:rPr>
        <w:t>containers</w:t>
      </w:r>
    </w:p>
    <w:p w14:paraId="74625E9A" w14:textId="77777777" w:rsidR="00AB148C" w:rsidRPr="00941AD7" w:rsidRDefault="00AB148C" w:rsidP="00AB148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41AD7">
        <w:rPr>
          <w:rFonts w:ascii="Arial" w:hAnsi="Arial" w:cs="Arial"/>
        </w:rPr>
        <w:t>aper products such as bags, paper towels, and napkins</w:t>
      </w:r>
    </w:p>
    <w:p w14:paraId="7CD42371" w14:textId="77777777" w:rsidR="00AB148C" w:rsidRPr="00941AD7" w:rsidRDefault="00AB148C" w:rsidP="00AB1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First-aid kits and emergency preparedness supplies</w:t>
      </w:r>
    </w:p>
    <w:p w14:paraId="71609CA9" w14:textId="77777777" w:rsidR="00AB148C" w:rsidRPr="00941AD7" w:rsidRDefault="00AB148C" w:rsidP="00AB1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Fire extinguishers and smoke detectors</w:t>
      </w:r>
    </w:p>
    <w:p w14:paraId="2266EDEA" w14:textId="77777777" w:rsidR="00AB148C" w:rsidRPr="00941AD7" w:rsidRDefault="00AB148C" w:rsidP="00AB148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941AD7">
        <w:rPr>
          <w:rFonts w:ascii="Arial" w:hAnsi="Arial" w:cs="Arial"/>
        </w:rPr>
        <w:t>Cleaning and sanitizing supplies</w:t>
      </w:r>
      <w:r>
        <w:rPr>
          <w:rFonts w:ascii="Arial" w:hAnsi="Arial" w:cs="Arial"/>
        </w:rPr>
        <w:t xml:space="preserve"> (e.g.,</w:t>
      </w:r>
      <w:r w:rsidRPr="00941AD7">
        <w:rPr>
          <w:rFonts w:ascii="Arial" w:hAnsi="Arial" w:cs="Arial"/>
        </w:rPr>
        <w:t xml:space="preserve"> gloves, masks, face shields, safety barriers</w:t>
      </w:r>
      <w:r>
        <w:rPr>
          <w:rFonts w:ascii="Arial" w:hAnsi="Arial" w:cs="Arial"/>
        </w:rPr>
        <w:t>)</w:t>
      </w:r>
    </w:p>
    <w:p w14:paraId="61C200D9" w14:textId="77777777" w:rsidR="00AB148C" w:rsidRPr="00941AD7" w:rsidRDefault="00AB148C" w:rsidP="00AB1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lastRenderedPageBreak/>
        <w:t>Care packages with inserts</w:t>
      </w:r>
      <w:r>
        <w:rPr>
          <w:rFonts w:ascii="Arial" w:hAnsi="Arial" w:cs="Arial"/>
        </w:rPr>
        <w:t xml:space="preserve">, </w:t>
      </w:r>
      <w:r w:rsidRPr="00941AD7">
        <w:rPr>
          <w:rFonts w:ascii="Arial" w:hAnsi="Arial" w:cs="Arial"/>
        </w:rPr>
        <w:t xml:space="preserve">healthy snacks, </w:t>
      </w:r>
      <w:r>
        <w:rPr>
          <w:rFonts w:ascii="Arial" w:hAnsi="Arial" w:cs="Arial"/>
        </w:rPr>
        <w:t xml:space="preserve">and </w:t>
      </w:r>
      <w:r w:rsidRPr="00941AD7">
        <w:rPr>
          <w:rFonts w:ascii="Arial" w:hAnsi="Arial" w:cs="Arial"/>
        </w:rPr>
        <w:t>recipes</w:t>
      </w:r>
    </w:p>
    <w:p w14:paraId="6AA772AD" w14:textId="77777777" w:rsidR="00AB148C" w:rsidRPr="00941AD7" w:rsidRDefault="00AB148C" w:rsidP="00AB1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Birthday</w:t>
      </w:r>
      <w:r>
        <w:rPr>
          <w:rFonts w:ascii="Arial" w:hAnsi="Arial" w:cs="Arial"/>
        </w:rPr>
        <w:t>/greeting</w:t>
      </w:r>
      <w:r w:rsidRPr="00941AD7">
        <w:rPr>
          <w:rFonts w:ascii="Arial" w:hAnsi="Arial" w:cs="Arial"/>
        </w:rPr>
        <w:t xml:space="preserve"> cards to mail to participants </w:t>
      </w:r>
    </w:p>
    <w:p w14:paraId="34E73BA1" w14:textId="77777777" w:rsidR="00AB148C" w:rsidRPr="00E754E3" w:rsidRDefault="00AB148C" w:rsidP="00AB1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Offices supplies such as pens, paper, clipboards, computer paper, and toner ink</w:t>
      </w:r>
    </w:p>
    <w:p w14:paraId="25E74EBB" w14:textId="77777777" w:rsidR="00AB148C" w:rsidRDefault="00AB148C" w:rsidP="00AB148C">
      <w:pPr>
        <w:pStyle w:val="Heading2"/>
      </w:pPr>
      <w:r>
        <w:t>Related Resources</w:t>
      </w:r>
    </w:p>
    <w:p w14:paraId="35C41B19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38" w:history="1">
        <w:r w:rsidR="00AB148C" w:rsidRPr="0011267F">
          <w:rPr>
            <w:rStyle w:val="Hyperlink"/>
            <w:rFonts w:ascii="Arial" w:hAnsi="Arial" w:cs="Arial"/>
          </w:rPr>
          <w:t>American Rental Association Vendor Locator</w:t>
        </w:r>
      </w:hyperlink>
    </w:p>
    <w:p w14:paraId="3F506CA4" w14:textId="77777777" w:rsidR="00AB148C" w:rsidRPr="003F1F7D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39" w:history="1">
        <w:r w:rsidR="00AB148C" w:rsidRPr="009D5684">
          <w:rPr>
            <w:rStyle w:val="Hyperlink"/>
            <w:rFonts w:ascii="Arial" w:hAnsi="Arial" w:cs="Arial"/>
          </w:rPr>
          <w:t>Emergency Supplies Checklist</w:t>
        </w:r>
      </w:hyperlink>
      <w:r w:rsidR="00AB148C">
        <w:rPr>
          <w:rFonts w:ascii="Arial" w:hAnsi="Arial" w:cs="Arial"/>
        </w:rPr>
        <w:t xml:space="preserve"> – Webstaurant</w:t>
      </w:r>
    </w:p>
    <w:p w14:paraId="0B64B243" w14:textId="77777777" w:rsidR="00AB148C" w:rsidRDefault="00DD49C4" w:rsidP="00AB148C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4472C4" w:themeColor="accent1"/>
        </w:rPr>
        <w:pict w14:anchorId="5246F722">
          <v:rect id="_x0000_i1031" style="width:0;height:1.5pt" o:hralign="center" o:hrstd="t" o:hr="t" fillcolor="#a0a0a0" stroked="f"/>
        </w:pict>
      </w:r>
    </w:p>
    <w:p w14:paraId="31177049" w14:textId="77777777" w:rsidR="00AB148C" w:rsidRPr="00941AD7" w:rsidRDefault="00AB148C" w:rsidP="00AB148C">
      <w:pPr>
        <w:pStyle w:val="Heading1"/>
        <w:rPr>
          <w:b w:val="0"/>
          <w:bCs w:val="0"/>
        </w:rPr>
      </w:pPr>
      <w:r w:rsidRPr="00941AD7">
        <w:t>Rural Communities</w:t>
      </w:r>
    </w:p>
    <w:p w14:paraId="6B3B5FFB" w14:textId="77777777" w:rsidR="00AB148C" w:rsidRDefault="00AB148C" w:rsidP="00AB14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Establish a community food </w:t>
      </w:r>
      <w:r>
        <w:rPr>
          <w:rFonts w:ascii="Arial" w:hAnsi="Arial" w:cs="Arial"/>
        </w:rPr>
        <w:t>garden</w:t>
      </w:r>
      <w:r w:rsidR="0036387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factor in costs for care and maintenance</w:t>
      </w:r>
      <w:r w:rsidR="00363879">
        <w:rPr>
          <w:rFonts w:ascii="Arial" w:hAnsi="Arial" w:cs="Arial"/>
        </w:rPr>
        <w:t>)</w:t>
      </w:r>
    </w:p>
    <w:p w14:paraId="5FDE1A9D" w14:textId="77777777" w:rsidR="00AB148C" w:rsidRPr="00941AD7" w:rsidRDefault="00AB148C" w:rsidP="00AB14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Set up a greenhouse or partner with a local organization to set up and operate </w:t>
      </w:r>
      <w:r>
        <w:rPr>
          <w:rFonts w:ascii="Arial" w:hAnsi="Arial" w:cs="Arial"/>
        </w:rPr>
        <w:t>one</w:t>
      </w:r>
    </w:p>
    <w:p w14:paraId="66AFF1BE" w14:textId="77777777" w:rsidR="00AB148C" w:rsidRPr="00941AD7" w:rsidRDefault="00AB148C" w:rsidP="00AB14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Partner with </w:t>
      </w:r>
      <w:r>
        <w:rPr>
          <w:rFonts w:ascii="Arial" w:hAnsi="Arial" w:cs="Arial"/>
        </w:rPr>
        <w:t xml:space="preserve">a </w:t>
      </w:r>
      <w:r w:rsidRPr="00941AD7">
        <w:rPr>
          <w:rFonts w:ascii="Arial" w:hAnsi="Arial" w:cs="Arial"/>
        </w:rPr>
        <w:t>farmer</w:t>
      </w:r>
      <w:r>
        <w:rPr>
          <w:rFonts w:ascii="Arial" w:hAnsi="Arial" w:cs="Arial"/>
        </w:rPr>
        <w:t>/</w:t>
      </w:r>
      <w:r w:rsidRPr="00941AD7">
        <w:rPr>
          <w:rFonts w:ascii="Arial" w:hAnsi="Arial" w:cs="Arial"/>
        </w:rPr>
        <w:t xml:space="preserve">farm stand </w:t>
      </w:r>
      <w:r>
        <w:rPr>
          <w:rFonts w:ascii="Arial" w:hAnsi="Arial" w:cs="Arial"/>
        </w:rPr>
        <w:t xml:space="preserve">for </w:t>
      </w:r>
      <w:r w:rsidRPr="00941AD7">
        <w:rPr>
          <w:rFonts w:ascii="Arial" w:hAnsi="Arial" w:cs="Arial"/>
        </w:rPr>
        <w:t>ingredients or have participants pick up produce</w:t>
      </w:r>
    </w:p>
    <w:p w14:paraId="06D9F7C5" w14:textId="77777777" w:rsidR="00AB148C" w:rsidRPr="00941AD7" w:rsidRDefault="00AB148C" w:rsidP="00AB14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Partner with local organizations </w:t>
      </w:r>
      <w:r>
        <w:rPr>
          <w:rFonts w:ascii="Arial" w:hAnsi="Arial" w:cs="Arial"/>
        </w:rPr>
        <w:t xml:space="preserve">(e.g., </w:t>
      </w:r>
      <w:r w:rsidR="00AF772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ooperative </w:t>
      </w:r>
      <w:r w:rsidR="00AF772C">
        <w:rPr>
          <w:rFonts w:ascii="Arial" w:hAnsi="Arial" w:cs="Arial"/>
        </w:rPr>
        <w:t>E</w:t>
      </w:r>
      <w:r>
        <w:rPr>
          <w:rFonts w:ascii="Arial" w:hAnsi="Arial" w:cs="Arial"/>
        </w:rPr>
        <w:t>xtension, 4-H) to build capacity</w:t>
      </w:r>
    </w:p>
    <w:p w14:paraId="7302E9B3" w14:textId="77777777" w:rsidR="00AB148C" w:rsidRPr="008C0434" w:rsidRDefault="00FD723F" w:rsidP="00AB14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areas of food shortage,</w:t>
      </w:r>
      <w:r w:rsidR="00540671">
        <w:rPr>
          <w:rFonts w:ascii="Arial" w:hAnsi="Arial" w:cs="Arial"/>
        </w:rPr>
        <w:t xml:space="preserve"> b</w:t>
      </w:r>
      <w:r w:rsidR="00AB148C">
        <w:rPr>
          <w:rFonts w:ascii="Arial" w:hAnsi="Arial" w:cs="Arial"/>
        </w:rPr>
        <w:t>uy</w:t>
      </w:r>
      <w:r w:rsidR="00AB148C" w:rsidRPr="00941AD7">
        <w:rPr>
          <w:rFonts w:ascii="Arial" w:hAnsi="Arial" w:cs="Arial"/>
        </w:rPr>
        <w:t xml:space="preserve"> livestock (e.g., cows</w:t>
      </w:r>
      <w:r w:rsidR="00AB148C">
        <w:rPr>
          <w:rFonts w:ascii="Arial" w:hAnsi="Arial" w:cs="Arial"/>
        </w:rPr>
        <w:t>,</w:t>
      </w:r>
      <w:r w:rsidR="00AB148C" w:rsidRPr="00941AD7">
        <w:rPr>
          <w:rFonts w:ascii="Arial" w:hAnsi="Arial" w:cs="Arial"/>
        </w:rPr>
        <w:t xml:space="preserve"> chickens)</w:t>
      </w:r>
      <w:r w:rsidR="00AB148C">
        <w:rPr>
          <w:rFonts w:ascii="Arial" w:hAnsi="Arial" w:cs="Arial"/>
        </w:rPr>
        <w:t>; factor in costs to feed, care, and house animals</w:t>
      </w:r>
      <w:r w:rsidR="005F2782">
        <w:rPr>
          <w:rStyle w:val="FootnoteReference"/>
          <w:rFonts w:ascii="Arial" w:hAnsi="Arial" w:cs="Arial"/>
        </w:rPr>
        <w:footnoteReference w:id="4"/>
      </w:r>
    </w:p>
    <w:p w14:paraId="51CC6D84" w14:textId="77777777" w:rsidR="00AB148C" w:rsidRPr="00941AD7" w:rsidRDefault="00AB148C" w:rsidP="00AB14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Increase number of meal deliveries (including shelf</w:t>
      </w:r>
      <w:r>
        <w:rPr>
          <w:rFonts w:ascii="Arial" w:hAnsi="Arial" w:cs="Arial"/>
        </w:rPr>
        <w:t>-</w:t>
      </w:r>
      <w:r w:rsidRPr="00941AD7">
        <w:rPr>
          <w:rFonts w:ascii="Arial" w:hAnsi="Arial" w:cs="Arial"/>
        </w:rPr>
        <w:t>stable and frozen meals) and meal delivery time slots to fit agricultural work schedules</w:t>
      </w:r>
    </w:p>
    <w:p w14:paraId="2A92339A" w14:textId="77777777" w:rsidR="00AB148C" w:rsidRPr="00941AD7" w:rsidRDefault="00AB148C" w:rsidP="00AB14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Partner with a regional organization, chef, or restaurant to deliver meals</w:t>
      </w:r>
    </w:p>
    <w:p w14:paraId="45D25BD5" w14:textId="77777777" w:rsidR="00AB148C" w:rsidRDefault="00AB148C" w:rsidP="00AB148C">
      <w:pPr>
        <w:pStyle w:val="Heading2"/>
      </w:pPr>
      <w:r>
        <w:t>Related Resources</w:t>
      </w:r>
    </w:p>
    <w:p w14:paraId="3219DFC2" w14:textId="77777777" w:rsidR="00AB148C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40" w:history="1">
        <w:r w:rsidR="00AB148C" w:rsidRPr="00340CC2">
          <w:rPr>
            <w:rStyle w:val="Hyperlink"/>
            <w:rFonts w:ascii="Arial" w:hAnsi="Arial" w:cs="Arial"/>
          </w:rPr>
          <w:t>How to Create a Community Garden</w:t>
        </w:r>
      </w:hyperlink>
      <w:r w:rsidR="00AB148C">
        <w:rPr>
          <w:rFonts w:ascii="Arial" w:hAnsi="Arial" w:cs="Arial"/>
        </w:rPr>
        <w:t xml:space="preserve"> – American Community Gardening Association</w:t>
      </w:r>
    </w:p>
    <w:p w14:paraId="25A9E61A" w14:textId="77777777" w:rsidR="00AB148C" w:rsidRPr="00D44049" w:rsidRDefault="00DD49C4" w:rsidP="00AB14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41" w:history="1">
        <w:r w:rsidR="00AB148C" w:rsidRPr="00E32C52">
          <w:rPr>
            <w:rStyle w:val="Hyperlink"/>
            <w:rFonts w:ascii="Arial" w:hAnsi="Arial" w:cs="Arial"/>
          </w:rPr>
          <w:t>Addressing Nutrition and Social Connection Needs of Rural Adults during COVID-19</w:t>
        </w:r>
      </w:hyperlink>
      <w:r w:rsidR="00AB148C">
        <w:rPr>
          <w:rFonts w:ascii="Arial" w:hAnsi="Arial" w:cs="Arial"/>
        </w:rPr>
        <w:t xml:space="preserve"> – National Resource Center on Nutrition &amp; Aging presentation</w:t>
      </w:r>
    </w:p>
    <w:p w14:paraId="01ED3802" w14:textId="77777777" w:rsidR="00AB148C" w:rsidRDefault="00DD49C4" w:rsidP="00AB148C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4472C4" w:themeColor="accent1"/>
        </w:rPr>
        <w:pict w14:anchorId="0783A1BB">
          <v:rect id="_x0000_i1032" style="width:0;height:1.5pt" o:hralign="center" o:hrstd="t" o:hr="t" fillcolor="#a0a0a0" stroked="f"/>
        </w:pict>
      </w:r>
    </w:p>
    <w:p w14:paraId="048A5FED" w14:textId="77777777" w:rsidR="33EAE323" w:rsidRPr="000469D3" w:rsidRDefault="33EAE323" w:rsidP="003146C2">
      <w:pPr>
        <w:pStyle w:val="Heading1"/>
      </w:pPr>
      <w:r w:rsidRPr="000469D3">
        <w:t>Events</w:t>
      </w:r>
      <w:r w:rsidR="6D840203" w:rsidRPr="000469D3">
        <w:t xml:space="preserve"> &amp; Act</w:t>
      </w:r>
      <w:r w:rsidR="436F8EE7" w:rsidRPr="000469D3">
        <w:t>ivities</w:t>
      </w:r>
    </w:p>
    <w:p w14:paraId="4B8EA73E" w14:textId="77777777" w:rsidR="00D2155D" w:rsidRPr="00217B80" w:rsidRDefault="0079C62C" w:rsidP="65257769">
      <w:pPr>
        <w:pStyle w:val="ListParagraph"/>
        <w:numPr>
          <w:ilvl w:val="0"/>
          <w:numId w:val="11"/>
        </w:numPr>
        <w:rPr>
          <w:rFonts w:ascii="Arial" w:eastAsiaTheme="minorEastAsia" w:hAnsi="Arial" w:cs="Arial"/>
        </w:rPr>
      </w:pPr>
      <w:r w:rsidRPr="00941AD7">
        <w:rPr>
          <w:rFonts w:ascii="Arial" w:hAnsi="Arial" w:cs="Arial"/>
        </w:rPr>
        <w:t xml:space="preserve">Create </w:t>
      </w:r>
      <w:r w:rsidR="00D2155D">
        <w:rPr>
          <w:rFonts w:ascii="Arial" w:hAnsi="Arial" w:cs="Arial"/>
        </w:rPr>
        <w:t>nutrition program</w:t>
      </w:r>
      <w:r w:rsidR="00217B80">
        <w:rPr>
          <w:rFonts w:ascii="Arial" w:hAnsi="Arial" w:cs="Arial"/>
        </w:rPr>
        <w:t xml:space="preserve"> for nutrition participants</w:t>
      </w:r>
      <w:r w:rsidR="00D2155D">
        <w:rPr>
          <w:rFonts w:ascii="Arial" w:hAnsi="Arial" w:cs="Arial"/>
        </w:rPr>
        <w:t>:</w:t>
      </w:r>
    </w:p>
    <w:p w14:paraId="3AB2E36F" w14:textId="77777777" w:rsidR="00FD18A6" w:rsidRPr="00941AD7" w:rsidRDefault="00AD1784" w:rsidP="00217B80">
      <w:pPr>
        <w:pStyle w:val="ListParagraph"/>
        <w:numPr>
          <w:ilvl w:val="1"/>
          <w:numId w:val="11"/>
        </w:numPr>
        <w:rPr>
          <w:rFonts w:ascii="Arial" w:eastAsiaTheme="minorEastAsia" w:hAnsi="Arial" w:cs="Arial"/>
        </w:rPr>
      </w:pPr>
      <w:r>
        <w:rPr>
          <w:rFonts w:ascii="Arial" w:hAnsi="Arial" w:cs="Arial"/>
        </w:rPr>
        <w:t>F</w:t>
      </w:r>
      <w:r w:rsidR="0079C62C" w:rsidRPr="00941AD7">
        <w:rPr>
          <w:rFonts w:ascii="Arial" w:hAnsi="Arial" w:cs="Arial"/>
        </w:rPr>
        <w:t>estivals or outdoor events</w:t>
      </w:r>
      <w:r w:rsidR="00567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focused on nutrition, socialization, or exercise</w:t>
      </w:r>
    </w:p>
    <w:p w14:paraId="7BCBF5C8" w14:textId="77777777" w:rsidR="00FD18A6" w:rsidRPr="00941AD7" w:rsidRDefault="00D2155D" w:rsidP="00217B8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7DD4">
        <w:rPr>
          <w:rFonts w:ascii="Arial" w:hAnsi="Arial" w:cs="Arial"/>
        </w:rPr>
        <w:t xml:space="preserve">lubs </w:t>
      </w:r>
      <w:r w:rsidR="000F5A72">
        <w:rPr>
          <w:rFonts w:ascii="Arial" w:hAnsi="Arial" w:cs="Arial"/>
        </w:rPr>
        <w:t>centered</w:t>
      </w:r>
      <w:r w:rsidR="00FD18A6" w:rsidRPr="00941AD7">
        <w:rPr>
          <w:rFonts w:ascii="Arial" w:hAnsi="Arial" w:cs="Arial"/>
        </w:rPr>
        <w:t xml:space="preserve"> on participants’ interests</w:t>
      </w:r>
      <w:r w:rsidR="00CD7DD4">
        <w:rPr>
          <w:rFonts w:ascii="Arial" w:hAnsi="Arial" w:cs="Arial"/>
        </w:rPr>
        <w:t xml:space="preserve"> (e.g., </w:t>
      </w:r>
      <w:r w:rsidR="00FD18A6" w:rsidRPr="00941AD7">
        <w:rPr>
          <w:rFonts w:ascii="Arial" w:hAnsi="Arial" w:cs="Arial"/>
        </w:rPr>
        <w:t>book</w:t>
      </w:r>
      <w:r w:rsidR="00CD7DD4">
        <w:rPr>
          <w:rFonts w:ascii="Arial" w:hAnsi="Arial" w:cs="Arial"/>
        </w:rPr>
        <w:t>s</w:t>
      </w:r>
      <w:r w:rsidR="00FD18A6" w:rsidRPr="00941AD7">
        <w:rPr>
          <w:rFonts w:ascii="Arial" w:hAnsi="Arial" w:cs="Arial"/>
        </w:rPr>
        <w:t>, chess,</w:t>
      </w:r>
      <w:r w:rsidR="006C679E" w:rsidRPr="00941AD7">
        <w:rPr>
          <w:rFonts w:ascii="Arial" w:hAnsi="Arial" w:cs="Arial"/>
        </w:rPr>
        <w:t xml:space="preserve"> bingo,</w:t>
      </w:r>
      <w:r w:rsidR="00FD18A6" w:rsidRPr="00941AD7">
        <w:rPr>
          <w:rFonts w:ascii="Arial" w:hAnsi="Arial" w:cs="Arial"/>
        </w:rPr>
        <w:t xml:space="preserve"> </w:t>
      </w:r>
      <w:r w:rsidR="00CD7DD4">
        <w:rPr>
          <w:rFonts w:ascii="Arial" w:hAnsi="Arial" w:cs="Arial"/>
        </w:rPr>
        <w:t>tea</w:t>
      </w:r>
      <w:r w:rsidR="45267698" w:rsidRPr="00941AD7">
        <w:rPr>
          <w:rFonts w:ascii="Arial" w:hAnsi="Arial" w:cs="Arial"/>
        </w:rPr>
        <w:t>,</w:t>
      </w:r>
      <w:r w:rsidR="2F3AA8FC" w:rsidRPr="00941AD7">
        <w:rPr>
          <w:rFonts w:ascii="Arial" w:hAnsi="Arial" w:cs="Arial"/>
        </w:rPr>
        <w:t xml:space="preserve"> </w:t>
      </w:r>
      <w:r w:rsidR="00FD18A6" w:rsidRPr="00941AD7">
        <w:rPr>
          <w:rFonts w:ascii="Arial" w:hAnsi="Arial" w:cs="Arial"/>
        </w:rPr>
        <w:t>knitting</w:t>
      </w:r>
      <w:r w:rsidR="00CD7DD4">
        <w:rPr>
          <w:rFonts w:ascii="Arial" w:hAnsi="Arial" w:cs="Arial"/>
        </w:rPr>
        <w:t>)</w:t>
      </w:r>
    </w:p>
    <w:p w14:paraId="5AA0FF67" w14:textId="77777777" w:rsidR="00942D65" w:rsidRDefault="00D2155D" w:rsidP="00217B8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42D65" w:rsidRPr="00941AD7">
        <w:rPr>
          <w:rFonts w:ascii="Arial" w:hAnsi="Arial" w:cs="Arial"/>
        </w:rPr>
        <w:t>eekly</w:t>
      </w:r>
      <w:r w:rsidR="03455553" w:rsidRPr="00941AD7">
        <w:rPr>
          <w:rFonts w:ascii="Arial" w:hAnsi="Arial" w:cs="Arial"/>
        </w:rPr>
        <w:t xml:space="preserve"> or </w:t>
      </w:r>
      <w:r w:rsidR="00942D65" w:rsidRPr="00941AD7">
        <w:rPr>
          <w:rFonts w:ascii="Arial" w:hAnsi="Arial" w:cs="Arial"/>
        </w:rPr>
        <w:t>monthly outdoor activity</w:t>
      </w:r>
      <w:r w:rsidR="000F1AAA">
        <w:rPr>
          <w:rFonts w:ascii="Arial" w:hAnsi="Arial" w:cs="Arial"/>
        </w:rPr>
        <w:t xml:space="preserve"> (e.g., </w:t>
      </w:r>
      <w:r w:rsidR="00B16FAE" w:rsidRPr="00941AD7">
        <w:rPr>
          <w:rFonts w:ascii="Arial" w:hAnsi="Arial" w:cs="Arial"/>
        </w:rPr>
        <w:t>group trail walk, yoga</w:t>
      </w:r>
      <w:r w:rsidR="00615794" w:rsidRPr="00941AD7">
        <w:rPr>
          <w:rFonts w:ascii="Arial" w:hAnsi="Arial" w:cs="Arial"/>
        </w:rPr>
        <w:t>,</w:t>
      </w:r>
      <w:r w:rsidR="00B16FAE" w:rsidRPr="00941AD7">
        <w:rPr>
          <w:rFonts w:ascii="Arial" w:hAnsi="Arial" w:cs="Arial"/>
        </w:rPr>
        <w:t xml:space="preserve"> tai chi</w:t>
      </w:r>
      <w:r w:rsidR="000F1AAA">
        <w:rPr>
          <w:rFonts w:ascii="Arial" w:hAnsi="Arial" w:cs="Arial"/>
        </w:rPr>
        <w:t>)</w:t>
      </w:r>
    </w:p>
    <w:p w14:paraId="6D72F519" w14:textId="77777777" w:rsidR="00003465" w:rsidRPr="00003465" w:rsidRDefault="00B96A13" w:rsidP="0000346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03465" w:rsidRPr="00941AD7">
        <w:rPr>
          <w:rFonts w:ascii="Arial" w:hAnsi="Arial" w:cs="Arial"/>
        </w:rPr>
        <w:t xml:space="preserve">nvite a guest speaker to talk about a </w:t>
      </w:r>
      <w:r w:rsidR="00003465">
        <w:rPr>
          <w:rFonts w:ascii="Arial" w:hAnsi="Arial" w:cs="Arial"/>
        </w:rPr>
        <w:t>nutrition or health-related topic</w:t>
      </w:r>
    </w:p>
    <w:p w14:paraId="6E31A263" w14:textId="77777777" w:rsidR="00D2155D" w:rsidRDefault="00D2155D" w:rsidP="006C679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Museum tour (virtual or in-person) to deliver nutrition and health education</w:t>
      </w:r>
    </w:p>
    <w:p w14:paraId="012F95CC" w14:textId="77777777" w:rsidR="00CE4198" w:rsidRDefault="00657E22" w:rsidP="006C679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Host “d</w:t>
      </w:r>
      <w:r w:rsidR="00CE4198">
        <w:rPr>
          <w:rFonts w:ascii="Arial" w:hAnsi="Arial" w:cs="Arial"/>
        </w:rPr>
        <w:t>inner and a movie</w:t>
      </w:r>
      <w:r>
        <w:rPr>
          <w:rFonts w:ascii="Arial" w:hAnsi="Arial" w:cs="Arial"/>
        </w:rPr>
        <w:t>”</w:t>
      </w:r>
    </w:p>
    <w:p w14:paraId="199260E5" w14:textId="77777777" w:rsidR="000469D3" w:rsidRDefault="000469D3" w:rsidP="00D44049">
      <w:pPr>
        <w:pStyle w:val="Heading2"/>
      </w:pPr>
      <w:r w:rsidRPr="006C65C5">
        <w:t>Related Resources</w:t>
      </w:r>
    </w:p>
    <w:p w14:paraId="1F9BE3FF" w14:textId="77777777" w:rsidR="00281A4C" w:rsidRDefault="00DD49C4" w:rsidP="00D4404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hyperlink r:id="rId42" w:history="1">
        <w:r w:rsidR="002450A0" w:rsidRPr="00334251">
          <w:rPr>
            <w:rStyle w:val="Hyperlink"/>
            <w:rFonts w:ascii="Arial" w:hAnsi="Arial" w:cs="Arial"/>
          </w:rPr>
          <w:t xml:space="preserve">Senior Nutrition Program </w:t>
        </w:r>
        <w:r w:rsidR="00334251" w:rsidRPr="00334251">
          <w:rPr>
            <w:rStyle w:val="Hyperlink"/>
            <w:rFonts w:ascii="Arial" w:hAnsi="Arial" w:cs="Arial"/>
          </w:rPr>
          <w:t>Activity Guides</w:t>
        </w:r>
      </w:hyperlink>
      <w:r w:rsidR="003B3CA4">
        <w:rPr>
          <w:rFonts w:ascii="Arial" w:hAnsi="Arial" w:cs="Arial"/>
        </w:rPr>
        <w:t xml:space="preserve"> – ACL </w:t>
      </w:r>
    </w:p>
    <w:p w14:paraId="3A867276" w14:textId="77777777" w:rsidR="002C0C28" w:rsidRDefault="00DD49C4" w:rsidP="006C65C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hyperlink r:id="rId43" w:history="1">
        <w:r w:rsidR="002C0C28" w:rsidRPr="00D44049">
          <w:rPr>
            <w:rStyle w:val="Hyperlink"/>
            <w:rFonts w:ascii="Arial" w:hAnsi="Arial" w:cs="Arial"/>
          </w:rPr>
          <w:t>Activities for Communities</w:t>
        </w:r>
      </w:hyperlink>
      <w:r w:rsidR="002C0C28" w:rsidRPr="00D44049">
        <w:rPr>
          <w:rFonts w:ascii="Arial" w:hAnsi="Arial" w:cs="Arial"/>
        </w:rPr>
        <w:t xml:space="preserve"> –</w:t>
      </w:r>
      <w:r w:rsidR="003B3CA4">
        <w:rPr>
          <w:rFonts w:ascii="Arial" w:hAnsi="Arial" w:cs="Arial"/>
        </w:rPr>
        <w:t xml:space="preserve"> </w:t>
      </w:r>
      <w:r w:rsidR="002C0C28" w:rsidRPr="00D44049">
        <w:rPr>
          <w:rFonts w:ascii="Arial" w:hAnsi="Arial" w:cs="Arial"/>
        </w:rPr>
        <w:t>Older Americans Month</w:t>
      </w:r>
    </w:p>
    <w:p w14:paraId="5E965351" w14:textId="1E07A227" w:rsidR="00765CC7" w:rsidRPr="00765CC7" w:rsidRDefault="00DD49C4" w:rsidP="00765CC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hyperlink r:id="rId44" w:history="1">
        <w:r w:rsidR="004615C0" w:rsidRPr="004615C0">
          <w:rPr>
            <w:rStyle w:val="Hyperlink"/>
            <w:rFonts w:ascii="Arial" w:hAnsi="Arial" w:cs="Arial"/>
          </w:rPr>
          <w:t>Safety Guidance on Events &amp; Gatherings</w:t>
        </w:r>
      </w:hyperlink>
      <w:r w:rsidR="004615C0">
        <w:rPr>
          <w:rFonts w:ascii="Arial" w:hAnsi="Arial" w:cs="Arial"/>
        </w:rPr>
        <w:t xml:space="preserve"> – CDC </w:t>
      </w:r>
    </w:p>
    <w:p w14:paraId="1913E02D" w14:textId="00B3E1F4" w:rsidR="00FD18A6" w:rsidRDefault="00DD49C4" w:rsidP="003146C2">
      <w:pPr>
        <w:pStyle w:val="Heading1"/>
      </w:pPr>
      <w:r>
        <w:rPr>
          <w:color w:val="4472C4" w:themeColor="accent1"/>
        </w:rPr>
        <w:lastRenderedPageBreak/>
        <w:pict w14:anchorId="4FEAE083">
          <v:rect id="_x0000_i1033" style="width:0;height:1.5pt" o:hralign="center" o:hrstd="t" o:hr="t" fillcolor="#a0a0a0" stroked="f"/>
        </w:pict>
      </w:r>
      <w:r w:rsidR="00FD18A6" w:rsidRPr="00941AD7">
        <w:t>Facilities</w:t>
      </w:r>
      <w:r w:rsidR="00163AD5" w:rsidRPr="00941AD7">
        <w:t xml:space="preserve"> &amp; Eq</w:t>
      </w:r>
      <w:r w:rsidR="006545F1" w:rsidRPr="00941AD7">
        <w:t>uipment</w:t>
      </w:r>
    </w:p>
    <w:p w14:paraId="2A8BCF5A" w14:textId="77777777" w:rsidR="00BE5D74" w:rsidRPr="00DE65E4" w:rsidRDefault="00BE5D74" w:rsidP="00DE65E4">
      <w:pPr>
        <w:spacing w:before="120"/>
        <w:rPr>
          <w:rFonts w:ascii="Arial" w:hAnsi="Arial" w:cs="Arial"/>
          <w:i/>
          <w:iCs/>
        </w:rPr>
      </w:pPr>
      <w:r w:rsidRPr="00DE65E4"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60289" behindDoc="0" locked="0" layoutInCell="1" allowOverlap="1" wp14:anchorId="378E6C13" wp14:editId="7C32EB42">
            <wp:simplePos x="0" y="0"/>
            <wp:positionH relativeFrom="column">
              <wp:posOffset>15240</wp:posOffset>
            </wp:positionH>
            <wp:positionV relativeFrom="paragraph">
              <wp:posOffset>37465</wp:posOffset>
            </wp:positionV>
            <wp:extent cx="320040" cy="320040"/>
            <wp:effectExtent l="0" t="0" r="3810" b="3810"/>
            <wp:wrapSquare wrapText="bothSides"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71" w:rsidRPr="00DE65E4">
        <w:rPr>
          <w:rFonts w:ascii="Arial" w:hAnsi="Arial" w:cs="Arial"/>
          <w:i/>
          <w:iCs/>
        </w:rPr>
        <w:t xml:space="preserve">Always be sure to follow all policies and procedures on purchasing, and when </w:t>
      </w:r>
      <w:r w:rsidR="00DE65E4" w:rsidRPr="00DE65E4">
        <w:rPr>
          <w:rFonts w:ascii="Arial" w:hAnsi="Arial" w:cs="Arial"/>
          <w:i/>
          <w:iCs/>
        </w:rPr>
        <w:t>necessary, request approval in advance of purchases.</w:t>
      </w:r>
    </w:p>
    <w:p w14:paraId="509E8197" w14:textId="77777777" w:rsidR="00FD18A6" w:rsidRPr="00941AD7" w:rsidRDefault="00FD18A6" w:rsidP="00DE65E4">
      <w:pPr>
        <w:pStyle w:val="ListParagraph"/>
        <w:numPr>
          <w:ilvl w:val="0"/>
          <w:numId w:val="12"/>
        </w:numPr>
        <w:spacing w:before="240"/>
        <w:rPr>
          <w:rFonts w:ascii="Arial" w:hAnsi="Arial" w:cs="Arial"/>
        </w:rPr>
      </w:pPr>
      <w:r w:rsidRPr="00941AD7">
        <w:rPr>
          <w:rFonts w:ascii="Arial" w:hAnsi="Arial" w:cs="Arial"/>
        </w:rPr>
        <w:t>Lease additional space</w:t>
      </w:r>
      <w:r w:rsidR="006C679E" w:rsidRPr="00941AD7">
        <w:rPr>
          <w:rFonts w:ascii="Arial" w:hAnsi="Arial" w:cs="Arial"/>
        </w:rPr>
        <w:t>, including additional parking space for staff or participants</w:t>
      </w:r>
    </w:p>
    <w:p w14:paraId="6BDE6C26" w14:textId="77777777" w:rsidR="00FD18A6" w:rsidRPr="00941AD7" w:rsidRDefault="000F1AAA" w:rsidP="00FD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Remodel or modify</w:t>
      </w:r>
      <w:r w:rsidR="00FD18A6" w:rsidRPr="00941AD7">
        <w:rPr>
          <w:rFonts w:ascii="Arial" w:hAnsi="Arial" w:cs="Arial"/>
        </w:rPr>
        <w:t xml:space="preserve"> facilities </w:t>
      </w:r>
      <w:r w:rsidR="58CED55D" w:rsidRPr="00941AD7">
        <w:rPr>
          <w:rFonts w:ascii="Arial" w:hAnsi="Arial" w:cs="Arial"/>
        </w:rPr>
        <w:t xml:space="preserve">to </w:t>
      </w:r>
      <w:r w:rsidR="0031279D">
        <w:rPr>
          <w:rFonts w:ascii="Arial" w:hAnsi="Arial" w:cs="Arial"/>
        </w:rPr>
        <w:t xml:space="preserve">comply with </w:t>
      </w:r>
      <w:r w:rsidR="00D2155D">
        <w:rPr>
          <w:rFonts w:ascii="Arial" w:hAnsi="Arial" w:cs="Arial"/>
        </w:rPr>
        <w:t xml:space="preserve">COVID-19 requirements and </w:t>
      </w:r>
      <w:r w:rsidR="0031279D">
        <w:rPr>
          <w:rFonts w:ascii="Arial" w:hAnsi="Arial" w:cs="Arial"/>
        </w:rPr>
        <w:t>the Americans with Disabilities Act (ADA)</w:t>
      </w:r>
    </w:p>
    <w:p w14:paraId="4EE7D608" w14:textId="77777777" w:rsidR="00854E9B" w:rsidRPr="00941AD7" w:rsidRDefault="00854E9B" w:rsidP="00854E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Refresh facilities with </w:t>
      </w:r>
      <w:r>
        <w:rPr>
          <w:rFonts w:ascii="Arial" w:hAnsi="Arial" w:cs="Arial"/>
        </w:rPr>
        <w:t>new</w:t>
      </w:r>
      <w:r w:rsidRPr="00941AD7">
        <w:rPr>
          <w:rFonts w:ascii="Arial" w:hAnsi="Arial" w:cs="Arial"/>
        </w:rPr>
        <w:t xml:space="preserve"> paint, lightning, or decorations</w:t>
      </w:r>
    </w:p>
    <w:p w14:paraId="2F0ABDDC" w14:textId="77777777" w:rsidR="005A5D85" w:rsidRPr="00941AD7" w:rsidRDefault="008B2754" w:rsidP="00FD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Upgrade</w:t>
      </w:r>
      <w:r w:rsidR="13FA0B5B" w:rsidRPr="00941AD7">
        <w:rPr>
          <w:rFonts w:ascii="Arial" w:hAnsi="Arial" w:cs="Arial"/>
        </w:rPr>
        <w:t xml:space="preserve"> or </w:t>
      </w:r>
      <w:r w:rsidRPr="00941AD7">
        <w:rPr>
          <w:rFonts w:ascii="Arial" w:hAnsi="Arial" w:cs="Arial"/>
        </w:rPr>
        <w:t>update HVAC systems</w:t>
      </w:r>
    </w:p>
    <w:p w14:paraId="4A22694D" w14:textId="77777777" w:rsidR="008B2754" w:rsidRPr="00941AD7" w:rsidRDefault="008B2754" w:rsidP="00FD18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Install air purifier systems</w:t>
      </w:r>
    </w:p>
    <w:p w14:paraId="252E9AA6" w14:textId="77777777" w:rsidR="00B3717C" w:rsidRDefault="005D0BD6" w:rsidP="0032575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Purchase</w:t>
      </w:r>
      <w:r w:rsidR="00B3717C">
        <w:rPr>
          <w:rFonts w:ascii="Arial" w:hAnsi="Arial" w:cs="Arial"/>
        </w:rPr>
        <w:t xml:space="preserve"> equipment, such as:</w:t>
      </w:r>
    </w:p>
    <w:p w14:paraId="07EF8675" w14:textId="77777777" w:rsidR="00B3717C" w:rsidRPr="00941AD7" w:rsidRDefault="00B3717C" w:rsidP="00B3717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41AD7">
        <w:rPr>
          <w:rFonts w:ascii="Arial" w:hAnsi="Arial" w:cs="Arial"/>
        </w:rPr>
        <w:t>ack-up generator for kitchen equipment</w:t>
      </w:r>
    </w:p>
    <w:p w14:paraId="0B05FA2B" w14:textId="77777777" w:rsidR="0032575A" w:rsidRPr="00941AD7" w:rsidRDefault="00C17A6F" w:rsidP="00B3717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D0BD6" w:rsidRPr="00941AD7">
        <w:rPr>
          <w:rFonts w:ascii="Arial" w:hAnsi="Arial" w:cs="Arial"/>
        </w:rPr>
        <w:t>eather-related items</w:t>
      </w:r>
      <w:r w:rsidR="00217B80">
        <w:rPr>
          <w:rFonts w:ascii="Arial" w:hAnsi="Arial" w:cs="Arial"/>
        </w:rPr>
        <w:t xml:space="preserve"> for the nutrition site</w:t>
      </w:r>
      <w:r w:rsidR="001D2198">
        <w:rPr>
          <w:rFonts w:ascii="Arial" w:hAnsi="Arial" w:cs="Arial"/>
        </w:rPr>
        <w:t xml:space="preserve"> (e.g., </w:t>
      </w:r>
      <w:r w:rsidR="00747748" w:rsidRPr="00941AD7">
        <w:rPr>
          <w:rFonts w:ascii="Arial" w:hAnsi="Arial" w:cs="Arial"/>
        </w:rPr>
        <w:t xml:space="preserve">snow </w:t>
      </w:r>
      <w:r w:rsidR="00AF6BA3" w:rsidRPr="00941AD7">
        <w:rPr>
          <w:rFonts w:ascii="Arial" w:hAnsi="Arial" w:cs="Arial"/>
        </w:rPr>
        <w:t>shovels</w:t>
      </w:r>
      <w:r w:rsidR="00747748" w:rsidRPr="00941AD7">
        <w:rPr>
          <w:rFonts w:ascii="Arial" w:hAnsi="Arial" w:cs="Arial"/>
        </w:rPr>
        <w:t>,</w:t>
      </w:r>
      <w:r w:rsidR="00AF6BA3" w:rsidRPr="00941AD7">
        <w:rPr>
          <w:rFonts w:ascii="Arial" w:hAnsi="Arial" w:cs="Arial"/>
        </w:rPr>
        <w:t xml:space="preserve"> fans</w:t>
      </w:r>
      <w:r w:rsidR="00747748" w:rsidRPr="00941AD7">
        <w:rPr>
          <w:rFonts w:ascii="Arial" w:hAnsi="Arial" w:cs="Arial"/>
        </w:rPr>
        <w:t>,</w:t>
      </w:r>
      <w:r w:rsidR="00207132" w:rsidRPr="00941AD7">
        <w:rPr>
          <w:rFonts w:ascii="Arial" w:hAnsi="Arial" w:cs="Arial"/>
        </w:rPr>
        <w:t xml:space="preserve"> </w:t>
      </w:r>
      <w:r w:rsidR="0581822B" w:rsidRPr="00941AD7">
        <w:rPr>
          <w:rFonts w:ascii="Arial" w:hAnsi="Arial" w:cs="Arial"/>
        </w:rPr>
        <w:t>air conditioners</w:t>
      </w:r>
      <w:r w:rsidR="001D2198">
        <w:rPr>
          <w:rFonts w:ascii="Arial" w:hAnsi="Arial" w:cs="Arial"/>
        </w:rPr>
        <w:t>)</w:t>
      </w:r>
    </w:p>
    <w:p w14:paraId="7F5AF7EB" w14:textId="77777777" w:rsidR="0032575A" w:rsidRPr="00941AD7" w:rsidRDefault="00C17A6F" w:rsidP="00C17A6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2575A" w:rsidRPr="00941AD7">
        <w:rPr>
          <w:rFonts w:ascii="Arial" w:hAnsi="Arial" w:cs="Arial"/>
        </w:rPr>
        <w:t xml:space="preserve">dditional refrigerators and freezers, </w:t>
      </w:r>
      <w:r w:rsidR="3297ECCF" w:rsidRPr="00941AD7">
        <w:rPr>
          <w:rFonts w:ascii="Arial" w:hAnsi="Arial" w:cs="Arial"/>
        </w:rPr>
        <w:t xml:space="preserve">and </w:t>
      </w:r>
      <w:r w:rsidR="0032575A" w:rsidRPr="00941AD7">
        <w:rPr>
          <w:rFonts w:ascii="Arial" w:hAnsi="Arial" w:cs="Arial"/>
        </w:rPr>
        <w:t xml:space="preserve">replace </w:t>
      </w:r>
      <w:r w:rsidR="3297ECCF" w:rsidRPr="00941AD7">
        <w:rPr>
          <w:rFonts w:ascii="Arial" w:hAnsi="Arial" w:cs="Arial"/>
        </w:rPr>
        <w:t>other</w:t>
      </w:r>
      <w:r w:rsidR="0032575A" w:rsidRPr="00941AD7">
        <w:rPr>
          <w:rFonts w:ascii="Arial" w:hAnsi="Arial" w:cs="Arial"/>
        </w:rPr>
        <w:t xml:space="preserve"> </w:t>
      </w:r>
      <w:r w:rsidR="00FD3ADB">
        <w:rPr>
          <w:rFonts w:ascii="Arial" w:hAnsi="Arial" w:cs="Arial"/>
        </w:rPr>
        <w:t>outdated</w:t>
      </w:r>
      <w:r w:rsidR="0032575A" w:rsidRPr="00941AD7">
        <w:rPr>
          <w:rFonts w:ascii="Arial" w:hAnsi="Arial" w:cs="Arial"/>
        </w:rPr>
        <w:t xml:space="preserve"> equipment</w:t>
      </w:r>
    </w:p>
    <w:p w14:paraId="5FE5EA54" w14:textId="77777777" w:rsidR="0032575A" w:rsidRDefault="00C17A6F" w:rsidP="00C17A6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575A" w:rsidRPr="00941AD7">
        <w:rPr>
          <w:rFonts w:ascii="Arial" w:hAnsi="Arial" w:cs="Arial"/>
        </w:rPr>
        <w:t>torage shelves</w:t>
      </w:r>
      <w:r w:rsidR="505490EF" w:rsidRPr="00941AD7">
        <w:rPr>
          <w:rFonts w:ascii="Arial" w:hAnsi="Arial" w:cs="Arial"/>
        </w:rPr>
        <w:t xml:space="preserve"> or </w:t>
      </w:r>
      <w:r w:rsidR="0032575A" w:rsidRPr="00941AD7">
        <w:rPr>
          <w:rFonts w:ascii="Arial" w:hAnsi="Arial" w:cs="Arial"/>
        </w:rPr>
        <w:t>units</w:t>
      </w:r>
      <w:r w:rsidR="71145987" w:rsidRPr="00941AD7">
        <w:rPr>
          <w:rFonts w:ascii="Arial" w:hAnsi="Arial" w:cs="Arial"/>
        </w:rPr>
        <w:t>, including renting storage space</w:t>
      </w:r>
    </w:p>
    <w:p w14:paraId="125B9161" w14:textId="77777777" w:rsidR="0020684C" w:rsidRDefault="0020684C" w:rsidP="00D44049">
      <w:pPr>
        <w:pStyle w:val="Heading2"/>
      </w:pPr>
      <w:r>
        <w:t>Related Resources</w:t>
      </w:r>
    </w:p>
    <w:p w14:paraId="5DE4E930" w14:textId="77777777" w:rsidR="003F1F7D" w:rsidRPr="003F1F7D" w:rsidRDefault="00DD49C4" w:rsidP="003F1F7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45" w:history="1">
        <w:r w:rsidR="0031279D" w:rsidRPr="00315866">
          <w:rPr>
            <w:rStyle w:val="Hyperlink"/>
            <w:rFonts w:ascii="Arial" w:hAnsi="Arial" w:cs="Arial"/>
          </w:rPr>
          <w:t>Information and Technical Assistance on the ADA</w:t>
        </w:r>
      </w:hyperlink>
      <w:r w:rsidR="00315866">
        <w:rPr>
          <w:rFonts w:ascii="Arial" w:hAnsi="Arial" w:cs="Arial"/>
        </w:rPr>
        <w:t xml:space="preserve"> – ADA.gov</w:t>
      </w:r>
    </w:p>
    <w:p w14:paraId="31D2C40F" w14:textId="77777777" w:rsidR="00E754E3" w:rsidRDefault="00DD49C4" w:rsidP="00D4404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46" w:history="1">
        <w:r w:rsidR="004D4F95" w:rsidRPr="00D2591C">
          <w:rPr>
            <w:rStyle w:val="Hyperlink"/>
            <w:rFonts w:ascii="Arial" w:hAnsi="Arial" w:cs="Arial"/>
          </w:rPr>
          <w:t>Ventilation in Buildings to Reduce the Spread of Disease</w:t>
        </w:r>
      </w:hyperlink>
      <w:r w:rsidR="00D2591C">
        <w:rPr>
          <w:rFonts w:ascii="Arial" w:hAnsi="Arial" w:cs="Arial"/>
        </w:rPr>
        <w:t xml:space="preserve"> – CDC</w:t>
      </w:r>
    </w:p>
    <w:p w14:paraId="7DB84352" w14:textId="77777777" w:rsidR="00AB148C" w:rsidRPr="00217B80" w:rsidRDefault="00DD49C4" w:rsidP="00217B80">
      <w:pPr>
        <w:rPr>
          <w:rFonts w:ascii="Arial" w:hAnsi="Arial" w:cs="Arial"/>
        </w:rPr>
      </w:pPr>
      <w:r>
        <w:pict w14:anchorId="1E02B33F">
          <v:rect id="_x0000_i1034" style="width:0;height:1.5pt" o:hralign="center" o:hrstd="t" o:hr="t" fillcolor="#a0a0a0" stroked="f"/>
        </w:pict>
      </w:r>
    </w:p>
    <w:p w14:paraId="20FB92C2" w14:textId="77777777" w:rsidR="00313D19" w:rsidRPr="00941AD7" w:rsidRDefault="00313D19" w:rsidP="00313D19">
      <w:pPr>
        <w:pStyle w:val="Heading1"/>
        <w:rPr>
          <w:b w:val="0"/>
        </w:rPr>
      </w:pPr>
      <w:r w:rsidRPr="00941AD7">
        <w:t>Transportation</w:t>
      </w:r>
    </w:p>
    <w:p w14:paraId="6E39DA97" w14:textId="77777777" w:rsidR="00313D19" w:rsidRPr="00457D61" w:rsidRDefault="00313D19" w:rsidP="00457D6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Purchase vehicles </w:t>
      </w:r>
      <w:r w:rsidR="00457D61">
        <w:rPr>
          <w:rFonts w:ascii="Arial" w:hAnsi="Arial" w:cs="Arial"/>
        </w:rPr>
        <w:t xml:space="preserve">(e.g., </w:t>
      </w:r>
      <w:r w:rsidRPr="00941AD7">
        <w:rPr>
          <w:rFonts w:ascii="Arial" w:hAnsi="Arial" w:cs="Arial"/>
        </w:rPr>
        <w:t>van, delivery truck</w:t>
      </w:r>
      <w:r w:rsidR="00457D61">
        <w:rPr>
          <w:rFonts w:ascii="Arial" w:hAnsi="Arial" w:cs="Arial"/>
        </w:rPr>
        <w:t>)</w:t>
      </w:r>
      <w:r w:rsidR="00363879">
        <w:rPr>
          <w:rFonts w:ascii="Arial" w:hAnsi="Arial" w:cs="Arial"/>
        </w:rPr>
        <w:t xml:space="preserve"> (</w:t>
      </w:r>
      <w:r w:rsidR="00457D61">
        <w:rPr>
          <w:rFonts w:ascii="Arial" w:hAnsi="Arial" w:cs="Arial"/>
        </w:rPr>
        <w:t>factor in gas, insurance, and maintenance</w:t>
      </w:r>
      <w:r w:rsidR="00363879">
        <w:rPr>
          <w:rFonts w:ascii="Arial" w:hAnsi="Arial" w:cs="Arial"/>
        </w:rPr>
        <w:t>)</w:t>
      </w:r>
    </w:p>
    <w:p w14:paraId="3C83C2F3" w14:textId="77777777" w:rsidR="00313D19" w:rsidRPr="00941AD7" w:rsidRDefault="00313D19" w:rsidP="00313D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Purchase weather-related items </w:t>
      </w:r>
      <w:r>
        <w:rPr>
          <w:rFonts w:ascii="Arial" w:hAnsi="Arial" w:cs="Arial"/>
        </w:rPr>
        <w:t xml:space="preserve">(e.g., </w:t>
      </w:r>
      <w:r w:rsidRPr="00941AD7">
        <w:rPr>
          <w:rFonts w:ascii="Arial" w:hAnsi="Arial" w:cs="Arial"/>
        </w:rPr>
        <w:t>snow tires, ice scrapers, window washer fluid</w:t>
      </w:r>
      <w:r>
        <w:rPr>
          <w:rFonts w:ascii="Arial" w:hAnsi="Arial" w:cs="Arial"/>
        </w:rPr>
        <w:t>)</w:t>
      </w:r>
    </w:p>
    <w:p w14:paraId="25DAB3EE" w14:textId="77777777" w:rsidR="00313D19" w:rsidRPr="00941AD7" w:rsidRDefault="00313D19" w:rsidP="00313D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 xml:space="preserve">Partner with a local </w:t>
      </w:r>
      <w:r w:rsidR="00C51434">
        <w:rPr>
          <w:rFonts w:ascii="Arial" w:hAnsi="Arial" w:cs="Arial"/>
        </w:rPr>
        <w:t>provider to offer</w:t>
      </w:r>
      <w:r w:rsidRPr="00941AD7">
        <w:rPr>
          <w:rFonts w:ascii="Arial" w:hAnsi="Arial" w:cs="Arial"/>
        </w:rPr>
        <w:t xml:space="preserve"> rides to community ev</w:t>
      </w:r>
      <w:r w:rsidR="00C51434">
        <w:rPr>
          <w:rFonts w:ascii="Arial" w:hAnsi="Arial" w:cs="Arial"/>
        </w:rPr>
        <w:t>ents, activities, and centers</w:t>
      </w:r>
    </w:p>
    <w:p w14:paraId="52356828" w14:textId="77777777" w:rsidR="00313D19" w:rsidRDefault="00313D19" w:rsidP="00313D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Take advantage of existing transportation like jurisdictional vehicles or school buses</w:t>
      </w:r>
    </w:p>
    <w:p w14:paraId="65E9B74C" w14:textId="77777777" w:rsidR="00313D19" w:rsidRDefault="00313D19" w:rsidP="00313D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1AD7">
        <w:rPr>
          <w:rFonts w:ascii="Arial" w:hAnsi="Arial" w:cs="Arial"/>
        </w:rPr>
        <w:t>Purchase pre-filled ride cards to distribute to seniors who use public transportation</w:t>
      </w:r>
    </w:p>
    <w:p w14:paraId="5229C69C" w14:textId="77777777" w:rsidR="00313D19" w:rsidRDefault="00313D19" w:rsidP="00313D19">
      <w:pPr>
        <w:pStyle w:val="Heading2"/>
      </w:pPr>
      <w:r>
        <w:t>Related Resources</w:t>
      </w:r>
    </w:p>
    <w:p w14:paraId="27B52D02" w14:textId="77777777" w:rsidR="00313D19" w:rsidRDefault="00DD49C4" w:rsidP="00313D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47" w:history="1">
        <w:r w:rsidR="00313D19" w:rsidRPr="00F07BE4">
          <w:rPr>
            <w:rStyle w:val="Hyperlink"/>
            <w:rFonts w:ascii="Arial" w:hAnsi="Arial" w:cs="Arial"/>
          </w:rPr>
          <w:t>Approaches for Promoting Lifelong Community Mobility</w:t>
        </w:r>
      </w:hyperlink>
      <w:r w:rsidR="00313D19">
        <w:rPr>
          <w:rFonts w:ascii="Arial" w:hAnsi="Arial" w:cs="Arial"/>
        </w:rPr>
        <w:t xml:space="preserve"> – University of Michigan</w:t>
      </w:r>
    </w:p>
    <w:p w14:paraId="6337E42B" w14:textId="4CBA1A7C" w:rsidR="00031A8B" w:rsidRPr="00765CC7" w:rsidRDefault="00DD49C4" w:rsidP="00765C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hyperlink r:id="rId48" w:history="1">
        <w:r w:rsidR="00313D19" w:rsidRPr="00B22386">
          <w:rPr>
            <w:rStyle w:val="Hyperlink"/>
            <w:rFonts w:ascii="Arial" w:hAnsi="Arial" w:cs="Arial"/>
          </w:rPr>
          <w:t>ADA Accessibility Guidelines for Transportation Vehicles</w:t>
        </w:r>
      </w:hyperlink>
      <w:r w:rsidR="00313D19">
        <w:rPr>
          <w:rFonts w:ascii="Arial" w:hAnsi="Arial" w:cs="Arial"/>
        </w:rPr>
        <w:t xml:space="preserve"> – U.S. Access Board</w:t>
      </w:r>
    </w:p>
    <w:sectPr w:rsidR="00031A8B" w:rsidRPr="00765CC7" w:rsidSect="008D0A59">
      <w:footerReference w:type="default" r:id="rId49"/>
      <w:pgSz w:w="12240" w:h="15840"/>
      <w:pgMar w:top="1080" w:right="1440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6D70" w14:textId="77777777" w:rsidR="009453D5" w:rsidRDefault="009453D5" w:rsidP="008A6284">
      <w:pPr>
        <w:spacing w:after="0" w:line="240" w:lineRule="auto"/>
      </w:pPr>
      <w:r>
        <w:separator/>
      </w:r>
    </w:p>
  </w:endnote>
  <w:endnote w:type="continuationSeparator" w:id="0">
    <w:p w14:paraId="13D6715F" w14:textId="77777777" w:rsidR="009453D5" w:rsidRDefault="009453D5" w:rsidP="008A6284">
      <w:pPr>
        <w:spacing w:after="0" w:line="240" w:lineRule="auto"/>
      </w:pPr>
      <w:r>
        <w:continuationSeparator/>
      </w:r>
    </w:p>
  </w:endnote>
  <w:endnote w:type="continuationNotice" w:id="1">
    <w:p w14:paraId="2985ED76" w14:textId="77777777" w:rsidR="009453D5" w:rsidRDefault="00945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10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32029" w14:textId="77777777" w:rsidR="009457D7" w:rsidRDefault="009457D7" w:rsidP="00507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282F" w14:textId="77777777" w:rsidR="009453D5" w:rsidRDefault="009453D5" w:rsidP="008A6284">
      <w:pPr>
        <w:spacing w:after="0" w:line="240" w:lineRule="auto"/>
      </w:pPr>
      <w:r>
        <w:separator/>
      </w:r>
    </w:p>
  </w:footnote>
  <w:footnote w:type="continuationSeparator" w:id="0">
    <w:p w14:paraId="37C1E6B3" w14:textId="77777777" w:rsidR="009453D5" w:rsidRDefault="009453D5" w:rsidP="008A6284">
      <w:pPr>
        <w:spacing w:after="0" w:line="240" w:lineRule="auto"/>
      </w:pPr>
      <w:r>
        <w:continuationSeparator/>
      </w:r>
    </w:p>
  </w:footnote>
  <w:footnote w:type="continuationNotice" w:id="1">
    <w:p w14:paraId="6225BF99" w14:textId="77777777" w:rsidR="009453D5" w:rsidRDefault="009453D5">
      <w:pPr>
        <w:spacing w:after="0" w:line="240" w:lineRule="auto"/>
      </w:pPr>
    </w:p>
  </w:footnote>
  <w:footnote w:id="2">
    <w:p w14:paraId="19D6E925" w14:textId="63D31B0C" w:rsidR="00640563" w:rsidRPr="00765CC7" w:rsidRDefault="00640563" w:rsidP="00765CC7">
      <w:pPr>
        <w:rPr>
          <w:rFonts w:cstheme="minorHAnsi"/>
          <w:sz w:val="20"/>
          <w:szCs w:val="20"/>
        </w:rPr>
      </w:pPr>
      <w:r w:rsidRPr="00765CC7">
        <w:rPr>
          <w:rStyle w:val="FootnoteReference"/>
          <w:sz w:val="20"/>
          <w:szCs w:val="20"/>
        </w:rPr>
        <w:footnoteRef/>
      </w:r>
      <w:r w:rsidR="00765CC7" w:rsidRPr="00765CC7">
        <w:rPr>
          <w:sz w:val="20"/>
          <w:szCs w:val="20"/>
        </w:rPr>
        <w:t xml:space="preserve"> </w:t>
      </w:r>
      <w:r w:rsidR="00FF1990" w:rsidRPr="00765CC7">
        <w:rPr>
          <w:rFonts w:cstheme="minorHAnsi"/>
          <w:color w:val="000000"/>
          <w:sz w:val="20"/>
          <w:szCs w:val="20"/>
        </w:rPr>
        <w:t xml:space="preserve">Groceries are foods that may be used by seniors to prepare meals; they may not be counted as meals for reporting purposes. Please refer to </w:t>
      </w:r>
      <w:hyperlink r:id="rId1" w:history="1">
        <w:r w:rsidR="00FF1990" w:rsidRPr="00765CC7">
          <w:rPr>
            <w:rStyle w:val="Hyperlink"/>
            <w:rFonts w:cstheme="minorHAnsi"/>
            <w:sz w:val="20"/>
            <w:szCs w:val="20"/>
          </w:rPr>
          <w:t>ACL’s COVID-19 webpage</w:t>
        </w:r>
      </w:hyperlink>
      <w:r w:rsidR="00FF1990" w:rsidRPr="00765CC7">
        <w:rPr>
          <w:rFonts w:cstheme="minorHAnsi"/>
          <w:color w:val="000000"/>
          <w:sz w:val="20"/>
          <w:szCs w:val="20"/>
        </w:rPr>
        <w:t xml:space="preserve"> guidance </w:t>
      </w:r>
      <w:r w:rsidR="009C032E">
        <w:rPr>
          <w:rFonts w:cstheme="minorHAnsi"/>
          <w:color w:val="000000"/>
          <w:sz w:val="20"/>
          <w:szCs w:val="20"/>
        </w:rPr>
        <w:t xml:space="preserve">or contact ACL </w:t>
      </w:r>
      <w:r w:rsidR="00FF1990" w:rsidRPr="00765CC7">
        <w:rPr>
          <w:rFonts w:cstheme="minorHAnsi"/>
          <w:color w:val="000000"/>
          <w:sz w:val="20"/>
          <w:szCs w:val="20"/>
        </w:rPr>
        <w:t>for more information on how to report groceries.</w:t>
      </w:r>
      <w:r w:rsidR="00FF1990" w:rsidRPr="00765CC7">
        <w:rPr>
          <w:rFonts w:cstheme="minorHAnsi"/>
          <w:sz w:val="20"/>
          <w:szCs w:val="20"/>
        </w:rPr>
        <w:t xml:space="preserve"> If </w:t>
      </w:r>
      <w:r w:rsidR="00F87D45" w:rsidRPr="00765CC7">
        <w:rPr>
          <w:rFonts w:cstheme="minorHAnsi"/>
          <w:sz w:val="20"/>
          <w:szCs w:val="20"/>
        </w:rPr>
        <w:t xml:space="preserve">groceries are provided, </w:t>
      </w:r>
      <w:r w:rsidR="00FF1990" w:rsidRPr="00765CC7">
        <w:rPr>
          <w:rFonts w:cstheme="minorHAnsi"/>
          <w:sz w:val="20"/>
          <w:szCs w:val="20"/>
        </w:rPr>
        <w:t>caution should be used – remember the senior nutrition program is a meals program, there are other Federal programs which give seniors ways to purchase groceries, and we do not want to be duplicative of such programs.</w:t>
      </w:r>
    </w:p>
  </w:footnote>
  <w:footnote w:id="3">
    <w:p w14:paraId="64BAFC7E" w14:textId="77777777" w:rsidR="008D4B51" w:rsidRPr="00765CC7" w:rsidRDefault="008D4B51">
      <w:pPr>
        <w:pStyle w:val="FootnoteText"/>
        <w:rPr>
          <w:sz w:val="18"/>
          <w:szCs w:val="18"/>
        </w:rPr>
      </w:pPr>
      <w:r w:rsidRPr="00765CC7">
        <w:rPr>
          <w:rStyle w:val="FootnoteReference"/>
        </w:rPr>
        <w:footnoteRef/>
      </w:r>
      <w:r w:rsidRPr="00765CC7">
        <w:t xml:space="preserve"> Reference to any specific commercial products, process, service, manufacturer, or company does not constitute its endorsement or recommendation by the U.S. Government or the Administration for Community Living (ACL).</w:t>
      </w:r>
    </w:p>
  </w:footnote>
  <w:footnote w:id="4">
    <w:p w14:paraId="7475559F" w14:textId="10CF02C4" w:rsidR="005F2782" w:rsidRDefault="005F2782">
      <w:pPr>
        <w:pStyle w:val="FootnoteText"/>
      </w:pPr>
      <w:r w:rsidRPr="00765CC7">
        <w:rPr>
          <w:rStyle w:val="FootnoteReference"/>
        </w:rPr>
        <w:footnoteRef/>
      </w:r>
      <w:r w:rsidRPr="00765CC7">
        <w:t xml:space="preserve"> </w:t>
      </w:r>
      <w:r w:rsidR="00F87D45" w:rsidRPr="00765CC7">
        <w:t xml:space="preserve">This option should be used on rare occasions. </w:t>
      </w:r>
      <w:r w:rsidRPr="00765CC7">
        <w:t xml:space="preserve">It is not the intent of the Senior </w:t>
      </w:r>
      <w:r w:rsidR="00E6177D" w:rsidRPr="00765CC7">
        <w:t>Nutrition</w:t>
      </w:r>
      <w:r w:rsidRPr="00765CC7">
        <w:t xml:space="preserve"> Program to </w:t>
      </w:r>
      <w:r w:rsidR="00C21B7A" w:rsidRPr="00765CC7">
        <w:t xml:space="preserve">establish or run small farms. </w:t>
      </w:r>
      <w:r w:rsidR="00E6177D" w:rsidRPr="00765CC7">
        <w:t xml:space="preserve">All </w:t>
      </w:r>
      <w:r w:rsidR="00910124" w:rsidRPr="00765CC7">
        <w:t xml:space="preserve">program </w:t>
      </w:r>
      <w:r w:rsidR="00E6177D" w:rsidRPr="00765CC7">
        <w:t xml:space="preserve">activities must meet the requirements </w:t>
      </w:r>
      <w:r w:rsidR="00F87D45" w:rsidRPr="00765CC7">
        <w:t xml:space="preserve">and intents of </w:t>
      </w:r>
      <w:r w:rsidR="00E6177D" w:rsidRPr="00765CC7">
        <w:t xml:space="preserve">Title </w:t>
      </w:r>
      <w:r w:rsidR="00F87D45" w:rsidRPr="00765CC7">
        <w:t>III-C of the Older Americans 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D28"/>
    <w:multiLevelType w:val="hybridMultilevel"/>
    <w:tmpl w:val="BB6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6EE"/>
    <w:multiLevelType w:val="multilevel"/>
    <w:tmpl w:val="BFD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4BFB"/>
    <w:multiLevelType w:val="hybridMultilevel"/>
    <w:tmpl w:val="64D8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CB1"/>
    <w:multiLevelType w:val="hybridMultilevel"/>
    <w:tmpl w:val="D6A8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0F89"/>
    <w:multiLevelType w:val="multilevel"/>
    <w:tmpl w:val="611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554AC"/>
    <w:multiLevelType w:val="hybridMultilevel"/>
    <w:tmpl w:val="155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5034"/>
    <w:multiLevelType w:val="hybridMultilevel"/>
    <w:tmpl w:val="2538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179"/>
    <w:multiLevelType w:val="hybridMultilevel"/>
    <w:tmpl w:val="F92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B2A35"/>
    <w:multiLevelType w:val="multilevel"/>
    <w:tmpl w:val="ED8E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05A58"/>
    <w:multiLevelType w:val="hybridMultilevel"/>
    <w:tmpl w:val="479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902"/>
    <w:multiLevelType w:val="hybridMultilevel"/>
    <w:tmpl w:val="40C2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B0C"/>
    <w:multiLevelType w:val="multilevel"/>
    <w:tmpl w:val="0DD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47593"/>
    <w:multiLevelType w:val="hybridMultilevel"/>
    <w:tmpl w:val="8FA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653A3"/>
    <w:multiLevelType w:val="multilevel"/>
    <w:tmpl w:val="960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25067"/>
    <w:multiLevelType w:val="hybridMultilevel"/>
    <w:tmpl w:val="90F4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01CD4"/>
    <w:multiLevelType w:val="hybridMultilevel"/>
    <w:tmpl w:val="5D1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20C53"/>
    <w:multiLevelType w:val="multilevel"/>
    <w:tmpl w:val="E2CE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B139C"/>
    <w:multiLevelType w:val="multilevel"/>
    <w:tmpl w:val="F428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BA1E19"/>
    <w:multiLevelType w:val="hybridMultilevel"/>
    <w:tmpl w:val="981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B62AE"/>
    <w:multiLevelType w:val="hybridMultilevel"/>
    <w:tmpl w:val="0D1A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8622C"/>
    <w:multiLevelType w:val="hybridMultilevel"/>
    <w:tmpl w:val="049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5"/>
  </w:num>
  <w:num w:numId="5">
    <w:abstractNumId w:val="10"/>
  </w:num>
  <w:num w:numId="6">
    <w:abstractNumId w:val="18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12"/>
  </w:num>
  <w:num w:numId="14">
    <w:abstractNumId w:val="20"/>
  </w:num>
  <w:num w:numId="15">
    <w:abstractNumId w:val="4"/>
  </w:num>
  <w:num w:numId="16">
    <w:abstractNumId w:val="11"/>
  </w:num>
  <w:num w:numId="17">
    <w:abstractNumId w:val="13"/>
  </w:num>
  <w:num w:numId="18">
    <w:abstractNumId w:val="17"/>
  </w:num>
  <w:num w:numId="19">
    <w:abstractNumId w:val="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F1"/>
    <w:rsid w:val="000009DB"/>
    <w:rsid w:val="0000328E"/>
    <w:rsid w:val="00003465"/>
    <w:rsid w:val="00003567"/>
    <w:rsid w:val="00003FFE"/>
    <w:rsid w:val="0000434C"/>
    <w:rsid w:val="000051EA"/>
    <w:rsid w:val="00006992"/>
    <w:rsid w:val="000143AD"/>
    <w:rsid w:val="00016CC1"/>
    <w:rsid w:val="00017AB7"/>
    <w:rsid w:val="00017ABF"/>
    <w:rsid w:val="00020312"/>
    <w:rsid w:val="0002397E"/>
    <w:rsid w:val="00025342"/>
    <w:rsid w:val="00031A8B"/>
    <w:rsid w:val="00032213"/>
    <w:rsid w:val="00032372"/>
    <w:rsid w:val="00032C83"/>
    <w:rsid w:val="0003309A"/>
    <w:rsid w:val="00033B0F"/>
    <w:rsid w:val="00033E5B"/>
    <w:rsid w:val="00034424"/>
    <w:rsid w:val="00035470"/>
    <w:rsid w:val="00035A20"/>
    <w:rsid w:val="00036931"/>
    <w:rsid w:val="0004554E"/>
    <w:rsid w:val="000469D3"/>
    <w:rsid w:val="0005426E"/>
    <w:rsid w:val="00056857"/>
    <w:rsid w:val="00056878"/>
    <w:rsid w:val="00057CE0"/>
    <w:rsid w:val="00063E59"/>
    <w:rsid w:val="00064B99"/>
    <w:rsid w:val="00064D10"/>
    <w:rsid w:val="00067CF2"/>
    <w:rsid w:val="00067DF1"/>
    <w:rsid w:val="00073E39"/>
    <w:rsid w:val="00073ED8"/>
    <w:rsid w:val="00074BDF"/>
    <w:rsid w:val="000767EF"/>
    <w:rsid w:val="0008008E"/>
    <w:rsid w:val="00083FE6"/>
    <w:rsid w:val="00085748"/>
    <w:rsid w:val="000861D5"/>
    <w:rsid w:val="00086A98"/>
    <w:rsid w:val="00087015"/>
    <w:rsid w:val="00087B40"/>
    <w:rsid w:val="00087D2F"/>
    <w:rsid w:val="0009026B"/>
    <w:rsid w:val="0009209A"/>
    <w:rsid w:val="00094C85"/>
    <w:rsid w:val="000950FF"/>
    <w:rsid w:val="000971FC"/>
    <w:rsid w:val="000A03DD"/>
    <w:rsid w:val="000A066F"/>
    <w:rsid w:val="000A39FA"/>
    <w:rsid w:val="000A44E1"/>
    <w:rsid w:val="000A57A1"/>
    <w:rsid w:val="000B1405"/>
    <w:rsid w:val="000B18A9"/>
    <w:rsid w:val="000B2465"/>
    <w:rsid w:val="000B3318"/>
    <w:rsid w:val="000B4281"/>
    <w:rsid w:val="000B7446"/>
    <w:rsid w:val="000B7ECE"/>
    <w:rsid w:val="000C0907"/>
    <w:rsid w:val="000C2593"/>
    <w:rsid w:val="000C27D9"/>
    <w:rsid w:val="000C3E94"/>
    <w:rsid w:val="000C4DEB"/>
    <w:rsid w:val="000C56F4"/>
    <w:rsid w:val="000C76E9"/>
    <w:rsid w:val="000D063C"/>
    <w:rsid w:val="000D07B4"/>
    <w:rsid w:val="000D1FC8"/>
    <w:rsid w:val="000D2750"/>
    <w:rsid w:val="000D3E01"/>
    <w:rsid w:val="000D4EF9"/>
    <w:rsid w:val="000D57F2"/>
    <w:rsid w:val="000D5B02"/>
    <w:rsid w:val="000D709A"/>
    <w:rsid w:val="000D7A25"/>
    <w:rsid w:val="000E21CF"/>
    <w:rsid w:val="000E2539"/>
    <w:rsid w:val="000F1AAA"/>
    <w:rsid w:val="000F1C61"/>
    <w:rsid w:val="000F3356"/>
    <w:rsid w:val="000F5884"/>
    <w:rsid w:val="000F5A72"/>
    <w:rsid w:val="000F64B8"/>
    <w:rsid w:val="000F69CE"/>
    <w:rsid w:val="00101473"/>
    <w:rsid w:val="00101AED"/>
    <w:rsid w:val="00105C0C"/>
    <w:rsid w:val="001073CD"/>
    <w:rsid w:val="00111806"/>
    <w:rsid w:val="00111C40"/>
    <w:rsid w:val="0011267F"/>
    <w:rsid w:val="001147D6"/>
    <w:rsid w:val="00117CB7"/>
    <w:rsid w:val="001225FB"/>
    <w:rsid w:val="00124D82"/>
    <w:rsid w:val="00126057"/>
    <w:rsid w:val="0013191D"/>
    <w:rsid w:val="00132598"/>
    <w:rsid w:val="00133457"/>
    <w:rsid w:val="0013378A"/>
    <w:rsid w:val="001349B2"/>
    <w:rsid w:val="00135D84"/>
    <w:rsid w:val="00140276"/>
    <w:rsid w:val="001423EA"/>
    <w:rsid w:val="00144F58"/>
    <w:rsid w:val="00145D34"/>
    <w:rsid w:val="00151A45"/>
    <w:rsid w:val="00154DFE"/>
    <w:rsid w:val="0016138C"/>
    <w:rsid w:val="00163AD5"/>
    <w:rsid w:val="0016401E"/>
    <w:rsid w:val="00165A62"/>
    <w:rsid w:val="00167B1D"/>
    <w:rsid w:val="00170F43"/>
    <w:rsid w:val="001711C5"/>
    <w:rsid w:val="00171D71"/>
    <w:rsid w:val="001776DB"/>
    <w:rsid w:val="0018123A"/>
    <w:rsid w:val="00181AB3"/>
    <w:rsid w:val="0018236A"/>
    <w:rsid w:val="00185F1A"/>
    <w:rsid w:val="001861C8"/>
    <w:rsid w:val="00187AF4"/>
    <w:rsid w:val="001909D7"/>
    <w:rsid w:val="00194314"/>
    <w:rsid w:val="001953EC"/>
    <w:rsid w:val="00196DBF"/>
    <w:rsid w:val="001A23C8"/>
    <w:rsid w:val="001A449B"/>
    <w:rsid w:val="001A4A87"/>
    <w:rsid w:val="001A7DDA"/>
    <w:rsid w:val="001B040F"/>
    <w:rsid w:val="001B0911"/>
    <w:rsid w:val="001B525D"/>
    <w:rsid w:val="001B7431"/>
    <w:rsid w:val="001B7EB5"/>
    <w:rsid w:val="001C070D"/>
    <w:rsid w:val="001C1422"/>
    <w:rsid w:val="001C4400"/>
    <w:rsid w:val="001D2198"/>
    <w:rsid w:val="001D2A49"/>
    <w:rsid w:val="001D3B0B"/>
    <w:rsid w:val="001E004E"/>
    <w:rsid w:val="001E3F40"/>
    <w:rsid w:val="001E7D18"/>
    <w:rsid w:val="001F05E8"/>
    <w:rsid w:val="001F0D4C"/>
    <w:rsid w:val="001F1FBE"/>
    <w:rsid w:val="001F4974"/>
    <w:rsid w:val="001F5DBB"/>
    <w:rsid w:val="001F629F"/>
    <w:rsid w:val="00203931"/>
    <w:rsid w:val="00203AD2"/>
    <w:rsid w:val="00204445"/>
    <w:rsid w:val="00205B5C"/>
    <w:rsid w:val="0020684C"/>
    <w:rsid w:val="00207132"/>
    <w:rsid w:val="002125BC"/>
    <w:rsid w:val="00212C7F"/>
    <w:rsid w:val="00215495"/>
    <w:rsid w:val="002157E2"/>
    <w:rsid w:val="00216D49"/>
    <w:rsid w:val="00217B80"/>
    <w:rsid w:val="00221762"/>
    <w:rsid w:val="002245ED"/>
    <w:rsid w:val="00227D93"/>
    <w:rsid w:val="0023044D"/>
    <w:rsid w:val="00230767"/>
    <w:rsid w:val="00230CF5"/>
    <w:rsid w:val="00231A78"/>
    <w:rsid w:val="002369BF"/>
    <w:rsid w:val="00237DAB"/>
    <w:rsid w:val="00237E5E"/>
    <w:rsid w:val="00241A73"/>
    <w:rsid w:val="00243717"/>
    <w:rsid w:val="002437C8"/>
    <w:rsid w:val="002450A0"/>
    <w:rsid w:val="0024572C"/>
    <w:rsid w:val="00245AC8"/>
    <w:rsid w:val="00250F25"/>
    <w:rsid w:val="0025140E"/>
    <w:rsid w:val="00253842"/>
    <w:rsid w:val="00253F9D"/>
    <w:rsid w:val="00254553"/>
    <w:rsid w:val="00254683"/>
    <w:rsid w:val="00254839"/>
    <w:rsid w:val="00263822"/>
    <w:rsid w:val="00263D43"/>
    <w:rsid w:val="00266F98"/>
    <w:rsid w:val="00267D3A"/>
    <w:rsid w:val="00271760"/>
    <w:rsid w:val="00271835"/>
    <w:rsid w:val="00274C3C"/>
    <w:rsid w:val="002755BD"/>
    <w:rsid w:val="0027658C"/>
    <w:rsid w:val="002766A3"/>
    <w:rsid w:val="0028131A"/>
    <w:rsid w:val="00281A4C"/>
    <w:rsid w:val="00291467"/>
    <w:rsid w:val="00291EB4"/>
    <w:rsid w:val="00296C4B"/>
    <w:rsid w:val="002A1425"/>
    <w:rsid w:val="002A2262"/>
    <w:rsid w:val="002A2ADD"/>
    <w:rsid w:val="002A6D65"/>
    <w:rsid w:val="002A7B83"/>
    <w:rsid w:val="002B2167"/>
    <w:rsid w:val="002B2DEE"/>
    <w:rsid w:val="002B5C1D"/>
    <w:rsid w:val="002B706B"/>
    <w:rsid w:val="002C0C28"/>
    <w:rsid w:val="002C0F00"/>
    <w:rsid w:val="002C1B8B"/>
    <w:rsid w:val="002C28AF"/>
    <w:rsid w:val="002C40FF"/>
    <w:rsid w:val="002C4422"/>
    <w:rsid w:val="002C465A"/>
    <w:rsid w:val="002D2430"/>
    <w:rsid w:val="002D2D74"/>
    <w:rsid w:val="002D6B8C"/>
    <w:rsid w:val="002D7024"/>
    <w:rsid w:val="002D7CF9"/>
    <w:rsid w:val="002E0219"/>
    <w:rsid w:val="002E02B4"/>
    <w:rsid w:val="002E270F"/>
    <w:rsid w:val="002E4D72"/>
    <w:rsid w:val="002F1BE9"/>
    <w:rsid w:val="002F1FC9"/>
    <w:rsid w:val="002F755F"/>
    <w:rsid w:val="002F7781"/>
    <w:rsid w:val="00300B90"/>
    <w:rsid w:val="003013AF"/>
    <w:rsid w:val="00301B2A"/>
    <w:rsid w:val="00302680"/>
    <w:rsid w:val="00304557"/>
    <w:rsid w:val="00307DF8"/>
    <w:rsid w:val="00310EE2"/>
    <w:rsid w:val="003112BD"/>
    <w:rsid w:val="0031279D"/>
    <w:rsid w:val="00313665"/>
    <w:rsid w:val="00313D19"/>
    <w:rsid w:val="003146C2"/>
    <w:rsid w:val="003151E2"/>
    <w:rsid w:val="00315866"/>
    <w:rsid w:val="00315E6F"/>
    <w:rsid w:val="00322121"/>
    <w:rsid w:val="003238D0"/>
    <w:rsid w:val="00324C41"/>
    <w:rsid w:val="0032575A"/>
    <w:rsid w:val="00325A55"/>
    <w:rsid w:val="00330B29"/>
    <w:rsid w:val="00330E6C"/>
    <w:rsid w:val="00330FB7"/>
    <w:rsid w:val="00331DD6"/>
    <w:rsid w:val="00333B39"/>
    <w:rsid w:val="00334251"/>
    <w:rsid w:val="00336A8D"/>
    <w:rsid w:val="00340CC2"/>
    <w:rsid w:val="00340EAD"/>
    <w:rsid w:val="0034598C"/>
    <w:rsid w:val="0034698C"/>
    <w:rsid w:val="003479DF"/>
    <w:rsid w:val="00349C6C"/>
    <w:rsid w:val="00354A5A"/>
    <w:rsid w:val="00363003"/>
    <w:rsid w:val="003630F0"/>
    <w:rsid w:val="003630F7"/>
    <w:rsid w:val="00363879"/>
    <w:rsid w:val="00363AF0"/>
    <w:rsid w:val="003643B6"/>
    <w:rsid w:val="0036499A"/>
    <w:rsid w:val="0036776D"/>
    <w:rsid w:val="0037097A"/>
    <w:rsid w:val="00370EE5"/>
    <w:rsid w:val="003715F2"/>
    <w:rsid w:val="00371C71"/>
    <w:rsid w:val="003720B5"/>
    <w:rsid w:val="00372980"/>
    <w:rsid w:val="00372D0C"/>
    <w:rsid w:val="003744F2"/>
    <w:rsid w:val="0037551F"/>
    <w:rsid w:val="00380120"/>
    <w:rsid w:val="00382ADD"/>
    <w:rsid w:val="003862F2"/>
    <w:rsid w:val="00386EB1"/>
    <w:rsid w:val="00387887"/>
    <w:rsid w:val="0039057E"/>
    <w:rsid w:val="0039105E"/>
    <w:rsid w:val="00391E4E"/>
    <w:rsid w:val="003940E2"/>
    <w:rsid w:val="00397CB3"/>
    <w:rsid w:val="003A0C6E"/>
    <w:rsid w:val="003A1169"/>
    <w:rsid w:val="003A2030"/>
    <w:rsid w:val="003A259B"/>
    <w:rsid w:val="003A2A23"/>
    <w:rsid w:val="003A62C7"/>
    <w:rsid w:val="003A7BBD"/>
    <w:rsid w:val="003B0CA9"/>
    <w:rsid w:val="003B1271"/>
    <w:rsid w:val="003B23D5"/>
    <w:rsid w:val="003B3CA4"/>
    <w:rsid w:val="003B4792"/>
    <w:rsid w:val="003B6867"/>
    <w:rsid w:val="003B6A60"/>
    <w:rsid w:val="003C267E"/>
    <w:rsid w:val="003C3C49"/>
    <w:rsid w:val="003C4529"/>
    <w:rsid w:val="003C4C22"/>
    <w:rsid w:val="003C7848"/>
    <w:rsid w:val="003C7FF9"/>
    <w:rsid w:val="003D01C5"/>
    <w:rsid w:val="003D0DCE"/>
    <w:rsid w:val="003D24AB"/>
    <w:rsid w:val="003D2ABF"/>
    <w:rsid w:val="003D53C5"/>
    <w:rsid w:val="003D5A87"/>
    <w:rsid w:val="003E0ADB"/>
    <w:rsid w:val="003E797B"/>
    <w:rsid w:val="003F0018"/>
    <w:rsid w:val="003F1F7D"/>
    <w:rsid w:val="003F3A4B"/>
    <w:rsid w:val="003F5101"/>
    <w:rsid w:val="00400F45"/>
    <w:rsid w:val="00403039"/>
    <w:rsid w:val="004070AE"/>
    <w:rsid w:val="00407AD2"/>
    <w:rsid w:val="00410EF4"/>
    <w:rsid w:val="004128D7"/>
    <w:rsid w:val="00413D34"/>
    <w:rsid w:val="00413D38"/>
    <w:rsid w:val="00415FE0"/>
    <w:rsid w:val="00417121"/>
    <w:rsid w:val="00417C0B"/>
    <w:rsid w:val="00425548"/>
    <w:rsid w:val="0042589B"/>
    <w:rsid w:val="00426524"/>
    <w:rsid w:val="004279E1"/>
    <w:rsid w:val="004303CB"/>
    <w:rsid w:val="00431145"/>
    <w:rsid w:val="00431A5D"/>
    <w:rsid w:val="00432D82"/>
    <w:rsid w:val="00434562"/>
    <w:rsid w:val="00435940"/>
    <w:rsid w:val="004402CC"/>
    <w:rsid w:val="0044042C"/>
    <w:rsid w:val="004406D0"/>
    <w:rsid w:val="0044182D"/>
    <w:rsid w:val="00441F1B"/>
    <w:rsid w:val="00446CA6"/>
    <w:rsid w:val="00447409"/>
    <w:rsid w:val="004506D1"/>
    <w:rsid w:val="00450DC4"/>
    <w:rsid w:val="0045190A"/>
    <w:rsid w:val="004521E5"/>
    <w:rsid w:val="00452913"/>
    <w:rsid w:val="00454927"/>
    <w:rsid w:val="00455C28"/>
    <w:rsid w:val="00456442"/>
    <w:rsid w:val="00457D61"/>
    <w:rsid w:val="004615C0"/>
    <w:rsid w:val="00461947"/>
    <w:rsid w:val="00462520"/>
    <w:rsid w:val="00462C9A"/>
    <w:rsid w:val="004661E9"/>
    <w:rsid w:val="00466B25"/>
    <w:rsid w:val="00467192"/>
    <w:rsid w:val="00470FD4"/>
    <w:rsid w:val="00473604"/>
    <w:rsid w:val="00474713"/>
    <w:rsid w:val="004767E2"/>
    <w:rsid w:val="00476B69"/>
    <w:rsid w:val="004776D0"/>
    <w:rsid w:val="00477B65"/>
    <w:rsid w:val="00477CDE"/>
    <w:rsid w:val="00480B51"/>
    <w:rsid w:val="00481860"/>
    <w:rsid w:val="004839BD"/>
    <w:rsid w:val="00484679"/>
    <w:rsid w:val="0048484C"/>
    <w:rsid w:val="00487225"/>
    <w:rsid w:val="004913E3"/>
    <w:rsid w:val="0049251E"/>
    <w:rsid w:val="00492F96"/>
    <w:rsid w:val="00494D2B"/>
    <w:rsid w:val="00496289"/>
    <w:rsid w:val="0049710B"/>
    <w:rsid w:val="004A0AC4"/>
    <w:rsid w:val="004A1F3B"/>
    <w:rsid w:val="004A38A5"/>
    <w:rsid w:val="004A47B1"/>
    <w:rsid w:val="004A5091"/>
    <w:rsid w:val="004A60AC"/>
    <w:rsid w:val="004B2953"/>
    <w:rsid w:val="004B4273"/>
    <w:rsid w:val="004B7B5B"/>
    <w:rsid w:val="004C10C8"/>
    <w:rsid w:val="004C2F40"/>
    <w:rsid w:val="004C6011"/>
    <w:rsid w:val="004C659E"/>
    <w:rsid w:val="004C75B7"/>
    <w:rsid w:val="004D2681"/>
    <w:rsid w:val="004D4F95"/>
    <w:rsid w:val="004D548C"/>
    <w:rsid w:val="004E28CC"/>
    <w:rsid w:val="004E75DA"/>
    <w:rsid w:val="004F3C80"/>
    <w:rsid w:val="004F432D"/>
    <w:rsid w:val="004F6047"/>
    <w:rsid w:val="004F7464"/>
    <w:rsid w:val="0050298C"/>
    <w:rsid w:val="005042AD"/>
    <w:rsid w:val="00505F32"/>
    <w:rsid w:val="00507D5E"/>
    <w:rsid w:val="00510592"/>
    <w:rsid w:val="005105F9"/>
    <w:rsid w:val="00513EE9"/>
    <w:rsid w:val="00514E58"/>
    <w:rsid w:val="00515AFA"/>
    <w:rsid w:val="00515F6C"/>
    <w:rsid w:val="00520241"/>
    <w:rsid w:val="0052029B"/>
    <w:rsid w:val="00522339"/>
    <w:rsid w:val="00526605"/>
    <w:rsid w:val="0053136B"/>
    <w:rsid w:val="00537BDF"/>
    <w:rsid w:val="00537C99"/>
    <w:rsid w:val="00540671"/>
    <w:rsid w:val="00540992"/>
    <w:rsid w:val="005419C9"/>
    <w:rsid w:val="00542222"/>
    <w:rsid w:val="0054455D"/>
    <w:rsid w:val="005447F4"/>
    <w:rsid w:val="00552E12"/>
    <w:rsid w:val="00553624"/>
    <w:rsid w:val="00554798"/>
    <w:rsid w:val="00555A17"/>
    <w:rsid w:val="00560166"/>
    <w:rsid w:val="00560627"/>
    <w:rsid w:val="00561899"/>
    <w:rsid w:val="00562DBB"/>
    <w:rsid w:val="00563DFB"/>
    <w:rsid w:val="00567072"/>
    <w:rsid w:val="00567644"/>
    <w:rsid w:val="00571472"/>
    <w:rsid w:val="005746DB"/>
    <w:rsid w:val="0057704B"/>
    <w:rsid w:val="00577187"/>
    <w:rsid w:val="0057746B"/>
    <w:rsid w:val="00580C85"/>
    <w:rsid w:val="005834E6"/>
    <w:rsid w:val="005835A1"/>
    <w:rsid w:val="005840E0"/>
    <w:rsid w:val="0058436C"/>
    <w:rsid w:val="00587E4D"/>
    <w:rsid w:val="005912F2"/>
    <w:rsid w:val="00591310"/>
    <w:rsid w:val="0059495A"/>
    <w:rsid w:val="00595E1D"/>
    <w:rsid w:val="005A1375"/>
    <w:rsid w:val="005A379B"/>
    <w:rsid w:val="005A3A5E"/>
    <w:rsid w:val="005A3F17"/>
    <w:rsid w:val="005A5918"/>
    <w:rsid w:val="005A5D85"/>
    <w:rsid w:val="005B02AE"/>
    <w:rsid w:val="005B0976"/>
    <w:rsid w:val="005B2595"/>
    <w:rsid w:val="005B2A17"/>
    <w:rsid w:val="005B33B2"/>
    <w:rsid w:val="005B5612"/>
    <w:rsid w:val="005B707C"/>
    <w:rsid w:val="005C0178"/>
    <w:rsid w:val="005C2F31"/>
    <w:rsid w:val="005C2F7B"/>
    <w:rsid w:val="005C3EEF"/>
    <w:rsid w:val="005C4BE3"/>
    <w:rsid w:val="005D095B"/>
    <w:rsid w:val="005D0BD6"/>
    <w:rsid w:val="005D567F"/>
    <w:rsid w:val="005D60B2"/>
    <w:rsid w:val="005D6D2B"/>
    <w:rsid w:val="005E07B0"/>
    <w:rsid w:val="005E473B"/>
    <w:rsid w:val="005E53C4"/>
    <w:rsid w:val="005E6031"/>
    <w:rsid w:val="005F044B"/>
    <w:rsid w:val="005F0EF2"/>
    <w:rsid w:val="005F2782"/>
    <w:rsid w:val="005F5673"/>
    <w:rsid w:val="006029BA"/>
    <w:rsid w:val="00602CC7"/>
    <w:rsid w:val="0060561B"/>
    <w:rsid w:val="006068E7"/>
    <w:rsid w:val="00606900"/>
    <w:rsid w:val="00606CE7"/>
    <w:rsid w:val="006071B5"/>
    <w:rsid w:val="00607411"/>
    <w:rsid w:val="00607B5E"/>
    <w:rsid w:val="0061077A"/>
    <w:rsid w:val="006149A5"/>
    <w:rsid w:val="00615794"/>
    <w:rsid w:val="00615FD9"/>
    <w:rsid w:val="006174B9"/>
    <w:rsid w:val="00620439"/>
    <w:rsid w:val="00620E4B"/>
    <w:rsid w:val="006223CE"/>
    <w:rsid w:val="00623E72"/>
    <w:rsid w:val="00624EFD"/>
    <w:rsid w:val="0062506A"/>
    <w:rsid w:val="00625820"/>
    <w:rsid w:val="00630C05"/>
    <w:rsid w:val="00631001"/>
    <w:rsid w:val="0063335F"/>
    <w:rsid w:val="00633374"/>
    <w:rsid w:val="006355C6"/>
    <w:rsid w:val="00637CEE"/>
    <w:rsid w:val="00640563"/>
    <w:rsid w:val="00640EE5"/>
    <w:rsid w:val="00642C35"/>
    <w:rsid w:val="00642DBB"/>
    <w:rsid w:val="00645157"/>
    <w:rsid w:val="006461BF"/>
    <w:rsid w:val="00646EA4"/>
    <w:rsid w:val="0065033E"/>
    <w:rsid w:val="00652B73"/>
    <w:rsid w:val="006532B8"/>
    <w:rsid w:val="00653ACA"/>
    <w:rsid w:val="006545F1"/>
    <w:rsid w:val="00654D76"/>
    <w:rsid w:val="00655515"/>
    <w:rsid w:val="00657072"/>
    <w:rsid w:val="00657E22"/>
    <w:rsid w:val="0066303B"/>
    <w:rsid w:val="00664CCD"/>
    <w:rsid w:val="00664FA1"/>
    <w:rsid w:val="00666104"/>
    <w:rsid w:val="0066637C"/>
    <w:rsid w:val="006703D3"/>
    <w:rsid w:val="00671039"/>
    <w:rsid w:val="0067142C"/>
    <w:rsid w:val="006726F7"/>
    <w:rsid w:val="006728C6"/>
    <w:rsid w:val="00674ECC"/>
    <w:rsid w:val="006759EF"/>
    <w:rsid w:val="006760CB"/>
    <w:rsid w:val="0068095F"/>
    <w:rsid w:val="00682C40"/>
    <w:rsid w:val="00686889"/>
    <w:rsid w:val="00686E60"/>
    <w:rsid w:val="00690FF6"/>
    <w:rsid w:val="0069192A"/>
    <w:rsid w:val="00695CB2"/>
    <w:rsid w:val="006A42ED"/>
    <w:rsid w:val="006A4CCA"/>
    <w:rsid w:val="006A4F6B"/>
    <w:rsid w:val="006A5476"/>
    <w:rsid w:val="006A728B"/>
    <w:rsid w:val="006B0DC3"/>
    <w:rsid w:val="006B2F39"/>
    <w:rsid w:val="006B493C"/>
    <w:rsid w:val="006C001D"/>
    <w:rsid w:val="006C0166"/>
    <w:rsid w:val="006C13C7"/>
    <w:rsid w:val="006C1C7E"/>
    <w:rsid w:val="006C1EE1"/>
    <w:rsid w:val="006C3066"/>
    <w:rsid w:val="006C30D9"/>
    <w:rsid w:val="006C4413"/>
    <w:rsid w:val="006C4D48"/>
    <w:rsid w:val="006C4E35"/>
    <w:rsid w:val="006C65C5"/>
    <w:rsid w:val="006C679E"/>
    <w:rsid w:val="006C7E4C"/>
    <w:rsid w:val="006D0DE7"/>
    <w:rsid w:val="006D2C0A"/>
    <w:rsid w:val="006D393B"/>
    <w:rsid w:val="006D55E9"/>
    <w:rsid w:val="006D6036"/>
    <w:rsid w:val="006D60A7"/>
    <w:rsid w:val="006D79DA"/>
    <w:rsid w:val="006E008F"/>
    <w:rsid w:val="006E28A1"/>
    <w:rsid w:val="006E296B"/>
    <w:rsid w:val="006E4AF8"/>
    <w:rsid w:val="006E5900"/>
    <w:rsid w:val="006E714C"/>
    <w:rsid w:val="006E734F"/>
    <w:rsid w:val="006E7441"/>
    <w:rsid w:val="006F02C1"/>
    <w:rsid w:val="006F1177"/>
    <w:rsid w:val="006F199B"/>
    <w:rsid w:val="006F1A1D"/>
    <w:rsid w:val="006F21B8"/>
    <w:rsid w:val="006F6140"/>
    <w:rsid w:val="00702BB3"/>
    <w:rsid w:val="00703680"/>
    <w:rsid w:val="00703DFB"/>
    <w:rsid w:val="00704D0F"/>
    <w:rsid w:val="00707F70"/>
    <w:rsid w:val="00710EB3"/>
    <w:rsid w:val="007173C2"/>
    <w:rsid w:val="00721471"/>
    <w:rsid w:val="00721F90"/>
    <w:rsid w:val="0072468B"/>
    <w:rsid w:val="0072470B"/>
    <w:rsid w:val="00724B21"/>
    <w:rsid w:val="0072526D"/>
    <w:rsid w:val="00726311"/>
    <w:rsid w:val="00726F32"/>
    <w:rsid w:val="00727E18"/>
    <w:rsid w:val="007316EE"/>
    <w:rsid w:val="00732753"/>
    <w:rsid w:val="00733596"/>
    <w:rsid w:val="007370F1"/>
    <w:rsid w:val="0074098A"/>
    <w:rsid w:val="00740B0C"/>
    <w:rsid w:val="007444C1"/>
    <w:rsid w:val="0074493C"/>
    <w:rsid w:val="00746103"/>
    <w:rsid w:val="00746EA5"/>
    <w:rsid w:val="00747748"/>
    <w:rsid w:val="00757B1D"/>
    <w:rsid w:val="007614E8"/>
    <w:rsid w:val="00761A0F"/>
    <w:rsid w:val="0076267E"/>
    <w:rsid w:val="00763ED6"/>
    <w:rsid w:val="00764FF6"/>
    <w:rsid w:val="00765CC7"/>
    <w:rsid w:val="00770FAE"/>
    <w:rsid w:val="007724D0"/>
    <w:rsid w:val="007734BF"/>
    <w:rsid w:val="00773893"/>
    <w:rsid w:val="00774D34"/>
    <w:rsid w:val="007761C6"/>
    <w:rsid w:val="00780BF4"/>
    <w:rsid w:val="00780EF4"/>
    <w:rsid w:val="007810AB"/>
    <w:rsid w:val="007828D0"/>
    <w:rsid w:val="00783406"/>
    <w:rsid w:val="00783560"/>
    <w:rsid w:val="0078467D"/>
    <w:rsid w:val="00786BF2"/>
    <w:rsid w:val="007915ED"/>
    <w:rsid w:val="00793602"/>
    <w:rsid w:val="00796107"/>
    <w:rsid w:val="007967BD"/>
    <w:rsid w:val="00796E95"/>
    <w:rsid w:val="007976A4"/>
    <w:rsid w:val="0079C62C"/>
    <w:rsid w:val="007A0AD7"/>
    <w:rsid w:val="007A29B8"/>
    <w:rsid w:val="007A2B50"/>
    <w:rsid w:val="007A3695"/>
    <w:rsid w:val="007A39C6"/>
    <w:rsid w:val="007A4E43"/>
    <w:rsid w:val="007A6524"/>
    <w:rsid w:val="007A7A02"/>
    <w:rsid w:val="007B11D8"/>
    <w:rsid w:val="007B185A"/>
    <w:rsid w:val="007B1CBE"/>
    <w:rsid w:val="007B2205"/>
    <w:rsid w:val="007B515D"/>
    <w:rsid w:val="007B76F8"/>
    <w:rsid w:val="007C714D"/>
    <w:rsid w:val="007C7409"/>
    <w:rsid w:val="007D066A"/>
    <w:rsid w:val="007D1A5B"/>
    <w:rsid w:val="007D1F7F"/>
    <w:rsid w:val="007D25B0"/>
    <w:rsid w:val="007D55CF"/>
    <w:rsid w:val="007D7C8F"/>
    <w:rsid w:val="007E1ED9"/>
    <w:rsid w:val="007E2CE9"/>
    <w:rsid w:val="007E37C3"/>
    <w:rsid w:val="007E6065"/>
    <w:rsid w:val="007E68ED"/>
    <w:rsid w:val="007E7A64"/>
    <w:rsid w:val="007F23A7"/>
    <w:rsid w:val="008003CD"/>
    <w:rsid w:val="008032BC"/>
    <w:rsid w:val="00803A0F"/>
    <w:rsid w:val="008057B5"/>
    <w:rsid w:val="00807BBA"/>
    <w:rsid w:val="00811566"/>
    <w:rsid w:val="00813EB4"/>
    <w:rsid w:val="00816A5D"/>
    <w:rsid w:val="008178D5"/>
    <w:rsid w:val="00817912"/>
    <w:rsid w:val="00817FED"/>
    <w:rsid w:val="008212E5"/>
    <w:rsid w:val="00823700"/>
    <w:rsid w:val="00824227"/>
    <w:rsid w:val="00831D8A"/>
    <w:rsid w:val="00832BB9"/>
    <w:rsid w:val="00832C69"/>
    <w:rsid w:val="00834B12"/>
    <w:rsid w:val="008353BF"/>
    <w:rsid w:val="0083602C"/>
    <w:rsid w:val="0083682E"/>
    <w:rsid w:val="0084032D"/>
    <w:rsid w:val="00843C66"/>
    <w:rsid w:val="00845489"/>
    <w:rsid w:val="00845D98"/>
    <w:rsid w:val="008504B4"/>
    <w:rsid w:val="00851BCE"/>
    <w:rsid w:val="00854E9B"/>
    <w:rsid w:val="008554C9"/>
    <w:rsid w:val="0086211B"/>
    <w:rsid w:val="00862E0D"/>
    <w:rsid w:val="008649DB"/>
    <w:rsid w:val="00865244"/>
    <w:rsid w:val="00865596"/>
    <w:rsid w:val="00865944"/>
    <w:rsid w:val="008659FE"/>
    <w:rsid w:val="00865D6C"/>
    <w:rsid w:val="00866A04"/>
    <w:rsid w:val="00866F83"/>
    <w:rsid w:val="0087008C"/>
    <w:rsid w:val="008704D6"/>
    <w:rsid w:val="00872FA3"/>
    <w:rsid w:val="00877C77"/>
    <w:rsid w:val="00880758"/>
    <w:rsid w:val="00881256"/>
    <w:rsid w:val="00882DC3"/>
    <w:rsid w:val="00883201"/>
    <w:rsid w:val="00883C1D"/>
    <w:rsid w:val="00884035"/>
    <w:rsid w:val="0088432D"/>
    <w:rsid w:val="00885366"/>
    <w:rsid w:val="0088563F"/>
    <w:rsid w:val="00886DFC"/>
    <w:rsid w:val="0089239B"/>
    <w:rsid w:val="00892BF9"/>
    <w:rsid w:val="00894666"/>
    <w:rsid w:val="00894CCD"/>
    <w:rsid w:val="00896B4D"/>
    <w:rsid w:val="008A035E"/>
    <w:rsid w:val="008A1C41"/>
    <w:rsid w:val="008A44B3"/>
    <w:rsid w:val="008A45B2"/>
    <w:rsid w:val="008A4F11"/>
    <w:rsid w:val="008A6284"/>
    <w:rsid w:val="008A7790"/>
    <w:rsid w:val="008B0112"/>
    <w:rsid w:val="008B0532"/>
    <w:rsid w:val="008B0A11"/>
    <w:rsid w:val="008B14EA"/>
    <w:rsid w:val="008B1B93"/>
    <w:rsid w:val="008B1DDC"/>
    <w:rsid w:val="008B2518"/>
    <w:rsid w:val="008B2754"/>
    <w:rsid w:val="008B706E"/>
    <w:rsid w:val="008B7D3E"/>
    <w:rsid w:val="008C0434"/>
    <w:rsid w:val="008C1B66"/>
    <w:rsid w:val="008C2944"/>
    <w:rsid w:val="008C3B9A"/>
    <w:rsid w:val="008D01DE"/>
    <w:rsid w:val="008D04FF"/>
    <w:rsid w:val="008D0A59"/>
    <w:rsid w:val="008D27AB"/>
    <w:rsid w:val="008D27DB"/>
    <w:rsid w:val="008D4B51"/>
    <w:rsid w:val="008D5028"/>
    <w:rsid w:val="008D686C"/>
    <w:rsid w:val="008D68C3"/>
    <w:rsid w:val="008D9922"/>
    <w:rsid w:val="008E7DD1"/>
    <w:rsid w:val="008F604F"/>
    <w:rsid w:val="008F62AE"/>
    <w:rsid w:val="00901BCE"/>
    <w:rsid w:val="00910124"/>
    <w:rsid w:val="0091132D"/>
    <w:rsid w:val="00911C34"/>
    <w:rsid w:val="009128A6"/>
    <w:rsid w:val="00912A79"/>
    <w:rsid w:val="0092137D"/>
    <w:rsid w:val="00924426"/>
    <w:rsid w:val="009253C7"/>
    <w:rsid w:val="00926845"/>
    <w:rsid w:val="00927A0E"/>
    <w:rsid w:val="00927F27"/>
    <w:rsid w:val="00930C48"/>
    <w:rsid w:val="00933D45"/>
    <w:rsid w:val="0093507C"/>
    <w:rsid w:val="00941AD7"/>
    <w:rsid w:val="00942D65"/>
    <w:rsid w:val="00944986"/>
    <w:rsid w:val="00944CE6"/>
    <w:rsid w:val="009453D5"/>
    <w:rsid w:val="009457D7"/>
    <w:rsid w:val="0094646C"/>
    <w:rsid w:val="009521E0"/>
    <w:rsid w:val="009526A7"/>
    <w:rsid w:val="00954303"/>
    <w:rsid w:val="009571A6"/>
    <w:rsid w:val="0096242F"/>
    <w:rsid w:val="0096277F"/>
    <w:rsid w:val="00963B78"/>
    <w:rsid w:val="00965744"/>
    <w:rsid w:val="009675B6"/>
    <w:rsid w:val="0097173F"/>
    <w:rsid w:val="00974841"/>
    <w:rsid w:val="00974A60"/>
    <w:rsid w:val="009846C6"/>
    <w:rsid w:val="0098639F"/>
    <w:rsid w:val="009866B5"/>
    <w:rsid w:val="00991217"/>
    <w:rsid w:val="00991603"/>
    <w:rsid w:val="00992AC6"/>
    <w:rsid w:val="00994338"/>
    <w:rsid w:val="00997A2A"/>
    <w:rsid w:val="009A785B"/>
    <w:rsid w:val="009B1217"/>
    <w:rsid w:val="009B181C"/>
    <w:rsid w:val="009B3F3B"/>
    <w:rsid w:val="009B525F"/>
    <w:rsid w:val="009C032E"/>
    <w:rsid w:val="009C08DF"/>
    <w:rsid w:val="009C1BF6"/>
    <w:rsid w:val="009C2A41"/>
    <w:rsid w:val="009C414E"/>
    <w:rsid w:val="009C436A"/>
    <w:rsid w:val="009C4B7B"/>
    <w:rsid w:val="009C59AF"/>
    <w:rsid w:val="009C5F9C"/>
    <w:rsid w:val="009C7EB9"/>
    <w:rsid w:val="009D05FE"/>
    <w:rsid w:val="009D0643"/>
    <w:rsid w:val="009D175D"/>
    <w:rsid w:val="009D41F9"/>
    <w:rsid w:val="009D5684"/>
    <w:rsid w:val="009D667F"/>
    <w:rsid w:val="009E53B2"/>
    <w:rsid w:val="009E5538"/>
    <w:rsid w:val="009E5951"/>
    <w:rsid w:val="009E6C06"/>
    <w:rsid w:val="009F2A84"/>
    <w:rsid w:val="009F3FDC"/>
    <w:rsid w:val="009F40B7"/>
    <w:rsid w:val="009F5AB9"/>
    <w:rsid w:val="00A01A0C"/>
    <w:rsid w:val="00A01B78"/>
    <w:rsid w:val="00A01F6A"/>
    <w:rsid w:val="00A030EA"/>
    <w:rsid w:val="00A031AD"/>
    <w:rsid w:val="00A0326D"/>
    <w:rsid w:val="00A04386"/>
    <w:rsid w:val="00A053EC"/>
    <w:rsid w:val="00A06E63"/>
    <w:rsid w:val="00A10781"/>
    <w:rsid w:val="00A12444"/>
    <w:rsid w:val="00A17C54"/>
    <w:rsid w:val="00A17F17"/>
    <w:rsid w:val="00A21971"/>
    <w:rsid w:val="00A2283A"/>
    <w:rsid w:val="00A239B4"/>
    <w:rsid w:val="00A2644C"/>
    <w:rsid w:val="00A26AAD"/>
    <w:rsid w:val="00A27621"/>
    <w:rsid w:val="00A41381"/>
    <w:rsid w:val="00A416F5"/>
    <w:rsid w:val="00A42CBB"/>
    <w:rsid w:val="00A43287"/>
    <w:rsid w:val="00A45470"/>
    <w:rsid w:val="00A477CE"/>
    <w:rsid w:val="00A50F9A"/>
    <w:rsid w:val="00A5131F"/>
    <w:rsid w:val="00A517DD"/>
    <w:rsid w:val="00A56E29"/>
    <w:rsid w:val="00A6236E"/>
    <w:rsid w:val="00A64366"/>
    <w:rsid w:val="00A66E5F"/>
    <w:rsid w:val="00A71039"/>
    <w:rsid w:val="00A75156"/>
    <w:rsid w:val="00A752D9"/>
    <w:rsid w:val="00A82474"/>
    <w:rsid w:val="00A8285A"/>
    <w:rsid w:val="00A87F4F"/>
    <w:rsid w:val="00A910EA"/>
    <w:rsid w:val="00A94216"/>
    <w:rsid w:val="00A969E7"/>
    <w:rsid w:val="00AA2036"/>
    <w:rsid w:val="00AA220F"/>
    <w:rsid w:val="00AA2298"/>
    <w:rsid w:val="00AA2D5A"/>
    <w:rsid w:val="00AA2F98"/>
    <w:rsid w:val="00AA3E7D"/>
    <w:rsid w:val="00AA4818"/>
    <w:rsid w:val="00AA5BF9"/>
    <w:rsid w:val="00AB0400"/>
    <w:rsid w:val="00AB148C"/>
    <w:rsid w:val="00AB1B30"/>
    <w:rsid w:val="00AB2394"/>
    <w:rsid w:val="00AB4AA7"/>
    <w:rsid w:val="00AB6F92"/>
    <w:rsid w:val="00AB76DF"/>
    <w:rsid w:val="00AC13C9"/>
    <w:rsid w:val="00AC2F92"/>
    <w:rsid w:val="00AC72F1"/>
    <w:rsid w:val="00AD06DE"/>
    <w:rsid w:val="00AD1784"/>
    <w:rsid w:val="00AD1E07"/>
    <w:rsid w:val="00AD4780"/>
    <w:rsid w:val="00AD4DE6"/>
    <w:rsid w:val="00AD5768"/>
    <w:rsid w:val="00AD780F"/>
    <w:rsid w:val="00AE089C"/>
    <w:rsid w:val="00AE241E"/>
    <w:rsid w:val="00AE2A2A"/>
    <w:rsid w:val="00AE58FC"/>
    <w:rsid w:val="00AE5B88"/>
    <w:rsid w:val="00AE64AA"/>
    <w:rsid w:val="00AEA4EE"/>
    <w:rsid w:val="00AF0381"/>
    <w:rsid w:val="00AF1CB7"/>
    <w:rsid w:val="00AF6460"/>
    <w:rsid w:val="00AF6BA3"/>
    <w:rsid w:val="00AF772C"/>
    <w:rsid w:val="00AF77DC"/>
    <w:rsid w:val="00B003B9"/>
    <w:rsid w:val="00B028A9"/>
    <w:rsid w:val="00B0432E"/>
    <w:rsid w:val="00B04B79"/>
    <w:rsid w:val="00B06F0E"/>
    <w:rsid w:val="00B10130"/>
    <w:rsid w:val="00B10931"/>
    <w:rsid w:val="00B1171D"/>
    <w:rsid w:val="00B167A1"/>
    <w:rsid w:val="00B16FAE"/>
    <w:rsid w:val="00B17A13"/>
    <w:rsid w:val="00B2109D"/>
    <w:rsid w:val="00B22386"/>
    <w:rsid w:val="00B22977"/>
    <w:rsid w:val="00B23C74"/>
    <w:rsid w:val="00B2510A"/>
    <w:rsid w:val="00B258A0"/>
    <w:rsid w:val="00B30E9D"/>
    <w:rsid w:val="00B32F28"/>
    <w:rsid w:val="00B331DD"/>
    <w:rsid w:val="00B34595"/>
    <w:rsid w:val="00B35058"/>
    <w:rsid w:val="00B3717C"/>
    <w:rsid w:val="00B37FAF"/>
    <w:rsid w:val="00B40C9C"/>
    <w:rsid w:val="00B412E6"/>
    <w:rsid w:val="00B42CDB"/>
    <w:rsid w:val="00B43A5E"/>
    <w:rsid w:val="00B44838"/>
    <w:rsid w:val="00B44DF6"/>
    <w:rsid w:val="00B4518A"/>
    <w:rsid w:val="00B462EB"/>
    <w:rsid w:val="00B46EDC"/>
    <w:rsid w:val="00B51E39"/>
    <w:rsid w:val="00B55076"/>
    <w:rsid w:val="00B5523F"/>
    <w:rsid w:val="00B55F87"/>
    <w:rsid w:val="00B667F9"/>
    <w:rsid w:val="00B74521"/>
    <w:rsid w:val="00B766BD"/>
    <w:rsid w:val="00B76C25"/>
    <w:rsid w:val="00B80F95"/>
    <w:rsid w:val="00B8681B"/>
    <w:rsid w:val="00B86FB3"/>
    <w:rsid w:val="00B8754C"/>
    <w:rsid w:val="00B87683"/>
    <w:rsid w:val="00B922C6"/>
    <w:rsid w:val="00B92829"/>
    <w:rsid w:val="00B93A60"/>
    <w:rsid w:val="00B96725"/>
    <w:rsid w:val="00B96A13"/>
    <w:rsid w:val="00BA37E4"/>
    <w:rsid w:val="00BA5A33"/>
    <w:rsid w:val="00BA7F5B"/>
    <w:rsid w:val="00BA7F6E"/>
    <w:rsid w:val="00BB0AE5"/>
    <w:rsid w:val="00BB0E5C"/>
    <w:rsid w:val="00BB2137"/>
    <w:rsid w:val="00BB3E81"/>
    <w:rsid w:val="00BB41B2"/>
    <w:rsid w:val="00BB5E4F"/>
    <w:rsid w:val="00BB6094"/>
    <w:rsid w:val="00BB7619"/>
    <w:rsid w:val="00BC0C6C"/>
    <w:rsid w:val="00BC310D"/>
    <w:rsid w:val="00BC3DA1"/>
    <w:rsid w:val="00BC4357"/>
    <w:rsid w:val="00BC4653"/>
    <w:rsid w:val="00BC64E2"/>
    <w:rsid w:val="00BD1221"/>
    <w:rsid w:val="00BD14BF"/>
    <w:rsid w:val="00BD290A"/>
    <w:rsid w:val="00BD317B"/>
    <w:rsid w:val="00BE03C6"/>
    <w:rsid w:val="00BE1DED"/>
    <w:rsid w:val="00BE3885"/>
    <w:rsid w:val="00BE51F3"/>
    <w:rsid w:val="00BE5D74"/>
    <w:rsid w:val="00BF125C"/>
    <w:rsid w:val="00BF146A"/>
    <w:rsid w:val="00BF5635"/>
    <w:rsid w:val="00BF6574"/>
    <w:rsid w:val="00BF7C8B"/>
    <w:rsid w:val="00C0051D"/>
    <w:rsid w:val="00C04BF8"/>
    <w:rsid w:val="00C05C13"/>
    <w:rsid w:val="00C07544"/>
    <w:rsid w:val="00C10285"/>
    <w:rsid w:val="00C12A7B"/>
    <w:rsid w:val="00C15578"/>
    <w:rsid w:val="00C16FBE"/>
    <w:rsid w:val="00C17A6F"/>
    <w:rsid w:val="00C2031E"/>
    <w:rsid w:val="00C21B7A"/>
    <w:rsid w:val="00C2202A"/>
    <w:rsid w:val="00C25423"/>
    <w:rsid w:val="00C37A52"/>
    <w:rsid w:val="00C41638"/>
    <w:rsid w:val="00C425DD"/>
    <w:rsid w:val="00C453D3"/>
    <w:rsid w:val="00C47694"/>
    <w:rsid w:val="00C47D37"/>
    <w:rsid w:val="00C510CE"/>
    <w:rsid w:val="00C51434"/>
    <w:rsid w:val="00C51D00"/>
    <w:rsid w:val="00C5652E"/>
    <w:rsid w:val="00C57E30"/>
    <w:rsid w:val="00C6041E"/>
    <w:rsid w:val="00C60721"/>
    <w:rsid w:val="00C632A9"/>
    <w:rsid w:val="00C644FF"/>
    <w:rsid w:val="00C64FD8"/>
    <w:rsid w:val="00C708B2"/>
    <w:rsid w:val="00C71CD4"/>
    <w:rsid w:val="00C72F71"/>
    <w:rsid w:val="00C747C7"/>
    <w:rsid w:val="00C747EA"/>
    <w:rsid w:val="00C805CA"/>
    <w:rsid w:val="00C80D2F"/>
    <w:rsid w:val="00C82196"/>
    <w:rsid w:val="00C824C3"/>
    <w:rsid w:val="00C82C99"/>
    <w:rsid w:val="00C86E34"/>
    <w:rsid w:val="00C8755E"/>
    <w:rsid w:val="00C92118"/>
    <w:rsid w:val="00C94318"/>
    <w:rsid w:val="00CA5DC9"/>
    <w:rsid w:val="00CA5E01"/>
    <w:rsid w:val="00CA6A0D"/>
    <w:rsid w:val="00CA6B9E"/>
    <w:rsid w:val="00CB293E"/>
    <w:rsid w:val="00CB2D61"/>
    <w:rsid w:val="00CB6D78"/>
    <w:rsid w:val="00CB741B"/>
    <w:rsid w:val="00CC2AFF"/>
    <w:rsid w:val="00CC2DB9"/>
    <w:rsid w:val="00CC2E48"/>
    <w:rsid w:val="00CC6C75"/>
    <w:rsid w:val="00CC6D90"/>
    <w:rsid w:val="00CC7BEE"/>
    <w:rsid w:val="00CD1552"/>
    <w:rsid w:val="00CD3949"/>
    <w:rsid w:val="00CD543B"/>
    <w:rsid w:val="00CD72A5"/>
    <w:rsid w:val="00CD7DD4"/>
    <w:rsid w:val="00CE4198"/>
    <w:rsid w:val="00CE6777"/>
    <w:rsid w:val="00CE725C"/>
    <w:rsid w:val="00CE7BE3"/>
    <w:rsid w:val="00CF0782"/>
    <w:rsid w:val="00CF1F25"/>
    <w:rsid w:val="00CF2F86"/>
    <w:rsid w:val="00CF3895"/>
    <w:rsid w:val="00CF38F2"/>
    <w:rsid w:val="00CF4E67"/>
    <w:rsid w:val="00D0233F"/>
    <w:rsid w:val="00D10972"/>
    <w:rsid w:val="00D16197"/>
    <w:rsid w:val="00D2043A"/>
    <w:rsid w:val="00D2127D"/>
    <w:rsid w:val="00D2155D"/>
    <w:rsid w:val="00D21BF9"/>
    <w:rsid w:val="00D222F8"/>
    <w:rsid w:val="00D22761"/>
    <w:rsid w:val="00D22E35"/>
    <w:rsid w:val="00D2591C"/>
    <w:rsid w:val="00D25AB9"/>
    <w:rsid w:val="00D268C6"/>
    <w:rsid w:val="00D3002C"/>
    <w:rsid w:val="00D36BC4"/>
    <w:rsid w:val="00D36EDD"/>
    <w:rsid w:val="00D406A5"/>
    <w:rsid w:val="00D41BA0"/>
    <w:rsid w:val="00D42105"/>
    <w:rsid w:val="00D42FA6"/>
    <w:rsid w:val="00D44049"/>
    <w:rsid w:val="00D446C5"/>
    <w:rsid w:val="00D44A77"/>
    <w:rsid w:val="00D44DB1"/>
    <w:rsid w:val="00D475A5"/>
    <w:rsid w:val="00D505DE"/>
    <w:rsid w:val="00D52D92"/>
    <w:rsid w:val="00D55180"/>
    <w:rsid w:val="00D556BF"/>
    <w:rsid w:val="00D56215"/>
    <w:rsid w:val="00D56B13"/>
    <w:rsid w:val="00D56B96"/>
    <w:rsid w:val="00D5C501"/>
    <w:rsid w:val="00D67503"/>
    <w:rsid w:val="00D67E24"/>
    <w:rsid w:val="00D70007"/>
    <w:rsid w:val="00D72A20"/>
    <w:rsid w:val="00D72E04"/>
    <w:rsid w:val="00D738AA"/>
    <w:rsid w:val="00D7422D"/>
    <w:rsid w:val="00D74244"/>
    <w:rsid w:val="00D75DC7"/>
    <w:rsid w:val="00D764A6"/>
    <w:rsid w:val="00D837CE"/>
    <w:rsid w:val="00D84D32"/>
    <w:rsid w:val="00D87BEA"/>
    <w:rsid w:val="00D942A4"/>
    <w:rsid w:val="00D9477F"/>
    <w:rsid w:val="00D9495E"/>
    <w:rsid w:val="00D95282"/>
    <w:rsid w:val="00D972C4"/>
    <w:rsid w:val="00D9792E"/>
    <w:rsid w:val="00DA143B"/>
    <w:rsid w:val="00DA1AC8"/>
    <w:rsid w:val="00DA3DD4"/>
    <w:rsid w:val="00DA4346"/>
    <w:rsid w:val="00DA5807"/>
    <w:rsid w:val="00DA6CF2"/>
    <w:rsid w:val="00DB01FC"/>
    <w:rsid w:val="00DB174F"/>
    <w:rsid w:val="00DB1EAD"/>
    <w:rsid w:val="00DB1F8C"/>
    <w:rsid w:val="00DB25F1"/>
    <w:rsid w:val="00DB511E"/>
    <w:rsid w:val="00DC27B5"/>
    <w:rsid w:val="00DC45FA"/>
    <w:rsid w:val="00DD0B90"/>
    <w:rsid w:val="00DD49C4"/>
    <w:rsid w:val="00DD56F5"/>
    <w:rsid w:val="00DD5E36"/>
    <w:rsid w:val="00DD7540"/>
    <w:rsid w:val="00DE26CC"/>
    <w:rsid w:val="00DE2D86"/>
    <w:rsid w:val="00DE65E4"/>
    <w:rsid w:val="00DF1C9C"/>
    <w:rsid w:val="00DF43AF"/>
    <w:rsid w:val="00DF58DF"/>
    <w:rsid w:val="00E078C9"/>
    <w:rsid w:val="00E12785"/>
    <w:rsid w:val="00E129F7"/>
    <w:rsid w:val="00E13277"/>
    <w:rsid w:val="00E1475D"/>
    <w:rsid w:val="00E15B8D"/>
    <w:rsid w:val="00E203A8"/>
    <w:rsid w:val="00E22EBD"/>
    <w:rsid w:val="00E24D72"/>
    <w:rsid w:val="00E25B32"/>
    <w:rsid w:val="00E32C52"/>
    <w:rsid w:val="00E336F4"/>
    <w:rsid w:val="00E3502D"/>
    <w:rsid w:val="00E367D2"/>
    <w:rsid w:val="00E4053E"/>
    <w:rsid w:val="00E51695"/>
    <w:rsid w:val="00E537D1"/>
    <w:rsid w:val="00E53CCE"/>
    <w:rsid w:val="00E5413D"/>
    <w:rsid w:val="00E5435F"/>
    <w:rsid w:val="00E56CA0"/>
    <w:rsid w:val="00E6177D"/>
    <w:rsid w:val="00E61FB0"/>
    <w:rsid w:val="00E62691"/>
    <w:rsid w:val="00E64BCA"/>
    <w:rsid w:val="00E66817"/>
    <w:rsid w:val="00E67ECE"/>
    <w:rsid w:val="00E70F86"/>
    <w:rsid w:val="00E72CA7"/>
    <w:rsid w:val="00E754E3"/>
    <w:rsid w:val="00E76C59"/>
    <w:rsid w:val="00E81005"/>
    <w:rsid w:val="00E81075"/>
    <w:rsid w:val="00E81869"/>
    <w:rsid w:val="00E825E4"/>
    <w:rsid w:val="00E82A8F"/>
    <w:rsid w:val="00E832D1"/>
    <w:rsid w:val="00E856D4"/>
    <w:rsid w:val="00E859E3"/>
    <w:rsid w:val="00E85E48"/>
    <w:rsid w:val="00E879A1"/>
    <w:rsid w:val="00E92B48"/>
    <w:rsid w:val="00E95672"/>
    <w:rsid w:val="00E97EB5"/>
    <w:rsid w:val="00EA08F5"/>
    <w:rsid w:val="00EA142A"/>
    <w:rsid w:val="00EA55B9"/>
    <w:rsid w:val="00EB3CB1"/>
    <w:rsid w:val="00EB7BF5"/>
    <w:rsid w:val="00EC08EF"/>
    <w:rsid w:val="00EC7AA5"/>
    <w:rsid w:val="00EC7E68"/>
    <w:rsid w:val="00ED0828"/>
    <w:rsid w:val="00ED1656"/>
    <w:rsid w:val="00ED3984"/>
    <w:rsid w:val="00ED3C4D"/>
    <w:rsid w:val="00ED5024"/>
    <w:rsid w:val="00EE1D61"/>
    <w:rsid w:val="00EE2406"/>
    <w:rsid w:val="00EE2638"/>
    <w:rsid w:val="00EE286C"/>
    <w:rsid w:val="00EE5CF9"/>
    <w:rsid w:val="00EE78FA"/>
    <w:rsid w:val="00EF7C04"/>
    <w:rsid w:val="00F00023"/>
    <w:rsid w:val="00F002D6"/>
    <w:rsid w:val="00F041E2"/>
    <w:rsid w:val="00F05653"/>
    <w:rsid w:val="00F07BE4"/>
    <w:rsid w:val="00F101F8"/>
    <w:rsid w:val="00F11C12"/>
    <w:rsid w:val="00F12EF8"/>
    <w:rsid w:val="00F14A7B"/>
    <w:rsid w:val="00F14B90"/>
    <w:rsid w:val="00F173DF"/>
    <w:rsid w:val="00F20575"/>
    <w:rsid w:val="00F24B88"/>
    <w:rsid w:val="00F24BE7"/>
    <w:rsid w:val="00F25558"/>
    <w:rsid w:val="00F3480B"/>
    <w:rsid w:val="00F359B3"/>
    <w:rsid w:val="00F3625F"/>
    <w:rsid w:val="00F362DE"/>
    <w:rsid w:val="00F3765A"/>
    <w:rsid w:val="00F41866"/>
    <w:rsid w:val="00F42AEC"/>
    <w:rsid w:val="00F42DDF"/>
    <w:rsid w:val="00F43248"/>
    <w:rsid w:val="00F458BB"/>
    <w:rsid w:val="00F507CD"/>
    <w:rsid w:val="00F521AC"/>
    <w:rsid w:val="00F5244F"/>
    <w:rsid w:val="00F5331F"/>
    <w:rsid w:val="00F53EF4"/>
    <w:rsid w:val="00F53FB8"/>
    <w:rsid w:val="00F56731"/>
    <w:rsid w:val="00F60E48"/>
    <w:rsid w:val="00F745BF"/>
    <w:rsid w:val="00F74A80"/>
    <w:rsid w:val="00F751D4"/>
    <w:rsid w:val="00F753CE"/>
    <w:rsid w:val="00F8323E"/>
    <w:rsid w:val="00F87D45"/>
    <w:rsid w:val="00F90479"/>
    <w:rsid w:val="00F92708"/>
    <w:rsid w:val="00F95967"/>
    <w:rsid w:val="00F97371"/>
    <w:rsid w:val="00FA0A0C"/>
    <w:rsid w:val="00FA1E28"/>
    <w:rsid w:val="00FA3C67"/>
    <w:rsid w:val="00FA6625"/>
    <w:rsid w:val="00FA6633"/>
    <w:rsid w:val="00FA6F9A"/>
    <w:rsid w:val="00FB1FC6"/>
    <w:rsid w:val="00FB27A7"/>
    <w:rsid w:val="00FB4E47"/>
    <w:rsid w:val="00FC098D"/>
    <w:rsid w:val="00FC0D46"/>
    <w:rsid w:val="00FC106B"/>
    <w:rsid w:val="00FC23D6"/>
    <w:rsid w:val="00FC449B"/>
    <w:rsid w:val="00FC6DA0"/>
    <w:rsid w:val="00FD18A6"/>
    <w:rsid w:val="00FD3ADB"/>
    <w:rsid w:val="00FD5523"/>
    <w:rsid w:val="00FD66BD"/>
    <w:rsid w:val="00FD6FE9"/>
    <w:rsid w:val="00FD723F"/>
    <w:rsid w:val="00FD75E7"/>
    <w:rsid w:val="00FE1E5E"/>
    <w:rsid w:val="00FE3CBD"/>
    <w:rsid w:val="00FE6925"/>
    <w:rsid w:val="00FF081C"/>
    <w:rsid w:val="00FF1990"/>
    <w:rsid w:val="00FF4E07"/>
    <w:rsid w:val="00FF5270"/>
    <w:rsid w:val="013747E9"/>
    <w:rsid w:val="01614676"/>
    <w:rsid w:val="01773C12"/>
    <w:rsid w:val="018481CD"/>
    <w:rsid w:val="01868943"/>
    <w:rsid w:val="0186BC14"/>
    <w:rsid w:val="01943845"/>
    <w:rsid w:val="01C2968D"/>
    <w:rsid w:val="01C3FE8A"/>
    <w:rsid w:val="01DA8FFA"/>
    <w:rsid w:val="01EA5E78"/>
    <w:rsid w:val="01F679E3"/>
    <w:rsid w:val="0267AF9E"/>
    <w:rsid w:val="026EF45D"/>
    <w:rsid w:val="02956BD6"/>
    <w:rsid w:val="02E61DA1"/>
    <w:rsid w:val="03111ECD"/>
    <w:rsid w:val="033AEA89"/>
    <w:rsid w:val="033D8F6F"/>
    <w:rsid w:val="03455553"/>
    <w:rsid w:val="03ACDEFA"/>
    <w:rsid w:val="03C1E30F"/>
    <w:rsid w:val="03D7D8AB"/>
    <w:rsid w:val="03FD4E49"/>
    <w:rsid w:val="047B538D"/>
    <w:rsid w:val="04864AA0"/>
    <w:rsid w:val="04B1EE54"/>
    <w:rsid w:val="04B9FB25"/>
    <w:rsid w:val="04CCC63A"/>
    <w:rsid w:val="04D51BC0"/>
    <w:rsid w:val="0554E077"/>
    <w:rsid w:val="0577D609"/>
    <w:rsid w:val="0581822B"/>
    <w:rsid w:val="058725E1"/>
    <w:rsid w:val="05A10B35"/>
    <w:rsid w:val="05C08C86"/>
    <w:rsid w:val="05D600D5"/>
    <w:rsid w:val="0626CDF3"/>
    <w:rsid w:val="064632D1"/>
    <w:rsid w:val="0649199E"/>
    <w:rsid w:val="0650DEEB"/>
    <w:rsid w:val="06520248"/>
    <w:rsid w:val="06602184"/>
    <w:rsid w:val="06612B86"/>
    <w:rsid w:val="069BBC92"/>
    <w:rsid w:val="06A51873"/>
    <w:rsid w:val="0706688A"/>
    <w:rsid w:val="07140B8B"/>
    <w:rsid w:val="07615515"/>
    <w:rsid w:val="0761B3BC"/>
    <w:rsid w:val="07920F16"/>
    <w:rsid w:val="07ADD3E8"/>
    <w:rsid w:val="07AFD7B9"/>
    <w:rsid w:val="07D34986"/>
    <w:rsid w:val="07E54EA6"/>
    <w:rsid w:val="07F2CAD7"/>
    <w:rsid w:val="082EF371"/>
    <w:rsid w:val="08414D7B"/>
    <w:rsid w:val="085BFFB5"/>
    <w:rsid w:val="08AD4D9F"/>
    <w:rsid w:val="08BD1C1D"/>
    <w:rsid w:val="094EFA81"/>
    <w:rsid w:val="095C0E10"/>
    <w:rsid w:val="0987AACC"/>
    <w:rsid w:val="0999AFEC"/>
    <w:rsid w:val="09B66B2B"/>
    <w:rsid w:val="09BE4E8A"/>
    <w:rsid w:val="09CCA1BB"/>
    <w:rsid w:val="09D62D70"/>
    <w:rsid w:val="09F8E087"/>
    <w:rsid w:val="0A10D9F4"/>
    <w:rsid w:val="0A22AC43"/>
    <w:rsid w:val="0A38A1DF"/>
    <w:rsid w:val="0A6C0F65"/>
    <w:rsid w:val="0ABF6794"/>
    <w:rsid w:val="0AFCA438"/>
    <w:rsid w:val="0B1DEB87"/>
    <w:rsid w:val="0B29D421"/>
    <w:rsid w:val="0B6181B0"/>
    <w:rsid w:val="0B8FAD27"/>
    <w:rsid w:val="0BBB49E3"/>
    <w:rsid w:val="0BCC313C"/>
    <w:rsid w:val="0BDACB34"/>
    <w:rsid w:val="0BE0BF81"/>
    <w:rsid w:val="0C222089"/>
    <w:rsid w:val="0C45AEA2"/>
    <w:rsid w:val="0C4879AA"/>
    <w:rsid w:val="0C664CA9"/>
    <w:rsid w:val="0C75CCAB"/>
    <w:rsid w:val="0CBDF560"/>
    <w:rsid w:val="0CC1F16F"/>
    <w:rsid w:val="0CD6AD83"/>
    <w:rsid w:val="0CE62D85"/>
    <w:rsid w:val="0CEAF2E2"/>
    <w:rsid w:val="0D343FEF"/>
    <w:rsid w:val="0D3642A1"/>
    <w:rsid w:val="0D3A3D67"/>
    <w:rsid w:val="0D5F4CCE"/>
    <w:rsid w:val="0D7E8820"/>
    <w:rsid w:val="0DC8F64E"/>
    <w:rsid w:val="0DCDFC4B"/>
    <w:rsid w:val="0E1828D1"/>
    <w:rsid w:val="0E1E1D1E"/>
    <w:rsid w:val="0E5D1FC0"/>
    <w:rsid w:val="0E5F720D"/>
    <w:rsid w:val="0E7909A9"/>
    <w:rsid w:val="0E81F253"/>
    <w:rsid w:val="0E910316"/>
    <w:rsid w:val="0EB4237E"/>
    <w:rsid w:val="0EFC11B3"/>
    <w:rsid w:val="0F2B6182"/>
    <w:rsid w:val="0F38DDB3"/>
    <w:rsid w:val="0FA895AD"/>
    <w:rsid w:val="0FC04673"/>
    <w:rsid w:val="0FE59D79"/>
    <w:rsid w:val="0FF774ED"/>
    <w:rsid w:val="10D3B1F5"/>
    <w:rsid w:val="10F33346"/>
    <w:rsid w:val="1117154D"/>
    <w:rsid w:val="1122B545"/>
    <w:rsid w:val="115263E1"/>
    <w:rsid w:val="115EA6D1"/>
    <w:rsid w:val="1166B827"/>
    <w:rsid w:val="118DDAAE"/>
    <w:rsid w:val="11B79AD7"/>
    <w:rsid w:val="1252697D"/>
    <w:rsid w:val="125CE3BC"/>
    <w:rsid w:val="126E8637"/>
    <w:rsid w:val="12B8CD83"/>
    <w:rsid w:val="12D1B2E1"/>
    <w:rsid w:val="12F27FC8"/>
    <w:rsid w:val="13006B38"/>
    <w:rsid w:val="131988FD"/>
    <w:rsid w:val="133D55BC"/>
    <w:rsid w:val="13C5C450"/>
    <w:rsid w:val="13D56684"/>
    <w:rsid w:val="13EC993D"/>
    <w:rsid w:val="13F2C1D2"/>
    <w:rsid w:val="13FA0B5B"/>
    <w:rsid w:val="141F009E"/>
    <w:rsid w:val="144F2649"/>
    <w:rsid w:val="1453014D"/>
    <w:rsid w:val="1494DBEE"/>
    <w:rsid w:val="14AB89C5"/>
    <w:rsid w:val="14AD449A"/>
    <w:rsid w:val="14B5BE05"/>
    <w:rsid w:val="14D5EBFE"/>
    <w:rsid w:val="14E04F27"/>
    <w:rsid w:val="1512DB3A"/>
    <w:rsid w:val="1518D489"/>
    <w:rsid w:val="153A316D"/>
    <w:rsid w:val="155AA445"/>
    <w:rsid w:val="1571521C"/>
    <w:rsid w:val="15A72318"/>
    <w:rsid w:val="15D95631"/>
    <w:rsid w:val="1600F2F7"/>
    <w:rsid w:val="1605743A"/>
    <w:rsid w:val="16118FA5"/>
    <w:rsid w:val="162394C5"/>
    <w:rsid w:val="162DFF3B"/>
    <w:rsid w:val="164D6419"/>
    <w:rsid w:val="16553AFE"/>
    <w:rsid w:val="16838416"/>
    <w:rsid w:val="16B1E25E"/>
    <w:rsid w:val="1753FC7A"/>
    <w:rsid w:val="17697063"/>
    <w:rsid w:val="177C5071"/>
    <w:rsid w:val="1780F9FC"/>
    <w:rsid w:val="1789F7D7"/>
    <w:rsid w:val="17A66F9A"/>
    <w:rsid w:val="17E44DE4"/>
    <w:rsid w:val="1819C4D1"/>
    <w:rsid w:val="183624B9"/>
    <w:rsid w:val="18443D35"/>
    <w:rsid w:val="187462E0"/>
    <w:rsid w:val="18A16062"/>
    <w:rsid w:val="18A9D9CD"/>
    <w:rsid w:val="18AF6878"/>
    <w:rsid w:val="18B8B6C4"/>
    <w:rsid w:val="18E1CD8D"/>
    <w:rsid w:val="19066B91"/>
    <w:rsid w:val="191ADCB7"/>
    <w:rsid w:val="19309F82"/>
    <w:rsid w:val="19474D59"/>
    <w:rsid w:val="195020D3"/>
    <w:rsid w:val="196FA224"/>
    <w:rsid w:val="198C4448"/>
    <w:rsid w:val="19A1D53D"/>
    <w:rsid w:val="19C5529D"/>
    <w:rsid w:val="19CBA0F9"/>
    <w:rsid w:val="19CDF346"/>
    <w:rsid w:val="19D41A64"/>
    <w:rsid w:val="19E002FE"/>
    <w:rsid w:val="19F14968"/>
    <w:rsid w:val="1A1E46EA"/>
    <w:rsid w:val="1A206666"/>
    <w:rsid w:val="1A2C81D1"/>
    <w:rsid w:val="1A58C09D"/>
    <w:rsid w:val="1A7178C0"/>
    <w:rsid w:val="1A9881F5"/>
    <w:rsid w:val="1A99E2BB"/>
    <w:rsid w:val="1AB1DC28"/>
    <w:rsid w:val="1AC6E03D"/>
    <w:rsid w:val="1AD4A56A"/>
    <w:rsid w:val="1AD78497"/>
    <w:rsid w:val="1ADF30A9"/>
    <w:rsid w:val="1AF18B72"/>
    <w:rsid w:val="1B0984DF"/>
    <w:rsid w:val="1B165468"/>
    <w:rsid w:val="1B2F2D4E"/>
    <w:rsid w:val="1B80023F"/>
    <w:rsid w:val="1B9BEC28"/>
    <w:rsid w:val="1B9D4CEE"/>
    <w:rsid w:val="1BB2F40E"/>
    <w:rsid w:val="1BC1D105"/>
    <w:rsid w:val="1BD15150"/>
    <w:rsid w:val="1C04E242"/>
    <w:rsid w:val="1C1F4F98"/>
    <w:rsid w:val="1C24E87F"/>
    <w:rsid w:val="1C39D167"/>
    <w:rsid w:val="1C3F3439"/>
    <w:rsid w:val="1C4CE33B"/>
    <w:rsid w:val="1C79EC2E"/>
    <w:rsid w:val="1C8D1E6A"/>
    <w:rsid w:val="1C8EFAFD"/>
    <w:rsid w:val="1C93E798"/>
    <w:rsid w:val="1C9C445D"/>
    <w:rsid w:val="1CBF8309"/>
    <w:rsid w:val="1CC0A01C"/>
    <w:rsid w:val="1CF85FD8"/>
    <w:rsid w:val="1CFBD7D4"/>
    <w:rsid w:val="1D0117CD"/>
    <w:rsid w:val="1D0A3227"/>
    <w:rsid w:val="1D255D5A"/>
    <w:rsid w:val="1D261C10"/>
    <w:rsid w:val="1D47A132"/>
    <w:rsid w:val="1D49F37F"/>
    <w:rsid w:val="1D6B12FF"/>
    <w:rsid w:val="1D7A9533"/>
    <w:rsid w:val="1D9BA7E9"/>
    <w:rsid w:val="1DA42154"/>
    <w:rsid w:val="1DD57F8C"/>
    <w:rsid w:val="1DE09ED8"/>
    <w:rsid w:val="1DF69474"/>
    <w:rsid w:val="1DF814B0"/>
    <w:rsid w:val="1DFEEEF7"/>
    <w:rsid w:val="1E40C0FA"/>
    <w:rsid w:val="1E62ACCE"/>
    <w:rsid w:val="1E6888E5"/>
    <w:rsid w:val="1E978A38"/>
    <w:rsid w:val="1EA003A3"/>
    <w:rsid w:val="1EAE99E2"/>
    <w:rsid w:val="1EB37421"/>
    <w:rsid w:val="1ECDFEC0"/>
    <w:rsid w:val="1EDBAC46"/>
    <w:rsid w:val="1EEC4FA5"/>
    <w:rsid w:val="1F2ECD09"/>
    <w:rsid w:val="1F7128AF"/>
    <w:rsid w:val="1F73482B"/>
    <w:rsid w:val="1FA36DD6"/>
    <w:rsid w:val="1FAF5670"/>
    <w:rsid w:val="1FB83F1A"/>
    <w:rsid w:val="1FBA1F45"/>
    <w:rsid w:val="1FED0D7C"/>
    <w:rsid w:val="20003A2E"/>
    <w:rsid w:val="203027D8"/>
    <w:rsid w:val="2034B0C7"/>
    <w:rsid w:val="20425FC9"/>
    <w:rsid w:val="20485416"/>
    <w:rsid w:val="20A0B0EB"/>
    <w:rsid w:val="20D3D58B"/>
    <w:rsid w:val="20F077AF"/>
    <w:rsid w:val="2156AAC4"/>
    <w:rsid w:val="215907A9"/>
    <w:rsid w:val="215A01C6"/>
    <w:rsid w:val="2180044F"/>
    <w:rsid w:val="21853624"/>
    <w:rsid w:val="2187E730"/>
    <w:rsid w:val="218CCE59"/>
    <w:rsid w:val="21996B11"/>
    <w:rsid w:val="21A7660A"/>
    <w:rsid w:val="21EE9733"/>
    <w:rsid w:val="21FD7C7B"/>
    <w:rsid w:val="2208B326"/>
    <w:rsid w:val="224A6224"/>
    <w:rsid w:val="22508942"/>
    <w:rsid w:val="2286B86A"/>
    <w:rsid w:val="22A2FC62"/>
    <w:rsid w:val="22B25526"/>
    <w:rsid w:val="22F56F82"/>
    <w:rsid w:val="22F906EA"/>
    <w:rsid w:val="23018055"/>
    <w:rsid w:val="230731B4"/>
    <w:rsid w:val="23191E35"/>
    <w:rsid w:val="2338EDA3"/>
    <w:rsid w:val="2339A7BB"/>
    <w:rsid w:val="23467744"/>
    <w:rsid w:val="2353F375"/>
    <w:rsid w:val="23FC711D"/>
    <w:rsid w:val="2414806E"/>
    <w:rsid w:val="241FB019"/>
    <w:rsid w:val="2430C6D1"/>
    <w:rsid w:val="2431A62A"/>
    <w:rsid w:val="2437DC57"/>
    <w:rsid w:val="24608F4E"/>
    <w:rsid w:val="246A96DF"/>
    <w:rsid w:val="24767957"/>
    <w:rsid w:val="2477EF01"/>
    <w:rsid w:val="24895DF0"/>
    <w:rsid w:val="2493811D"/>
    <w:rsid w:val="24A6886B"/>
    <w:rsid w:val="24B125DB"/>
    <w:rsid w:val="24BB7046"/>
    <w:rsid w:val="24C78EAD"/>
    <w:rsid w:val="24CFB5A5"/>
    <w:rsid w:val="24FC9EDC"/>
    <w:rsid w:val="25024965"/>
    <w:rsid w:val="25143D55"/>
    <w:rsid w:val="2533BEA6"/>
    <w:rsid w:val="253C747F"/>
    <w:rsid w:val="25920FC8"/>
    <w:rsid w:val="25CB588E"/>
    <w:rsid w:val="25F231EA"/>
    <w:rsid w:val="26064478"/>
    <w:rsid w:val="26100AF5"/>
    <w:rsid w:val="261CA5EC"/>
    <w:rsid w:val="262C78CC"/>
    <w:rsid w:val="263D41D9"/>
    <w:rsid w:val="266E5707"/>
    <w:rsid w:val="26EA2D5A"/>
    <w:rsid w:val="275D21C5"/>
    <w:rsid w:val="27852358"/>
    <w:rsid w:val="27980366"/>
    <w:rsid w:val="27A25BB6"/>
    <w:rsid w:val="27A56ED8"/>
    <w:rsid w:val="27BB6474"/>
    <w:rsid w:val="27C0673A"/>
    <w:rsid w:val="27C09A0B"/>
    <w:rsid w:val="27C158C1"/>
    <w:rsid w:val="27CA8A67"/>
    <w:rsid w:val="27DDA84C"/>
    <w:rsid w:val="27FEA0BE"/>
    <w:rsid w:val="281FDCB4"/>
    <w:rsid w:val="2851DCFC"/>
    <w:rsid w:val="285BB72D"/>
    <w:rsid w:val="28632B14"/>
    <w:rsid w:val="2874647E"/>
    <w:rsid w:val="28C3775E"/>
    <w:rsid w:val="28D3E8E7"/>
    <w:rsid w:val="28D5A3BC"/>
    <w:rsid w:val="29086E4D"/>
    <w:rsid w:val="29170343"/>
    <w:rsid w:val="2928C9C1"/>
    <w:rsid w:val="293589F3"/>
    <w:rsid w:val="2943175D"/>
    <w:rsid w:val="294EB0D2"/>
    <w:rsid w:val="29833436"/>
    <w:rsid w:val="29C708CF"/>
    <w:rsid w:val="29D70A1E"/>
    <w:rsid w:val="2A059C32"/>
    <w:rsid w:val="2A243A57"/>
    <w:rsid w:val="2A28BE88"/>
    <w:rsid w:val="2A759568"/>
    <w:rsid w:val="2A9E99D8"/>
    <w:rsid w:val="2ADFA9E8"/>
    <w:rsid w:val="2B0BC7F1"/>
    <w:rsid w:val="2B83E380"/>
    <w:rsid w:val="2BB0E102"/>
    <w:rsid w:val="2BE3141B"/>
    <w:rsid w:val="2C478C5B"/>
    <w:rsid w:val="2C484B11"/>
    <w:rsid w:val="2C59BBBB"/>
    <w:rsid w:val="2CAE2417"/>
    <w:rsid w:val="2CBA0CB1"/>
    <w:rsid w:val="2CDB2199"/>
    <w:rsid w:val="2CE59ED5"/>
    <w:rsid w:val="2CF0C8B9"/>
    <w:rsid w:val="2CF94224"/>
    <w:rsid w:val="2D284377"/>
    <w:rsid w:val="2D37DF24"/>
    <w:rsid w:val="2D54E6EA"/>
    <w:rsid w:val="2D62631B"/>
    <w:rsid w:val="2D62EFFB"/>
    <w:rsid w:val="2D8AB7E6"/>
    <w:rsid w:val="2DE48019"/>
    <w:rsid w:val="2DF539A3"/>
    <w:rsid w:val="2DFDDA4C"/>
    <w:rsid w:val="2E48F859"/>
    <w:rsid w:val="2E7B2B72"/>
    <w:rsid w:val="2E8B6A2A"/>
    <w:rsid w:val="2EC274AE"/>
    <w:rsid w:val="2ECCF1EA"/>
    <w:rsid w:val="2EEDDE99"/>
    <w:rsid w:val="2F34691F"/>
    <w:rsid w:val="2F3AA8FC"/>
    <w:rsid w:val="2FA65D90"/>
    <w:rsid w:val="2FD55EE3"/>
    <w:rsid w:val="300AD5D0"/>
    <w:rsid w:val="3019296C"/>
    <w:rsid w:val="3037D352"/>
    <w:rsid w:val="3065410E"/>
    <w:rsid w:val="30839315"/>
    <w:rsid w:val="308BF034"/>
    <w:rsid w:val="308EDFD0"/>
    <w:rsid w:val="30996CA0"/>
    <w:rsid w:val="30B9D3AA"/>
    <w:rsid w:val="3144C93A"/>
    <w:rsid w:val="314D83B4"/>
    <w:rsid w:val="31680836"/>
    <w:rsid w:val="31732782"/>
    <w:rsid w:val="31982DE1"/>
    <w:rsid w:val="319D6378"/>
    <w:rsid w:val="319E916D"/>
    <w:rsid w:val="31AFF47D"/>
    <w:rsid w:val="31D1E8DE"/>
    <w:rsid w:val="3203FB34"/>
    <w:rsid w:val="322BB111"/>
    <w:rsid w:val="324E27BA"/>
    <w:rsid w:val="32557CCD"/>
    <w:rsid w:val="32886E9C"/>
    <w:rsid w:val="3297ECCF"/>
    <w:rsid w:val="32A7EFED"/>
    <w:rsid w:val="3304B90B"/>
    <w:rsid w:val="332FD9FA"/>
    <w:rsid w:val="3346E1E0"/>
    <w:rsid w:val="3368B57E"/>
    <w:rsid w:val="3380E1BC"/>
    <w:rsid w:val="33A3DCC2"/>
    <w:rsid w:val="33CB3E7D"/>
    <w:rsid w:val="33D7FD93"/>
    <w:rsid w:val="33EAE323"/>
    <w:rsid w:val="33F28D8D"/>
    <w:rsid w:val="3400525E"/>
    <w:rsid w:val="3445F2F2"/>
    <w:rsid w:val="3452C57E"/>
    <w:rsid w:val="3457FB15"/>
    <w:rsid w:val="347246CF"/>
    <w:rsid w:val="34A11551"/>
    <w:rsid w:val="34A6E260"/>
    <w:rsid w:val="34C942DE"/>
    <w:rsid w:val="34E8915E"/>
    <w:rsid w:val="350FEA64"/>
    <w:rsid w:val="35286E28"/>
    <w:rsid w:val="35388AF3"/>
    <w:rsid w:val="354DE917"/>
    <w:rsid w:val="35A0B47F"/>
    <w:rsid w:val="35B1D477"/>
    <w:rsid w:val="35BA7625"/>
    <w:rsid w:val="35BAA7F1"/>
    <w:rsid w:val="35C0195D"/>
    <w:rsid w:val="35C41B74"/>
    <w:rsid w:val="36054341"/>
    <w:rsid w:val="3645AA30"/>
    <w:rsid w:val="366919E6"/>
    <w:rsid w:val="3681D7D7"/>
    <w:rsid w:val="36A53ECC"/>
    <w:rsid w:val="36C5D771"/>
    <w:rsid w:val="36DBFFDE"/>
    <w:rsid w:val="36E23C2C"/>
    <w:rsid w:val="36FA5CD7"/>
    <w:rsid w:val="3743DE44"/>
    <w:rsid w:val="3756DCF9"/>
    <w:rsid w:val="376C2A0A"/>
    <w:rsid w:val="37875D18"/>
    <w:rsid w:val="378C538D"/>
    <w:rsid w:val="37AE1323"/>
    <w:rsid w:val="37B6CC4A"/>
    <w:rsid w:val="37BFFDF0"/>
    <w:rsid w:val="3848420C"/>
    <w:rsid w:val="3849EBCE"/>
    <w:rsid w:val="38777630"/>
    <w:rsid w:val="389E19C3"/>
    <w:rsid w:val="38C36823"/>
    <w:rsid w:val="38C8E10D"/>
    <w:rsid w:val="38D17134"/>
    <w:rsid w:val="3902C4D4"/>
    <w:rsid w:val="39160530"/>
    <w:rsid w:val="39283A72"/>
    <w:rsid w:val="394B7FB4"/>
    <w:rsid w:val="394C0B13"/>
    <w:rsid w:val="395DB15F"/>
    <w:rsid w:val="396CA700"/>
    <w:rsid w:val="39BF7D43"/>
    <w:rsid w:val="39D4DB67"/>
    <w:rsid w:val="3A0EA872"/>
    <w:rsid w:val="3A2218F0"/>
    <w:rsid w:val="3A6A4D38"/>
    <w:rsid w:val="3A75ECD6"/>
    <w:rsid w:val="3A7F094C"/>
    <w:rsid w:val="3A8B39E7"/>
    <w:rsid w:val="3A92C1CB"/>
    <w:rsid w:val="3ABD1A67"/>
    <w:rsid w:val="3ADAD550"/>
    <w:rsid w:val="3B3D91C0"/>
    <w:rsid w:val="3B3DE5A3"/>
    <w:rsid w:val="3B76E046"/>
    <w:rsid w:val="3B8127E9"/>
    <w:rsid w:val="3BAF7101"/>
    <w:rsid w:val="3BDB4A2B"/>
    <w:rsid w:val="3BF50FB2"/>
    <w:rsid w:val="3C801C99"/>
    <w:rsid w:val="3C82B589"/>
    <w:rsid w:val="3C8E938B"/>
    <w:rsid w:val="3CA236DA"/>
    <w:rsid w:val="3CB40929"/>
    <w:rsid w:val="3CBBB13B"/>
    <w:rsid w:val="3CF3EB44"/>
    <w:rsid w:val="3D6A35D3"/>
    <w:rsid w:val="3D6AC9F4"/>
    <w:rsid w:val="3D702A20"/>
    <w:rsid w:val="3D856106"/>
    <w:rsid w:val="3D9824DC"/>
    <w:rsid w:val="3DE21E91"/>
    <w:rsid w:val="3E03F22F"/>
    <w:rsid w:val="3E3D0804"/>
    <w:rsid w:val="3E5B9AE6"/>
    <w:rsid w:val="3E7A7A27"/>
    <w:rsid w:val="3E82020B"/>
    <w:rsid w:val="3F1F833A"/>
    <w:rsid w:val="3F40AA86"/>
    <w:rsid w:val="3F4C5351"/>
    <w:rsid w:val="3F5F0519"/>
    <w:rsid w:val="3F6ED397"/>
    <w:rsid w:val="3F8A646C"/>
    <w:rsid w:val="3F944935"/>
    <w:rsid w:val="3F9EF942"/>
    <w:rsid w:val="3FA61B84"/>
    <w:rsid w:val="3FDD8790"/>
    <w:rsid w:val="4000EC64"/>
    <w:rsid w:val="400F5A1C"/>
    <w:rsid w:val="401842C6"/>
    <w:rsid w:val="403571CA"/>
    <w:rsid w:val="404A75DF"/>
    <w:rsid w:val="406C9279"/>
    <w:rsid w:val="408442EA"/>
    <w:rsid w:val="40AEBB4E"/>
    <w:rsid w:val="40E967D2"/>
    <w:rsid w:val="40F6375B"/>
    <w:rsid w:val="4105B75D"/>
    <w:rsid w:val="411075FF"/>
    <w:rsid w:val="414DE012"/>
    <w:rsid w:val="414E9EC8"/>
    <w:rsid w:val="41633D5A"/>
    <w:rsid w:val="41729FDD"/>
    <w:rsid w:val="418FA53B"/>
    <w:rsid w:val="41E17550"/>
    <w:rsid w:val="423E65AC"/>
    <w:rsid w:val="42514A45"/>
    <w:rsid w:val="425208FB"/>
    <w:rsid w:val="42640E1B"/>
    <w:rsid w:val="42672EA2"/>
    <w:rsid w:val="4276BFE3"/>
    <w:rsid w:val="42869380"/>
    <w:rsid w:val="42A03190"/>
    <w:rsid w:val="42B6813B"/>
    <w:rsid w:val="42FA2C94"/>
    <w:rsid w:val="433F2383"/>
    <w:rsid w:val="436C2105"/>
    <w:rsid w:val="436F8EE7"/>
    <w:rsid w:val="4373D027"/>
    <w:rsid w:val="43B86D07"/>
    <w:rsid w:val="441B3B85"/>
    <w:rsid w:val="44230C65"/>
    <w:rsid w:val="442B2129"/>
    <w:rsid w:val="4438A28D"/>
    <w:rsid w:val="4452B643"/>
    <w:rsid w:val="44641AD8"/>
    <w:rsid w:val="4485A812"/>
    <w:rsid w:val="449C88BA"/>
    <w:rsid w:val="44EB8118"/>
    <w:rsid w:val="450B0269"/>
    <w:rsid w:val="45267698"/>
    <w:rsid w:val="459C782B"/>
    <w:rsid w:val="45BF46F5"/>
    <w:rsid w:val="45CCBD9E"/>
    <w:rsid w:val="46127DE5"/>
    <w:rsid w:val="463FFDA5"/>
    <w:rsid w:val="4653965C"/>
    <w:rsid w:val="4696082D"/>
    <w:rsid w:val="46988D4B"/>
    <w:rsid w:val="46AB3F13"/>
    <w:rsid w:val="46D809C4"/>
    <w:rsid w:val="471FD2A3"/>
    <w:rsid w:val="474ABCEB"/>
    <w:rsid w:val="4771C620"/>
    <w:rsid w:val="47826A7A"/>
    <w:rsid w:val="478E9B15"/>
    <w:rsid w:val="47A65F23"/>
    <w:rsid w:val="48011C66"/>
    <w:rsid w:val="48057284"/>
    <w:rsid w:val="481DCB55"/>
    <w:rsid w:val="48380A44"/>
    <w:rsid w:val="4844EBF0"/>
    <w:rsid w:val="4861714D"/>
    <w:rsid w:val="48B4C407"/>
    <w:rsid w:val="48BCB168"/>
    <w:rsid w:val="48C01B8F"/>
    <w:rsid w:val="48ED1911"/>
    <w:rsid w:val="49048699"/>
    <w:rsid w:val="4945A8B7"/>
    <w:rsid w:val="49509FCA"/>
    <w:rsid w:val="4962A4EA"/>
    <w:rsid w:val="497483F8"/>
    <w:rsid w:val="497BD525"/>
    <w:rsid w:val="4982263B"/>
    <w:rsid w:val="49881A88"/>
    <w:rsid w:val="49981BD7"/>
    <w:rsid w:val="4A0F45DF"/>
    <w:rsid w:val="4A2F85E6"/>
    <w:rsid w:val="4A3C4361"/>
    <w:rsid w:val="4A564C2D"/>
    <w:rsid w:val="4AC61D71"/>
    <w:rsid w:val="4AFD51EE"/>
    <w:rsid w:val="4B0B1A99"/>
    <w:rsid w:val="4B614E61"/>
    <w:rsid w:val="4B61F16C"/>
    <w:rsid w:val="4BA398F4"/>
    <w:rsid w:val="4BA64550"/>
    <w:rsid w:val="4BCA5A28"/>
    <w:rsid w:val="4BE91CC3"/>
    <w:rsid w:val="4BE9DB79"/>
    <w:rsid w:val="4C085467"/>
    <w:rsid w:val="4C1718E0"/>
    <w:rsid w:val="4C79D2D4"/>
    <w:rsid w:val="4CA6EAFA"/>
    <w:rsid w:val="4CA70327"/>
    <w:rsid w:val="4CAFA3D0"/>
    <w:rsid w:val="4CED45AC"/>
    <w:rsid w:val="4D132A89"/>
    <w:rsid w:val="4D219841"/>
    <w:rsid w:val="4D5B1244"/>
    <w:rsid w:val="4D7EBB6E"/>
    <w:rsid w:val="4D832DD3"/>
    <w:rsid w:val="4DA4310C"/>
    <w:rsid w:val="4DACE6E5"/>
    <w:rsid w:val="4DB90250"/>
    <w:rsid w:val="4DC2C0D6"/>
    <w:rsid w:val="4DF0AFDF"/>
    <w:rsid w:val="4E0EB2C9"/>
    <w:rsid w:val="4E1CEEAB"/>
    <w:rsid w:val="4E42A59F"/>
    <w:rsid w:val="4E6FEDB0"/>
    <w:rsid w:val="4E838667"/>
    <w:rsid w:val="4E8F3C30"/>
    <w:rsid w:val="4EA9637A"/>
    <w:rsid w:val="4EC38E74"/>
    <w:rsid w:val="4ED0053A"/>
    <w:rsid w:val="4EDAA23E"/>
    <w:rsid w:val="4EFF79EB"/>
    <w:rsid w:val="4F37C56B"/>
    <w:rsid w:val="4F576DFA"/>
    <w:rsid w:val="4F61482B"/>
    <w:rsid w:val="4F8B5150"/>
    <w:rsid w:val="4FB1362D"/>
    <w:rsid w:val="4FBBB369"/>
    <w:rsid w:val="4FC93B2D"/>
    <w:rsid w:val="500DB64F"/>
    <w:rsid w:val="505490EF"/>
    <w:rsid w:val="507FAAC0"/>
    <w:rsid w:val="50801AFA"/>
    <w:rsid w:val="50877BA0"/>
    <w:rsid w:val="50DCCDED"/>
    <w:rsid w:val="50FD8F8A"/>
    <w:rsid w:val="50FF1CB0"/>
    <w:rsid w:val="5102438B"/>
    <w:rsid w:val="51194B71"/>
    <w:rsid w:val="511D43AC"/>
    <w:rsid w:val="51474FAA"/>
    <w:rsid w:val="514FF053"/>
    <w:rsid w:val="51823F65"/>
    <w:rsid w:val="51C80BE2"/>
    <w:rsid w:val="51CE002F"/>
    <w:rsid w:val="51F375CD"/>
    <w:rsid w:val="5219C04C"/>
    <w:rsid w:val="523186E8"/>
    <w:rsid w:val="5233D935"/>
    <w:rsid w:val="52438C08"/>
    <w:rsid w:val="5264BA9B"/>
    <w:rsid w:val="527AE4BA"/>
    <w:rsid w:val="528BB4BD"/>
    <w:rsid w:val="528E7744"/>
    <w:rsid w:val="52B12BBD"/>
    <w:rsid w:val="52B407FA"/>
    <w:rsid w:val="52CF52B9"/>
    <w:rsid w:val="52D81DE3"/>
    <w:rsid w:val="52DE3801"/>
    <w:rsid w:val="52F0EBB3"/>
    <w:rsid w:val="5301FF4C"/>
    <w:rsid w:val="53446AC9"/>
    <w:rsid w:val="534CC34A"/>
    <w:rsid w:val="53546651"/>
    <w:rsid w:val="538A64E3"/>
    <w:rsid w:val="53AA7CC2"/>
    <w:rsid w:val="53BCAA4D"/>
    <w:rsid w:val="53BE84EA"/>
    <w:rsid w:val="53D4D495"/>
    <w:rsid w:val="53E0E568"/>
    <w:rsid w:val="53FDAECA"/>
    <w:rsid w:val="5468D72F"/>
    <w:rsid w:val="54B5FB52"/>
    <w:rsid w:val="54E6C80F"/>
    <w:rsid w:val="5505BB8A"/>
    <w:rsid w:val="55069D10"/>
    <w:rsid w:val="551BEA21"/>
    <w:rsid w:val="551C7701"/>
    <w:rsid w:val="5542FCF1"/>
    <w:rsid w:val="556EB95A"/>
    <w:rsid w:val="5573403F"/>
    <w:rsid w:val="557DC718"/>
    <w:rsid w:val="55A792D4"/>
    <w:rsid w:val="55E2E6D4"/>
    <w:rsid w:val="55E2FE0E"/>
    <w:rsid w:val="560A0743"/>
    <w:rsid w:val="561BD992"/>
    <w:rsid w:val="563ED5A5"/>
    <w:rsid w:val="567A681D"/>
    <w:rsid w:val="56898744"/>
    <w:rsid w:val="56A17152"/>
    <w:rsid w:val="56C0F2A3"/>
    <w:rsid w:val="56C6E6F0"/>
    <w:rsid w:val="56E073F4"/>
    <w:rsid w:val="56E0DC15"/>
    <w:rsid w:val="56E9A59A"/>
    <w:rsid w:val="57256AE3"/>
    <w:rsid w:val="57423FD8"/>
    <w:rsid w:val="5744B963"/>
    <w:rsid w:val="57651A2D"/>
    <w:rsid w:val="57975F54"/>
    <w:rsid w:val="57F68FEF"/>
    <w:rsid w:val="57FBD794"/>
    <w:rsid w:val="580FC11C"/>
    <w:rsid w:val="5815DE6F"/>
    <w:rsid w:val="58543F01"/>
    <w:rsid w:val="585A7B4F"/>
    <w:rsid w:val="5867D7B8"/>
    <w:rsid w:val="58C19FEB"/>
    <w:rsid w:val="58CED55D"/>
    <w:rsid w:val="58D152BE"/>
    <w:rsid w:val="59236BCF"/>
    <w:rsid w:val="59415989"/>
    <w:rsid w:val="59581873"/>
    <w:rsid w:val="595F9F78"/>
    <w:rsid w:val="59843D7C"/>
    <w:rsid w:val="59A2DC71"/>
    <w:rsid w:val="59A49746"/>
    <w:rsid w:val="59D87A9C"/>
    <w:rsid w:val="59F9D880"/>
    <w:rsid w:val="5A17C63A"/>
    <w:rsid w:val="5A1924FA"/>
    <w:rsid w:val="5A447AC0"/>
    <w:rsid w:val="5AA8F300"/>
    <w:rsid w:val="5AACB2CC"/>
    <w:rsid w:val="5AB66F31"/>
    <w:rsid w:val="5AD5F082"/>
    <w:rsid w:val="5AE8A24A"/>
    <w:rsid w:val="5B1213F7"/>
    <w:rsid w:val="5B263032"/>
    <w:rsid w:val="5B64E126"/>
    <w:rsid w:val="5B9A88E2"/>
    <w:rsid w:val="5BA63615"/>
    <w:rsid w:val="5BEC1EBA"/>
    <w:rsid w:val="5BFB0402"/>
    <w:rsid w:val="5C157E2A"/>
    <w:rsid w:val="5C24C130"/>
    <w:rsid w:val="5CF45507"/>
    <w:rsid w:val="5D11934A"/>
    <w:rsid w:val="5D560E6C"/>
    <w:rsid w:val="5D58450E"/>
    <w:rsid w:val="5D83AEF9"/>
    <w:rsid w:val="5D863417"/>
    <w:rsid w:val="5D8C2864"/>
    <w:rsid w:val="5D8D892A"/>
    <w:rsid w:val="5DD82792"/>
    <w:rsid w:val="5DFD5E1F"/>
    <w:rsid w:val="5E1C0A8F"/>
    <w:rsid w:val="5E41C82E"/>
    <w:rsid w:val="5E48B988"/>
    <w:rsid w:val="5EA3A525"/>
    <w:rsid w:val="5EAA5828"/>
    <w:rsid w:val="5ECB6D10"/>
    <w:rsid w:val="5EEF4F17"/>
    <w:rsid w:val="5EF6D6FB"/>
    <w:rsid w:val="5F079085"/>
    <w:rsid w:val="5F19EFB4"/>
    <w:rsid w:val="5F276BE5"/>
    <w:rsid w:val="5F3D6181"/>
    <w:rsid w:val="5F4CE183"/>
    <w:rsid w:val="5F4E05DB"/>
    <w:rsid w:val="5F621869"/>
    <w:rsid w:val="5F62D71F"/>
    <w:rsid w:val="5F80710A"/>
    <w:rsid w:val="5F82740E"/>
    <w:rsid w:val="6025780E"/>
    <w:rsid w:val="60661A87"/>
    <w:rsid w:val="607D4938"/>
    <w:rsid w:val="60AA798B"/>
    <w:rsid w:val="60BA9105"/>
    <w:rsid w:val="60C24027"/>
    <w:rsid w:val="60C70D56"/>
    <w:rsid w:val="60D0ADDF"/>
    <w:rsid w:val="60D401BB"/>
    <w:rsid w:val="60DA57F4"/>
    <w:rsid w:val="61070FD8"/>
    <w:rsid w:val="613CAE03"/>
    <w:rsid w:val="614DC19C"/>
    <w:rsid w:val="615ED287"/>
    <w:rsid w:val="6179AB9B"/>
    <w:rsid w:val="617FCB5E"/>
    <w:rsid w:val="618905FE"/>
    <w:rsid w:val="6192B88B"/>
    <w:rsid w:val="619DF25A"/>
    <w:rsid w:val="61AD56DE"/>
    <w:rsid w:val="62197E40"/>
    <w:rsid w:val="6224ED03"/>
    <w:rsid w:val="6249A3EB"/>
    <w:rsid w:val="627C6B79"/>
    <w:rsid w:val="628610C8"/>
    <w:rsid w:val="6290ED26"/>
    <w:rsid w:val="62BB985C"/>
    <w:rsid w:val="62FFEC40"/>
    <w:rsid w:val="630B7A77"/>
    <w:rsid w:val="630F6C42"/>
    <w:rsid w:val="6332DE0F"/>
    <w:rsid w:val="633776D0"/>
    <w:rsid w:val="633D287A"/>
    <w:rsid w:val="634F606B"/>
    <w:rsid w:val="638787D1"/>
    <w:rsid w:val="63B4B824"/>
    <w:rsid w:val="63B6A4CF"/>
    <w:rsid w:val="63D3241C"/>
    <w:rsid w:val="63D8CEA5"/>
    <w:rsid w:val="6418CAC2"/>
    <w:rsid w:val="642EC05E"/>
    <w:rsid w:val="643FD3F7"/>
    <w:rsid w:val="644E41AF"/>
    <w:rsid w:val="6457CD64"/>
    <w:rsid w:val="64C463CB"/>
    <w:rsid w:val="64D9C324"/>
    <w:rsid w:val="64F6BF57"/>
    <w:rsid w:val="651640A8"/>
    <w:rsid w:val="65257769"/>
    <w:rsid w:val="653EE80C"/>
    <w:rsid w:val="6542C440"/>
    <w:rsid w:val="654A23FE"/>
    <w:rsid w:val="65565499"/>
    <w:rsid w:val="6575ACB1"/>
    <w:rsid w:val="65772180"/>
    <w:rsid w:val="65864773"/>
    <w:rsid w:val="659BD868"/>
    <w:rsid w:val="65A3604C"/>
    <w:rsid w:val="65DAC58C"/>
    <w:rsid w:val="65F2A1A6"/>
    <w:rsid w:val="66011EAD"/>
    <w:rsid w:val="6609F808"/>
    <w:rsid w:val="661222F7"/>
    <w:rsid w:val="661554BD"/>
    <w:rsid w:val="66177439"/>
    <w:rsid w:val="6653827E"/>
    <w:rsid w:val="66551615"/>
    <w:rsid w:val="66646346"/>
    <w:rsid w:val="66799A2C"/>
    <w:rsid w:val="66841768"/>
    <w:rsid w:val="66A6CA7F"/>
    <w:rsid w:val="66E68BD7"/>
    <w:rsid w:val="66EBC16E"/>
    <w:rsid w:val="66EC0823"/>
    <w:rsid w:val="66F1481C"/>
    <w:rsid w:val="67380D70"/>
    <w:rsid w:val="6744DCF9"/>
    <w:rsid w:val="6750F864"/>
    <w:rsid w:val="67A3DAC3"/>
    <w:rsid w:val="67AD7086"/>
    <w:rsid w:val="67C7BD8B"/>
    <w:rsid w:val="67F14B1D"/>
    <w:rsid w:val="680E4750"/>
    <w:rsid w:val="683D971F"/>
    <w:rsid w:val="6843BE3D"/>
    <w:rsid w:val="68903D10"/>
    <w:rsid w:val="68F82FB8"/>
    <w:rsid w:val="69030C16"/>
    <w:rsid w:val="692C300E"/>
    <w:rsid w:val="69472870"/>
    <w:rsid w:val="697629C3"/>
    <w:rsid w:val="6998DCDA"/>
    <w:rsid w:val="69B6BFFC"/>
    <w:rsid w:val="69C2A896"/>
    <w:rsid w:val="69F54056"/>
    <w:rsid w:val="6A0AD14B"/>
    <w:rsid w:val="6A71B203"/>
    <w:rsid w:val="6A86B618"/>
    <w:rsid w:val="6ADBD594"/>
    <w:rsid w:val="6AE838DC"/>
    <w:rsid w:val="6B018C45"/>
    <w:rsid w:val="6B52FF9C"/>
    <w:rsid w:val="6B559AE5"/>
    <w:rsid w:val="6BBB608D"/>
    <w:rsid w:val="6BC19B09"/>
    <w:rsid w:val="6BD7EAB4"/>
    <w:rsid w:val="6BDF2361"/>
    <w:rsid w:val="6BF443DC"/>
    <w:rsid w:val="6C23452F"/>
    <w:rsid w:val="6C31B2E7"/>
    <w:rsid w:val="6C393ACB"/>
    <w:rsid w:val="6C3C6D8C"/>
    <w:rsid w:val="6C42C680"/>
    <w:rsid w:val="6C52C7CF"/>
    <w:rsid w:val="6C58BC1C"/>
    <w:rsid w:val="6C5DF1B3"/>
    <w:rsid w:val="6C78B9B1"/>
    <w:rsid w:val="6C8BADEB"/>
    <w:rsid w:val="6C9B938F"/>
    <w:rsid w:val="6CF3F234"/>
    <w:rsid w:val="6D09B32F"/>
    <w:rsid w:val="6D342B93"/>
    <w:rsid w:val="6D4BF22F"/>
    <w:rsid w:val="6D594722"/>
    <w:rsid w:val="6D840203"/>
    <w:rsid w:val="6D9B28F1"/>
    <w:rsid w:val="6DEE0C4B"/>
    <w:rsid w:val="6E0B91D7"/>
    <w:rsid w:val="6E63BE67"/>
    <w:rsid w:val="6E70F14D"/>
    <w:rsid w:val="6E7789EF"/>
    <w:rsid w:val="6E8666E6"/>
    <w:rsid w:val="6EB03D3A"/>
    <w:rsid w:val="6ECB5DD5"/>
    <w:rsid w:val="6EEB3B32"/>
    <w:rsid w:val="6F02D893"/>
    <w:rsid w:val="6F0F092E"/>
    <w:rsid w:val="6F9F7839"/>
    <w:rsid w:val="6FE179D0"/>
    <w:rsid w:val="6FFBC58A"/>
    <w:rsid w:val="7048445D"/>
    <w:rsid w:val="704E38AA"/>
    <w:rsid w:val="7054C138"/>
    <w:rsid w:val="70600AF9"/>
    <w:rsid w:val="710B1857"/>
    <w:rsid w:val="71145987"/>
    <w:rsid w:val="711BD1E1"/>
    <w:rsid w:val="711EB10E"/>
    <w:rsid w:val="71AFF3FF"/>
    <w:rsid w:val="71B00000"/>
    <w:rsid w:val="71CEE0D0"/>
    <w:rsid w:val="71D9FD24"/>
    <w:rsid w:val="721CE5EB"/>
    <w:rsid w:val="722CB845"/>
    <w:rsid w:val="72319B43"/>
    <w:rsid w:val="72769232"/>
    <w:rsid w:val="72874029"/>
    <w:rsid w:val="72E891A7"/>
    <w:rsid w:val="731DCABF"/>
    <w:rsid w:val="73248333"/>
    <w:rsid w:val="732B79C1"/>
    <w:rsid w:val="733CECFB"/>
    <w:rsid w:val="7346562F"/>
    <w:rsid w:val="73481BE5"/>
    <w:rsid w:val="734875F4"/>
    <w:rsid w:val="735D7A09"/>
    <w:rsid w:val="738D6CE3"/>
    <w:rsid w:val="73E8C8AD"/>
    <w:rsid w:val="7424AE7F"/>
    <w:rsid w:val="7428B096"/>
    <w:rsid w:val="74A60DFC"/>
    <w:rsid w:val="74BFF414"/>
    <w:rsid w:val="74E5CF54"/>
    <w:rsid w:val="75491490"/>
    <w:rsid w:val="754D13B8"/>
    <w:rsid w:val="75569F6D"/>
    <w:rsid w:val="756BD653"/>
    <w:rsid w:val="75A21D2D"/>
    <w:rsid w:val="75F53751"/>
    <w:rsid w:val="76034062"/>
    <w:rsid w:val="760956BB"/>
    <w:rsid w:val="763A7B63"/>
    <w:rsid w:val="764301BA"/>
    <w:rsid w:val="76849863"/>
    <w:rsid w:val="768DECF6"/>
    <w:rsid w:val="768FE624"/>
    <w:rsid w:val="769F771C"/>
    <w:rsid w:val="76B43775"/>
    <w:rsid w:val="76C1B3A6"/>
    <w:rsid w:val="76C609C4"/>
    <w:rsid w:val="76CE505E"/>
    <w:rsid w:val="76E10226"/>
    <w:rsid w:val="76FE15C9"/>
    <w:rsid w:val="77577F86"/>
    <w:rsid w:val="777B9546"/>
    <w:rsid w:val="77DCE475"/>
    <w:rsid w:val="7827C228"/>
    <w:rsid w:val="785BA86F"/>
    <w:rsid w:val="78695771"/>
    <w:rsid w:val="786FBAFD"/>
    <w:rsid w:val="788E0E59"/>
    <w:rsid w:val="789FFF62"/>
    <w:rsid w:val="78CAA788"/>
    <w:rsid w:val="78CFDD1F"/>
    <w:rsid w:val="7921A397"/>
    <w:rsid w:val="792D004C"/>
    <w:rsid w:val="793B0862"/>
    <w:rsid w:val="793C9BF9"/>
    <w:rsid w:val="79654EF0"/>
    <w:rsid w:val="797416B7"/>
    <w:rsid w:val="797B5357"/>
    <w:rsid w:val="797E93F3"/>
    <w:rsid w:val="7981DBE4"/>
    <w:rsid w:val="79AF39E2"/>
    <w:rsid w:val="79E60B28"/>
    <w:rsid w:val="79F4C9EA"/>
    <w:rsid w:val="7A2288AC"/>
    <w:rsid w:val="7A48723D"/>
    <w:rsid w:val="7A520B4C"/>
    <w:rsid w:val="7A7C29A1"/>
    <w:rsid w:val="7AAC4F4C"/>
    <w:rsid w:val="7AB650BB"/>
    <w:rsid w:val="7AEE1E12"/>
    <w:rsid w:val="7B008B68"/>
    <w:rsid w:val="7B0E6816"/>
    <w:rsid w:val="7B35F42E"/>
    <w:rsid w:val="7B48A5F6"/>
    <w:rsid w:val="7B52F061"/>
    <w:rsid w:val="7B9BDBCA"/>
    <w:rsid w:val="7B9ECD24"/>
    <w:rsid w:val="7BA7E89F"/>
    <w:rsid w:val="7BADDCEC"/>
    <w:rsid w:val="7BBE970F"/>
    <w:rsid w:val="7BF89557"/>
    <w:rsid w:val="7C2368C5"/>
    <w:rsid w:val="7C2E6F26"/>
    <w:rsid w:val="7C3F52AE"/>
    <w:rsid w:val="7C40B374"/>
    <w:rsid w:val="7C4ED2B0"/>
    <w:rsid w:val="7C64B629"/>
    <w:rsid w:val="7C662912"/>
    <w:rsid w:val="7CC34C3F"/>
    <w:rsid w:val="7D1D1472"/>
    <w:rsid w:val="7D74A0E2"/>
    <w:rsid w:val="7D86F51A"/>
    <w:rsid w:val="7DA8242E"/>
    <w:rsid w:val="7DC9B365"/>
    <w:rsid w:val="7E241310"/>
    <w:rsid w:val="7E44DB7E"/>
    <w:rsid w:val="7E4502BC"/>
    <w:rsid w:val="7ECEC95C"/>
    <w:rsid w:val="7EEC6E1A"/>
    <w:rsid w:val="7F157B20"/>
    <w:rsid w:val="7F1B482F"/>
    <w:rsid w:val="7F2D748D"/>
    <w:rsid w:val="7F4812E0"/>
    <w:rsid w:val="7F5A720F"/>
    <w:rsid w:val="7F62EB7A"/>
    <w:rsid w:val="7FA7E269"/>
    <w:rsid w:val="7FB049AC"/>
    <w:rsid w:val="7FE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2BF75"/>
  <w15:chartTrackingRefBased/>
  <w15:docId w15:val="{34139B9F-5A6D-4464-84B4-B9F66C6A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6C2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049"/>
    <w:pPr>
      <w:keepNext/>
      <w:keepLines/>
      <w:spacing w:before="240" w:after="60"/>
      <w:outlineLvl w:val="1"/>
    </w:pPr>
    <w:rPr>
      <w:rFonts w:ascii="Arial" w:eastAsiaTheme="majorEastAsia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84"/>
  </w:style>
  <w:style w:type="paragraph" w:styleId="Footer">
    <w:name w:val="footer"/>
    <w:basedOn w:val="Normal"/>
    <w:link w:val="FooterChar"/>
    <w:uiPriority w:val="99"/>
    <w:unhideWhenUsed/>
    <w:rsid w:val="008A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84"/>
  </w:style>
  <w:style w:type="paragraph" w:styleId="NoSpacing">
    <w:name w:val="No Spacing"/>
    <w:uiPriority w:val="1"/>
    <w:qFormat/>
    <w:rsid w:val="00B23C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41A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A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46C2"/>
    <w:rPr>
      <w:rFonts w:ascii="Arial" w:eastAsiaTheme="majorEastAsia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7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07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4049"/>
    <w:rPr>
      <w:rFonts w:ascii="Arial" w:eastAsiaTheme="majorEastAsia" w:hAnsi="Arial" w:cs="Arial"/>
      <w:i/>
      <w:i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5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1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1467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94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hyperlink" Target="https://foodcommunitybenefit.noharm.org/resources/implementation-strategy/identifying-community-partners" TargetMode="External"/><Relationship Id="rId26" Type="http://schemas.openxmlformats.org/officeDocument/2006/relationships/hyperlink" Target="https://seniornutrition.acl.gov/documents/CovidPage/REAL%20Grille%2011.27.2020%20FINAL%20508%20Compliant.docx" TargetMode="External"/><Relationship Id="rId39" Type="http://schemas.openxmlformats.org/officeDocument/2006/relationships/hyperlink" Target="https://cdnimg.webstaurantstore.com/uploads/blog/2020/2/emergency-supplies.pdf" TargetMode="External"/><Relationship Id="rId21" Type="http://schemas.openxmlformats.org/officeDocument/2006/relationships/hyperlink" Target="https://www.aginganddisabilitybusinessinstitute.org/adbi-resource/contracting-toolkit/" TargetMode="External"/><Relationship Id="rId34" Type="http://schemas.openxmlformats.org/officeDocument/2006/relationships/hyperlink" Target="https://www.aginganddisabilitybusinessinstitute.org/adbi-resource/telling-your-aaas-story-a-guide-to-creating-implementing-your-brand/" TargetMode="External"/><Relationship Id="rId42" Type="http://schemas.openxmlformats.org/officeDocument/2006/relationships/hyperlink" Target="https://acl.gov/SeniorNutrition/CommunityKit" TargetMode="External"/><Relationship Id="rId47" Type="http://schemas.openxmlformats.org/officeDocument/2006/relationships/hyperlink" Target="http://promising-approaches.umtri.umich.edu/index.php?p=7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cs.uga.edu/extension/preparing-an-emergency-food-supply-short-term-food-storage" TargetMode="External"/><Relationship Id="rId29" Type="http://schemas.openxmlformats.org/officeDocument/2006/relationships/hyperlink" Target="https://acl.gov/programs/assistive-technology/assistive-technology" TargetMode="External"/><Relationship Id="rId11" Type="http://schemas.openxmlformats.org/officeDocument/2006/relationships/image" Target="media/image2.svg"/><Relationship Id="rId24" Type="http://schemas.openxmlformats.org/officeDocument/2006/relationships/hyperlink" Target="https://seniornutrition.acl.gov/documents/ServiceProviders/VirtualNutritionEducationOlderAdults_508.pdf" TargetMode="External"/><Relationship Id="rId32" Type="http://schemas.openxmlformats.org/officeDocument/2006/relationships/hyperlink" Target="https://www.aarp.org/home-family/personal-technology/info-2021/programs-older-adults-computers-internet-access.html?intcmp=AE-HF-TECH-R1-C3" TargetMode="External"/><Relationship Id="rId37" Type="http://schemas.openxmlformats.org/officeDocument/2006/relationships/hyperlink" Target="https://seniornutrition.acl.gov/documents/CovidPage/SocializationThroughVolunteerConnections_508.pdf" TargetMode="External"/><Relationship Id="rId40" Type="http://schemas.openxmlformats.org/officeDocument/2006/relationships/hyperlink" Target="https://www.communitygarden.org/resources/e57c1da7-b7e9-4a4b-89a4-e7481f7a19ab" TargetMode="External"/><Relationship Id="rId45" Type="http://schemas.openxmlformats.org/officeDocument/2006/relationships/hyperlink" Target="https://www.ada.gov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4a.org/content.asp?contentid=373" TargetMode="External"/><Relationship Id="rId23" Type="http://schemas.openxmlformats.org/officeDocument/2006/relationships/hyperlink" Target="https://www.ncoa.org/article/business-acumen-office-hour-navigating-network-partnerships" TargetMode="External"/><Relationship Id="rId28" Type="http://schemas.openxmlformats.org/officeDocument/2006/relationships/hyperlink" Target="https://seniornutrition.acl.gov/documents/CovidPage/OptionsContractingMealsCOVID19.pdf" TargetMode="External"/><Relationship Id="rId36" Type="http://schemas.openxmlformats.org/officeDocument/2006/relationships/hyperlink" Target="https://ctb.ku.edu/en/table-of-contents/structure/hiring-and-training/training-programs/main" TargetMode="External"/><Relationship Id="rId49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fimcoalition.org/" TargetMode="External"/><Relationship Id="rId31" Type="http://schemas.openxmlformats.org/officeDocument/2006/relationships/hyperlink" Target="https://eldercare.acl.gov/Public/Resources/Factsheets/Assistive_Technology.aspx" TargetMode="External"/><Relationship Id="rId44" Type="http://schemas.openxmlformats.org/officeDocument/2006/relationships/hyperlink" Target="https://www.cdc.gov/coronavirus/2019-ncov/community/large-events/considerations-for-events-gathering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l.gov/SeniorNutrition/Resources" TargetMode="External"/><Relationship Id="rId22" Type="http://schemas.openxmlformats.org/officeDocument/2006/relationships/hyperlink" Target="https://ctb.ku.edu/en/creating-and-maintaining-coalitions-and-partnerships" TargetMode="External"/><Relationship Id="rId27" Type="http://schemas.openxmlformats.org/officeDocument/2006/relationships/hyperlink" Target="https://seniornutrition.acl.gov/documents/StepByStepGuideWorkingwithRestaurantsandGroceryStoresForMeals508.docx" TargetMode="External"/><Relationship Id="rId30" Type="http://schemas.openxmlformats.org/officeDocument/2006/relationships/hyperlink" Target="https://www.ncoa.org/article/tools-for-reaching-a-remote-audience" TargetMode="External"/><Relationship Id="rId35" Type="http://schemas.openxmlformats.org/officeDocument/2006/relationships/hyperlink" Target="https://ctb.ku.edu/en/table-of-contents/evaluate/evaluation/choose-evaluators/main" TargetMode="External"/><Relationship Id="rId43" Type="http://schemas.openxmlformats.org/officeDocument/2006/relationships/hyperlink" Target="https://acl.gov/oam/2021/oam-2021-activity-ideas" TargetMode="External"/><Relationship Id="rId48" Type="http://schemas.openxmlformats.org/officeDocument/2006/relationships/hyperlink" Target="https://www.access-board.gov/ada/vehicles/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www.fcs.uga.edu/extension/preparing-an-emergency-food-supply-long-term-food-storage" TargetMode="External"/><Relationship Id="rId25" Type="http://schemas.openxmlformats.org/officeDocument/2006/relationships/hyperlink" Target="https://vimeo.com/445675850/f6a03c6fb1" TargetMode="External"/><Relationship Id="rId33" Type="http://schemas.openxmlformats.org/officeDocument/2006/relationships/hyperlink" Target="https://mcoaonline.com/wp-content/uploads/2016/11/2017-MCOA-NISC-NSCM-Marketing-Booklet.pdf" TargetMode="External"/><Relationship Id="rId38" Type="http://schemas.openxmlformats.org/officeDocument/2006/relationships/hyperlink" Target="https://www.ararental.org/Vendor-Locator" TargetMode="External"/><Relationship Id="rId46" Type="http://schemas.openxmlformats.org/officeDocument/2006/relationships/hyperlink" Target="https://www.cdc.gov/coronavirus/2019-ncov/community/ventilation.html" TargetMode="External"/><Relationship Id="rId20" Type="http://schemas.openxmlformats.org/officeDocument/2006/relationships/hyperlink" Target="https://www.eatright.org/find-a-nutrition-expert" TargetMode="External"/><Relationship Id="rId41" Type="http://schemas.openxmlformats.org/officeDocument/2006/relationships/hyperlink" Target="https://seniornutrition.acl.gov/documents/AddressingRuralNeeds50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l.gov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  <SharedWithUsers xmlns="9c4568af-78d6-4de7-8a7f-d4a1b22f7f5e">
      <UserInfo>
        <DisplayName>Sarah Kinder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532427-41CA-447D-A96A-0D1B83BE5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E1C46-A0E3-404B-8909-F40A141CF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09867-5866-4A32-9B34-A4F863F39F76}">
  <ds:schemaRefs>
    <ds:schemaRef ds:uri="http://schemas.microsoft.com/office/2006/metadata/properties"/>
    <ds:schemaRef ds:uri="http://schemas.microsoft.com/office/infopath/2007/PartnerControls"/>
    <ds:schemaRef ds:uri="cba8d4a1-0a1c-4299-93a5-2682bf5a17ad"/>
    <ds:schemaRef ds:uri="9c4568af-78d6-4de7-8a7f-d4a1b22f7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Links>
    <vt:vector size="156" baseType="variant">
      <vt:variant>
        <vt:i4>5505104</vt:i4>
      </vt:variant>
      <vt:variant>
        <vt:i4>75</vt:i4>
      </vt:variant>
      <vt:variant>
        <vt:i4>0</vt:i4>
      </vt:variant>
      <vt:variant>
        <vt:i4>5</vt:i4>
      </vt:variant>
      <vt:variant>
        <vt:lpwstr>https://ctb.ku.edu/en/table-of-contents/structure/hiring-and-training/training-programs/main</vt:lpwstr>
      </vt:variant>
      <vt:variant>
        <vt:lpwstr/>
      </vt:variant>
      <vt:variant>
        <vt:i4>8323185</vt:i4>
      </vt:variant>
      <vt:variant>
        <vt:i4>72</vt:i4>
      </vt:variant>
      <vt:variant>
        <vt:i4>0</vt:i4>
      </vt:variant>
      <vt:variant>
        <vt:i4>5</vt:i4>
      </vt:variant>
      <vt:variant>
        <vt:lpwstr>https://ctb.ku.edu/en/table-of-contents/evaluate/evaluation/choose-evaluators/main</vt:lpwstr>
      </vt:variant>
      <vt:variant>
        <vt:lpwstr/>
      </vt:variant>
      <vt:variant>
        <vt:i4>6488098</vt:i4>
      </vt:variant>
      <vt:variant>
        <vt:i4>69</vt:i4>
      </vt:variant>
      <vt:variant>
        <vt:i4>0</vt:i4>
      </vt:variant>
      <vt:variant>
        <vt:i4>5</vt:i4>
      </vt:variant>
      <vt:variant>
        <vt:lpwstr>https://www.aginganddisabilitybusinessinstitute.org/adbi-resource/telling-your-aaas-story-a-guide-to-creating-implementing-your-brand/</vt:lpwstr>
      </vt:variant>
      <vt:variant>
        <vt:lpwstr/>
      </vt:variant>
      <vt:variant>
        <vt:i4>2555944</vt:i4>
      </vt:variant>
      <vt:variant>
        <vt:i4>66</vt:i4>
      </vt:variant>
      <vt:variant>
        <vt:i4>0</vt:i4>
      </vt:variant>
      <vt:variant>
        <vt:i4>5</vt:i4>
      </vt:variant>
      <vt:variant>
        <vt:lpwstr>https://mcoaonline.com/wp-content/uploads/2016/11/2017-MCOA-NISC-NSCM-Marketing-Booklet.pdf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https://www.aarp.org/home-family/personal-technology/info-2021/programs-older-adults-computers-internet-access.html?intcmp=AE-HF-TECH-R1-C3</vt:lpwstr>
      </vt:variant>
      <vt:variant>
        <vt:lpwstr/>
      </vt:variant>
      <vt:variant>
        <vt:i4>6160484</vt:i4>
      </vt:variant>
      <vt:variant>
        <vt:i4>60</vt:i4>
      </vt:variant>
      <vt:variant>
        <vt:i4>0</vt:i4>
      </vt:variant>
      <vt:variant>
        <vt:i4>5</vt:i4>
      </vt:variant>
      <vt:variant>
        <vt:lpwstr>https://eldercare.acl.gov/Public/Resources/Factsheets/Assistive_Technology.aspx</vt:lpwstr>
      </vt:variant>
      <vt:variant>
        <vt:lpwstr/>
      </vt:variant>
      <vt:variant>
        <vt:i4>5505115</vt:i4>
      </vt:variant>
      <vt:variant>
        <vt:i4>57</vt:i4>
      </vt:variant>
      <vt:variant>
        <vt:i4>0</vt:i4>
      </vt:variant>
      <vt:variant>
        <vt:i4>5</vt:i4>
      </vt:variant>
      <vt:variant>
        <vt:lpwstr>https://www.ncoa.org/article/tools-for-reaching-a-remote-audience</vt:lpwstr>
      </vt:variant>
      <vt:variant>
        <vt:lpwstr/>
      </vt:variant>
      <vt:variant>
        <vt:i4>8126519</vt:i4>
      </vt:variant>
      <vt:variant>
        <vt:i4>54</vt:i4>
      </vt:variant>
      <vt:variant>
        <vt:i4>0</vt:i4>
      </vt:variant>
      <vt:variant>
        <vt:i4>5</vt:i4>
      </vt:variant>
      <vt:variant>
        <vt:lpwstr>https://www.access-board.gov/ada/vehicles/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http://promising-approaches.umtri.umich.edu/index.php?p=7</vt:lpwstr>
      </vt:variant>
      <vt:variant>
        <vt:lpwstr/>
      </vt:variant>
      <vt:variant>
        <vt:i4>589888</vt:i4>
      </vt:variant>
      <vt:variant>
        <vt:i4>48</vt:i4>
      </vt:variant>
      <vt:variant>
        <vt:i4>0</vt:i4>
      </vt:variant>
      <vt:variant>
        <vt:i4>5</vt:i4>
      </vt:variant>
      <vt:variant>
        <vt:lpwstr>https://seniornutrition.acl.gov/documents/AddressingRuralNeeds508.pdf</vt:lpwstr>
      </vt:variant>
      <vt:variant>
        <vt:lpwstr/>
      </vt:variant>
      <vt:variant>
        <vt:i4>6946858</vt:i4>
      </vt:variant>
      <vt:variant>
        <vt:i4>45</vt:i4>
      </vt:variant>
      <vt:variant>
        <vt:i4>0</vt:i4>
      </vt:variant>
      <vt:variant>
        <vt:i4>5</vt:i4>
      </vt:variant>
      <vt:variant>
        <vt:lpwstr>https://www.communitygarden.org/resources/e57c1da7-b7e9-4a4b-89a4-e7481f7a19ab</vt:lpwstr>
      </vt:variant>
      <vt:variant>
        <vt:lpwstr/>
      </vt:variant>
      <vt:variant>
        <vt:i4>7340089</vt:i4>
      </vt:variant>
      <vt:variant>
        <vt:i4>42</vt:i4>
      </vt:variant>
      <vt:variant>
        <vt:i4>0</vt:i4>
      </vt:variant>
      <vt:variant>
        <vt:i4>5</vt:i4>
      </vt:variant>
      <vt:variant>
        <vt:lpwstr>https://cdnimg.webstaurantstore.com/uploads/blog/2020/2/emergency-supplies.pdf</vt:lpwstr>
      </vt:variant>
      <vt:variant>
        <vt:lpwstr/>
      </vt:variant>
      <vt:variant>
        <vt:i4>5111822</vt:i4>
      </vt:variant>
      <vt:variant>
        <vt:i4>39</vt:i4>
      </vt:variant>
      <vt:variant>
        <vt:i4>0</vt:i4>
      </vt:variant>
      <vt:variant>
        <vt:i4>5</vt:i4>
      </vt:variant>
      <vt:variant>
        <vt:lpwstr>https://www.ararental.org/Vendor-Locator</vt:lpwstr>
      </vt:variant>
      <vt:variant>
        <vt:lpwstr/>
      </vt:variant>
      <vt:variant>
        <vt:i4>5636121</vt:i4>
      </vt:variant>
      <vt:variant>
        <vt:i4>36</vt:i4>
      </vt:variant>
      <vt:variant>
        <vt:i4>0</vt:i4>
      </vt:variant>
      <vt:variant>
        <vt:i4>5</vt:i4>
      </vt:variant>
      <vt:variant>
        <vt:lpwstr>https://www.ncoa.org/article/business-acumen-office-hour-navigating-network-partnerships</vt:lpwstr>
      </vt:variant>
      <vt:variant>
        <vt:lpwstr/>
      </vt:variant>
      <vt:variant>
        <vt:i4>7340152</vt:i4>
      </vt:variant>
      <vt:variant>
        <vt:i4>33</vt:i4>
      </vt:variant>
      <vt:variant>
        <vt:i4>0</vt:i4>
      </vt:variant>
      <vt:variant>
        <vt:i4>5</vt:i4>
      </vt:variant>
      <vt:variant>
        <vt:lpwstr>https://ctb.ku.edu/en/creating-and-maintaining-coalitions-and-partnerships</vt:lpwstr>
      </vt:variant>
      <vt:variant>
        <vt:lpwstr/>
      </vt:variant>
      <vt:variant>
        <vt:i4>7012462</vt:i4>
      </vt:variant>
      <vt:variant>
        <vt:i4>30</vt:i4>
      </vt:variant>
      <vt:variant>
        <vt:i4>0</vt:i4>
      </vt:variant>
      <vt:variant>
        <vt:i4>5</vt:i4>
      </vt:variant>
      <vt:variant>
        <vt:lpwstr>https://www.aginganddisabilitybusinessinstitute.org/adbi-resource/contracting-toolkit/</vt:lpwstr>
      </vt:variant>
      <vt:variant>
        <vt:lpwstr/>
      </vt:variant>
      <vt:variant>
        <vt:i4>2031709</vt:i4>
      </vt:variant>
      <vt:variant>
        <vt:i4>27</vt:i4>
      </vt:variant>
      <vt:variant>
        <vt:i4>0</vt:i4>
      </vt:variant>
      <vt:variant>
        <vt:i4>5</vt:i4>
      </vt:variant>
      <vt:variant>
        <vt:lpwstr>https://foodcommunitybenefit.noharm.org/resources/implementation-strategy/identifying-community-partners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https://www.fcs.uga.edu/extension/preparing-an-emergency-food-supply-long-term-food-storage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https://www.fcs.uga.edu/extension/preparing-an-emergency-food-supply-short-term-food-storage</vt:lpwstr>
      </vt:variant>
      <vt:variant>
        <vt:lpwstr/>
      </vt:variant>
      <vt:variant>
        <vt:i4>917505</vt:i4>
      </vt:variant>
      <vt:variant>
        <vt:i4>18</vt:i4>
      </vt:variant>
      <vt:variant>
        <vt:i4>0</vt:i4>
      </vt:variant>
      <vt:variant>
        <vt:i4>5</vt:i4>
      </vt:variant>
      <vt:variant>
        <vt:lpwstr>https://www.n4a.org/content.asp?contentid=373</vt:lpwstr>
      </vt:variant>
      <vt:variant>
        <vt:lpwstr/>
      </vt:variant>
      <vt:variant>
        <vt:i4>5242907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https://www.cdc.gov/coronavirus/2019-ncov/community/ventilation.html</vt:lpwstr>
      </vt:variant>
      <vt:variant>
        <vt:lpwstr/>
      </vt:variant>
      <vt:variant>
        <vt:i4>8323105</vt:i4>
      </vt:variant>
      <vt:variant>
        <vt:i4>12</vt:i4>
      </vt:variant>
      <vt:variant>
        <vt:i4>0</vt:i4>
      </vt:variant>
      <vt:variant>
        <vt:i4>5</vt:i4>
      </vt:variant>
      <vt:variant>
        <vt:lpwstr>https://www.ada.gov/index.html</vt:lpwstr>
      </vt:variant>
      <vt:variant>
        <vt:lpwstr/>
      </vt:variant>
      <vt:variant>
        <vt:i4>7143525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https://www.cdc.gov/coronavirus/2019-ncov/community/large-events/considerations-for-events-gatherings.html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https://acl.gov/oam/2021/oam-2021-activity-ideas</vt:lpwstr>
      </vt:variant>
      <vt:variant>
        <vt:lpwstr/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https://acl.gov/SeniorNutrition/CommunityKit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https://acl.gov/SeniorNutrition/Resources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Addis</dc:creator>
  <cp:keywords/>
  <dc:description/>
  <cp:lastModifiedBy>Nora Lindner</cp:lastModifiedBy>
  <cp:revision>5</cp:revision>
  <dcterms:created xsi:type="dcterms:W3CDTF">2021-06-29T13:28:00Z</dcterms:created>
  <dcterms:modified xsi:type="dcterms:W3CDTF">2021-06-29T18:51:00Z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