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3D9B" w14:textId="77777777" w:rsidR="0054789E" w:rsidRDefault="0054789E">
      <w:pPr>
        <w:pStyle w:val="Heading1"/>
        <w:pBdr>
          <w:top w:val="single" w:sz="4" w:space="1" w:color="auto"/>
          <w:left w:val="single" w:sz="4" w:space="4" w:color="auto"/>
          <w:bottom w:val="single" w:sz="4" w:space="1" w:color="auto"/>
          <w:right w:val="single" w:sz="4" w:space="4" w:color="auto"/>
        </w:pBdr>
        <w:tabs>
          <w:tab w:val="left" w:pos="2700"/>
        </w:tabs>
        <w:jc w:val="center"/>
        <w:rPr>
          <w:sz w:val="36"/>
        </w:rPr>
      </w:pPr>
      <w:bookmarkStart w:id="0" w:name="_Toc69029917"/>
      <w:r>
        <w:rPr>
          <w:sz w:val="36"/>
        </w:rPr>
        <w:t>Reporting Instrument</w:t>
      </w:r>
      <w:bookmarkEnd w:id="0"/>
    </w:p>
    <w:p w14:paraId="64FF5E0A" w14:textId="77777777" w:rsidR="0054789E" w:rsidRDefault="0054789E">
      <w:pPr>
        <w:pStyle w:val="BodyText"/>
        <w:rPr>
          <w:b/>
        </w:rPr>
      </w:pPr>
    </w:p>
    <w:p w14:paraId="33C793B4" w14:textId="5F37F3D8" w:rsidR="0054789E" w:rsidRDefault="0054789E" w:rsidP="00785CF1">
      <w:pPr>
        <w:pStyle w:val="BodyText"/>
        <w:ind w:left="5760"/>
        <w:jc w:val="right"/>
      </w:pPr>
      <w:r>
        <w:t xml:space="preserve">OMB Control Number:  </w:t>
      </w:r>
      <w:r w:rsidR="00F97CD7" w:rsidRPr="00F97CD7">
        <w:t>0985-</w:t>
      </w:r>
      <w:r w:rsidR="007F69BF" w:rsidRPr="007F69BF">
        <w:t>0061</w:t>
      </w:r>
    </w:p>
    <w:p w14:paraId="0A7A33B7" w14:textId="723B7A12" w:rsidR="0054789E" w:rsidRDefault="0054789E" w:rsidP="00785CF1">
      <w:pPr>
        <w:pStyle w:val="BodyText"/>
        <w:ind w:left="2880"/>
        <w:jc w:val="right"/>
        <w:rPr>
          <w:b/>
        </w:rPr>
      </w:pPr>
      <w:r>
        <w:t xml:space="preserve">Expiration Date: </w:t>
      </w:r>
      <w:r w:rsidR="001C70AB">
        <w:t xml:space="preserve">to be updated when </w:t>
      </w:r>
      <w:proofErr w:type="gramStart"/>
      <w:r w:rsidR="001C70AB">
        <w:t>approved</w:t>
      </w:r>
      <w:proofErr w:type="gramEnd"/>
    </w:p>
    <w:p w14:paraId="0D1EA65C" w14:textId="77777777" w:rsidR="0054789E" w:rsidRDefault="0054789E">
      <w:r>
        <w:rPr>
          <w:b/>
        </w:rPr>
        <w:tab/>
      </w:r>
    </w:p>
    <w:p w14:paraId="6BE0D7B5" w14:textId="77777777" w:rsidR="00E744A7" w:rsidRDefault="00E744A7" w:rsidP="00E744A7">
      <w:pPr>
        <w:jc w:val="center"/>
        <w:rPr>
          <w:b/>
          <w:bCs/>
          <w:caps/>
        </w:rPr>
      </w:pPr>
      <w:r>
        <w:rPr>
          <w:b/>
          <w:bCs/>
          <w:caps/>
        </w:rPr>
        <w:t>UniTed States Department of Health and Human Services</w:t>
      </w:r>
    </w:p>
    <w:p w14:paraId="2BC0351D" w14:textId="77777777" w:rsidR="00E744A7" w:rsidRDefault="00E744A7" w:rsidP="00E744A7">
      <w:pPr>
        <w:pStyle w:val="Heading6"/>
        <w:rPr>
          <w:caps/>
        </w:rPr>
      </w:pPr>
      <w:r>
        <w:rPr>
          <w:caps/>
        </w:rPr>
        <w:t>Administration for community living</w:t>
      </w:r>
    </w:p>
    <w:p w14:paraId="07C264D8" w14:textId="77777777" w:rsidR="00E744A7" w:rsidRDefault="00E744A7" w:rsidP="00E744A7">
      <w:pPr>
        <w:jc w:val="center"/>
      </w:pPr>
      <w:r>
        <w:rPr>
          <w:b/>
          <w:bCs/>
          <w:caps/>
        </w:rPr>
        <w:t>independent living administration</w:t>
      </w:r>
    </w:p>
    <w:p w14:paraId="47A354A3" w14:textId="77777777" w:rsidR="0054789E" w:rsidRDefault="0054789E">
      <w:pPr>
        <w:pStyle w:val="BodyText"/>
        <w:jc w:val="center"/>
        <w:rPr>
          <w:b/>
        </w:rPr>
      </w:pPr>
    </w:p>
    <w:p w14:paraId="1AE3A318" w14:textId="7C178031" w:rsidR="0054789E" w:rsidRDefault="0054789E">
      <w:pPr>
        <w:pStyle w:val="BodyText"/>
        <w:jc w:val="center"/>
        <w:rPr>
          <w:b/>
          <w:caps/>
          <w:sz w:val="52"/>
        </w:rPr>
      </w:pPr>
      <w:r>
        <w:rPr>
          <w:b/>
          <w:caps/>
          <w:sz w:val="38"/>
        </w:rPr>
        <w:t xml:space="preserve">annual </w:t>
      </w:r>
      <w:r w:rsidR="00B7062A">
        <w:rPr>
          <w:b/>
          <w:caps/>
          <w:sz w:val="38"/>
        </w:rPr>
        <w:t xml:space="preserve">program </w:t>
      </w:r>
      <w:r>
        <w:rPr>
          <w:b/>
          <w:caps/>
          <w:sz w:val="38"/>
        </w:rPr>
        <w:t>performance report</w:t>
      </w:r>
      <w:r w:rsidR="00D95C5E">
        <w:rPr>
          <w:b/>
          <w:caps/>
          <w:sz w:val="38"/>
        </w:rPr>
        <w:t xml:space="preserve"> FOR </w:t>
      </w:r>
      <w:r>
        <w:rPr>
          <w:b/>
          <w:caps/>
          <w:sz w:val="38"/>
        </w:rPr>
        <w:t xml:space="preserve">Centers for Independent Living </w:t>
      </w:r>
      <w:r w:rsidR="00D95C5E">
        <w:rPr>
          <w:b/>
          <w:caps/>
          <w:sz w:val="38"/>
        </w:rPr>
        <w:t xml:space="preserve">      </w:t>
      </w:r>
      <w:proofErr w:type="gramStart"/>
      <w:r w:rsidR="00D95C5E">
        <w:rPr>
          <w:b/>
          <w:caps/>
          <w:sz w:val="38"/>
        </w:rPr>
        <w:t xml:space="preserve">   </w:t>
      </w:r>
      <w:r>
        <w:rPr>
          <w:b/>
          <w:bCs/>
          <w:sz w:val="28"/>
        </w:rPr>
        <w:t>(</w:t>
      </w:r>
      <w:proofErr w:type="gramEnd"/>
      <w:r>
        <w:rPr>
          <w:b/>
          <w:bCs/>
          <w:sz w:val="28"/>
        </w:rPr>
        <w:t xml:space="preserve">Title VII, Chapter 1, </w:t>
      </w:r>
      <w:r w:rsidR="00C07E91">
        <w:rPr>
          <w:b/>
          <w:bCs/>
          <w:sz w:val="28"/>
        </w:rPr>
        <w:t>Part</w:t>
      </w:r>
      <w:r w:rsidR="006063D1">
        <w:rPr>
          <w:b/>
          <w:bCs/>
          <w:sz w:val="28"/>
        </w:rPr>
        <w:t xml:space="preserve"> </w:t>
      </w:r>
      <w:r>
        <w:rPr>
          <w:b/>
          <w:bCs/>
          <w:sz w:val="28"/>
        </w:rPr>
        <w:t>C of the Rehabilitation Act of 1973, as amended)</w:t>
      </w:r>
    </w:p>
    <w:p w14:paraId="29F47F3A" w14:textId="77777777" w:rsidR="0054789E" w:rsidRDefault="0054789E">
      <w:pPr>
        <w:pStyle w:val="BodyText"/>
        <w:jc w:val="center"/>
        <w:rPr>
          <w:b/>
        </w:rPr>
      </w:pPr>
    </w:p>
    <w:p w14:paraId="23C18DB1" w14:textId="77777777" w:rsidR="0054789E" w:rsidRDefault="0044420C">
      <w:pPr>
        <w:pStyle w:val="BodyText"/>
        <w:jc w:val="center"/>
        <w:rPr>
          <w:b/>
        </w:rPr>
      </w:pPr>
      <w:r>
        <w:rPr>
          <w:b/>
          <w:sz w:val="72"/>
        </w:rPr>
        <w:t>Program Performance Report</w:t>
      </w:r>
    </w:p>
    <w:p w14:paraId="53658CED" w14:textId="5552E7D8" w:rsidR="0054789E" w:rsidRDefault="0054789E">
      <w:pPr>
        <w:jc w:val="center"/>
        <w:rPr>
          <w:b/>
          <w:bCs/>
          <w:sz w:val="44"/>
        </w:rPr>
      </w:pPr>
      <w:r>
        <w:rPr>
          <w:b/>
          <w:caps/>
          <w:sz w:val="28"/>
        </w:rPr>
        <w:t xml:space="preserve"> </w:t>
      </w:r>
      <w:r>
        <w:rPr>
          <w:b/>
          <w:bCs/>
          <w:sz w:val="44"/>
        </w:rPr>
        <w:t>INSTRUMENT</w:t>
      </w:r>
      <w:r w:rsidR="008647D9">
        <w:rPr>
          <w:b/>
          <w:bCs/>
          <w:sz w:val="44"/>
        </w:rPr>
        <w:t xml:space="preserve"> AND INSTRUCTIONS</w:t>
      </w:r>
    </w:p>
    <w:p w14:paraId="11AFF1F7" w14:textId="25FD978A" w:rsidR="0054789E" w:rsidRDefault="0054789E" w:rsidP="002A638F">
      <w:pPr>
        <w:jc w:val="center"/>
      </w:pPr>
    </w:p>
    <w:p w14:paraId="25E24867" w14:textId="78E2D691" w:rsidR="0054789E" w:rsidRDefault="0054789E">
      <w:pPr>
        <w:pStyle w:val="Heading3"/>
        <w:spacing w:line="360" w:lineRule="auto"/>
      </w:pPr>
      <w:r>
        <w:t xml:space="preserve">Fiscal Year: </w:t>
      </w:r>
      <w:proofErr w:type="gramStart"/>
      <w:r>
        <w:t>_</w:t>
      </w:r>
      <w:r w:rsidR="00214959">
        <w:t>[</w:t>
      </w:r>
      <w:proofErr w:type="gramEnd"/>
      <w:r w:rsidR="00214959">
        <w:t>fiscal year]</w:t>
      </w:r>
      <w:r>
        <w:t>_</w:t>
      </w:r>
    </w:p>
    <w:p w14:paraId="75006FAE" w14:textId="72930AA4" w:rsidR="0054789E" w:rsidRDefault="0054789E">
      <w:pPr>
        <w:pStyle w:val="Heading3"/>
        <w:spacing w:line="360" w:lineRule="auto"/>
      </w:pPr>
      <w:r>
        <w:t xml:space="preserve">Grant #: </w:t>
      </w:r>
      <w:proofErr w:type="gramStart"/>
      <w:r>
        <w:t>_</w:t>
      </w:r>
      <w:r w:rsidR="00214959">
        <w:t>[</w:t>
      </w:r>
      <w:proofErr w:type="gramEnd"/>
      <w:r w:rsidR="00214959">
        <w:t>grant #]</w:t>
      </w:r>
      <w:r>
        <w:t>_</w:t>
      </w:r>
    </w:p>
    <w:p w14:paraId="2CC9655E" w14:textId="5C72EF0A" w:rsidR="0054789E" w:rsidRDefault="0054789E">
      <w:pPr>
        <w:spacing w:line="360" w:lineRule="auto"/>
        <w:rPr>
          <w:b/>
        </w:rPr>
      </w:pPr>
      <w:r>
        <w:rPr>
          <w:b/>
        </w:rPr>
        <w:t xml:space="preserve">Name of Center: </w:t>
      </w:r>
      <w:proofErr w:type="gramStart"/>
      <w:r>
        <w:rPr>
          <w:b/>
        </w:rPr>
        <w:t>_</w:t>
      </w:r>
      <w:r w:rsidR="00214959">
        <w:rPr>
          <w:b/>
        </w:rPr>
        <w:t>[</w:t>
      </w:r>
      <w:proofErr w:type="gramEnd"/>
      <w:r w:rsidR="00214959">
        <w:rPr>
          <w:b/>
        </w:rPr>
        <w:t>name of center]</w:t>
      </w:r>
      <w:r>
        <w:rPr>
          <w:b/>
        </w:rPr>
        <w:t>_</w:t>
      </w:r>
    </w:p>
    <w:p w14:paraId="45428411" w14:textId="38DE1E7D" w:rsidR="0054789E" w:rsidRDefault="0054789E">
      <w:pPr>
        <w:spacing w:line="360" w:lineRule="auto"/>
        <w:rPr>
          <w:b/>
        </w:rPr>
      </w:pPr>
      <w:r>
        <w:rPr>
          <w:b/>
        </w:rPr>
        <w:t xml:space="preserve">Acronym for Center (if applicable): </w:t>
      </w:r>
      <w:proofErr w:type="gramStart"/>
      <w:r>
        <w:rPr>
          <w:b/>
        </w:rPr>
        <w:t>_</w:t>
      </w:r>
      <w:r w:rsidR="00214959">
        <w:rPr>
          <w:b/>
        </w:rPr>
        <w:t>[</w:t>
      </w:r>
      <w:proofErr w:type="gramEnd"/>
      <w:r w:rsidR="00214959">
        <w:rPr>
          <w:b/>
        </w:rPr>
        <w:t>acronym for center, if any]</w:t>
      </w:r>
      <w:r>
        <w:rPr>
          <w:b/>
        </w:rPr>
        <w:t>_</w:t>
      </w:r>
    </w:p>
    <w:p w14:paraId="23D14D81" w14:textId="16192103" w:rsidR="0054789E" w:rsidRDefault="0054789E">
      <w:pPr>
        <w:spacing w:line="360" w:lineRule="auto"/>
        <w:rPr>
          <w:b/>
        </w:rPr>
      </w:pPr>
      <w:r>
        <w:rPr>
          <w:b/>
        </w:rPr>
        <w:t xml:space="preserve">State: </w:t>
      </w:r>
      <w:proofErr w:type="gramStart"/>
      <w:r>
        <w:rPr>
          <w:b/>
        </w:rPr>
        <w:t>_</w:t>
      </w:r>
      <w:r w:rsidR="00214959">
        <w:rPr>
          <w:b/>
        </w:rPr>
        <w:t>[</w:t>
      </w:r>
      <w:proofErr w:type="gramEnd"/>
      <w:r w:rsidR="00214959">
        <w:rPr>
          <w:b/>
        </w:rPr>
        <w:t>state’s name]</w:t>
      </w:r>
      <w:r>
        <w:rPr>
          <w:b/>
        </w:rPr>
        <w:t>_</w:t>
      </w:r>
    </w:p>
    <w:p w14:paraId="51B61A46" w14:textId="072E61DC" w:rsidR="00FC5F9D" w:rsidRPr="002A638F" w:rsidRDefault="00364B2B" w:rsidP="00491AF3">
      <w:pPr>
        <w:rPr>
          <w:b/>
          <w:sz w:val="22"/>
          <w:szCs w:val="22"/>
        </w:rPr>
      </w:pPr>
      <w:r w:rsidRPr="00364B2B">
        <w:rPr>
          <w:sz w:val="22"/>
          <w:szCs w:val="22"/>
        </w:rPr>
        <w:t xml:space="preserve">According to the Paperwork Reduction Act of 1995, no persons are required to respond to a collection of information unless such collection displays a valid Office of Management and Budget (OMB) control number.  Public reporting burden for this collection of information under OMB control number 0985-0061 is estimated to average 35 hours per response which includes time for reviewing instructions, searching existing data sources, gathering, maintaining the data needed, </w:t>
      </w:r>
      <w:proofErr w:type="gramStart"/>
      <w:r w:rsidRPr="00364B2B">
        <w:rPr>
          <w:sz w:val="22"/>
          <w:szCs w:val="22"/>
        </w:rPr>
        <w:t>completing</w:t>
      </w:r>
      <w:proofErr w:type="gramEnd"/>
      <w:r w:rsidRPr="00364B2B">
        <w:rPr>
          <w:sz w:val="22"/>
          <w:szCs w:val="22"/>
        </w:rPr>
        <w:t xml:space="preserve"> and reviewing the collection of information.  The obligation to respond to this collection is required to obtain or retain benefits (P.L. 105-220 Section 410 Workforce Investment Act). The CIL Program Performance Report (PPR) is submitted annually by all CILs receiving IL Subchapter C funds.  The PPR is used by ACL to assess grantees’ compliance with Title VII of the Act, with 45 CFR 1329 of the Code of Federal Regulations, and with applicable provisions of the Health and Human Services Regulations at 45 CFR Part 75.  The PPR serves as the primary basis for ACL’s monitoring activities in fulfillment of its responsibilities under sections 706 and 722 of the Act.  The PPR is also used by ACL to design CIL and Statewide Independent Living Council training and technical assistance programs authorized by sections 711A and 721 of the Act. There are no assurances of confidentiality. ACL does not collect personally identifiable data through this PPR. Send comments regarding the burden estimate or any other aspect of this collection of information, including suggestions for reducing this burden, to the Administration for Community Living, U.S. Department of Health and Human Services, 330 C Street, SW, Washington, DC 20201-0008, Attention Peter Nye, or email OILPPRAComments@acl.hhs.gov.  Note: Please do not return the completed Program Performance Report to this address</w:t>
      </w:r>
      <w:r w:rsidR="00491AF3" w:rsidRPr="002A638F">
        <w:rPr>
          <w:sz w:val="22"/>
          <w:szCs w:val="22"/>
        </w:rPr>
        <w:t>.</w:t>
      </w:r>
    </w:p>
    <w:p w14:paraId="4E92BF04" w14:textId="77777777" w:rsidR="00B51397" w:rsidRDefault="00B51397" w:rsidP="001C70AB">
      <w:bookmarkStart w:id="1" w:name="_Toc503839377"/>
      <w:bookmarkStart w:id="2" w:name="_Toc69029918"/>
    </w:p>
    <w:p w14:paraId="01477AA6" w14:textId="77777777" w:rsidR="00B51397" w:rsidRPr="00B51397" w:rsidRDefault="00B51397" w:rsidP="00B51397">
      <w:pPr>
        <w:rPr>
          <w:b/>
          <w:bCs/>
          <w:sz w:val="32"/>
          <w:szCs w:val="20"/>
        </w:rPr>
      </w:pPr>
      <w:r w:rsidRPr="00B51397">
        <w:rPr>
          <w:b/>
          <w:bCs/>
          <w:sz w:val="32"/>
          <w:szCs w:val="20"/>
        </w:rPr>
        <w:lastRenderedPageBreak/>
        <w:t>GLOSSARY OF TERMS</w:t>
      </w:r>
    </w:p>
    <w:p w14:paraId="2E38E7BB" w14:textId="77777777" w:rsidR="00B51397" w:rsidRPr="00B51397" w:rsidRDefault="00B51397" w:rsidP="00B51397">
      <w:pPr>
        <w:ind w:firstLine="720"/>
        <w:rPr>
          <w:szCs w:val="20"/>
        </w:rPr>
      </w:pPr>
    </w:p>
    <w:p w14:paraId="581EB7F7" w14:textId="77777777" w:rsidR="00B51397" w:rsidRPr="00B51397" w:rsidRDefault="00B51397" w:rsidP="00B51397">
      <w:pPr>
        <w:ind w:firstLine="720"/>
        <w:rPr>
          <w:szCs w:val="20"/>
        </w:rPr>
      </w:pPr>
      <w:r w:rsidRPr="00B51397">
        <w:rPr>
          <w:szCs w:val="20"/>
        </w:rPr>
        <w:t>ACL</w:t>
      </w:r>
      <w:r w:rsidRPr="00B51397">
        <w:rPr>
          <w:szCs w:val="20"/>
        </w:rPr>
        <w:tab/>
      </w:r>
      <w:r w:rsidRPr="00B51397">
        <w:rPr>
          <w:szCs w:val="20"/>
        </w:rPr>
        <w:tab/>
      </w:r>
      <w:r w:rsidRPr="00B51397">
        <w:rPr>
          <w:szCs w:val="20"/>
        </w:rPr>
        <w:tab/>
        <w:t>Administration for Community Living</w:t>
      </w:r>
      <w:r w:rsidRPr="00B51397">
        <w:rPr>
          <w:szCs w:val="20"/>
        </w:rPr>
        <w:tab/>
      </w:r>
      <w:r w:rsidRPr="00B51397">
        <w:rPr>
          <w:szCs w:val="20"/>
        </w:rPr>
        <w:tab/>
      </w:r>
      <w:r w:rsidRPr="00B51397">
        <w:rPr>
          <w:szCs w:val="20"/>
        </w:rPr>
        <w:tab/>
      </w:r>
      <w:r w:rsidRPr="00B51397">
        <w:rPr>
          <w:szCs w:val="20"/>
        </w:rPr>
        <w:tab/>
      </w:r>
    </w:p>
    <w:p w14:paraId="2D846B91" w14:textId="77777777" w:rsidR="00B51397" w:rsidRPr="00B51397" w:rsidRDefault="00B51397" w:rsidP="00B51397">
      <w:pPr>
        <w:ind w:firstLine="720"/>
        <w:rPr>
          <w:szCs w:val="20"/>
        </w:rPr>
      </w:pPr>
    </w:p>
    <w:p w14:paraId="68C39FE0" w14:textId="11AA10B8" w:rsidR="0026699B" w:rsidRDefault="0026699B" w:rsidP="00940D1E">
      <w:pPr>
        <w:ind w:left="2880" w:hanging="2160"/>
      </w:pPr>
      <w:r>
        <w:t>AoD</w:t>
      </w:r>
      <w:r>
        <w:tab/>
      </w:r>
      <w:r w:rsidR="003745A2" w:rsidRPr="003745A2">
        <w:t>Administration on Disabilities is the federal division within the United States Department of Health and Human Services, Administration for Community Living, that houses the Office of Independent Living programs.</w:t>
      </w:r>
    </w:p>
    <w:p w14:paraId="4B056111" w14:textId="77777777" w:rsidR="003745A2" w:rsidRDefault="003745A2" w:rsidP="00940D1E">
      <w:pPr>
        <w:ind w:left="2880" w:hanging="2160"/>
      </w:pPr>
    </w:p>
    <w:p w14:paraId="7664A4F5" w14:textId="3B1BAB2A" w:rsidR="005561C3" w:rsidRDefault="005561C3" w:rsidP="00940D1E">
      <w:pPr>
        <w:ind w:left="2880" w:hanging="2160"/>
      </w:pPr>
      <w:r>
        <w:t>Carryover</w:t>
      </w:r>
      <w:r>
        <w:tab/>
      </w:r>
      <w:r w:rsidRPr="005561C3">
        <w:t>Unexpended funds remaining available in year two of the award project period.</w:t>
      </w:r>
    </w:p>
    <w:p w14:paraId="1E7D4286" w14:textId="77777777" w:rsidR="005561C3" w:rsidRDefault="005561C3" w:rsidP="00940D1E">
      <w:pPr>
        <w:ind w:left="2880" w:hanging="2160"/>
      </w:pPr>
    </w:p>
    <w:p w14:paraId="327FA6CD" w14:textId="0E56440C" w:rsidR="00B51397" w:rsidRPr="00B51397" w:rsidRDefault="00940D1E" w:rsidP="00940D1E">
      <w:pPr>
        <w:ind w:left="2880" w:hanging="2160"/>
      </w:pPr>
      <w:r>
        <w:t>C</w:t>
      </w:r>
      <w:r w:rsidR="00B51397" w:rsidRPr="00B51397">
        <w:t>IL</w:t>
      </w:r>
      <w:r w:rsidR="00B51397" w:rsidRPr="00B51397">
        <w:tab/>
        <w:t>A Center for Independent Living meeting the definition in Section 702 of the Act, the standards in Section 725 of the Act, and included in the state’s network of centers.</w:t>
      </w:r>
    </w:p>
    <w:p w14:paraId="662EC808" w14:textId="77777777" w:rsidR="00B51397" w:rsidRDefault="00B51397" w:rsidP="00B51397">
      <w:pPr>
        <w:ind w:left="2880" w:hanging="2160"/>
      </w:pPr>
    </w:p>
    <w:p w14:paraId="2BBCD8A3" w14:textId="77777777" w:rsidR="00B51397" w:rsidRPr="00B51397" w:rsidRDefault="00B51397" w:rsidP="00B51397">
      <w:pPr>
        <w:ind w:left="2880" w:hanging="2160"/>
      </w:pPr>
      <w:r w:rsidRPr="00B51397">
        <w:t>CIL Program</w:t>
      </w:r>
      <w:r w:rsidRPr="00B51397">
        <w:tab/>
      </w:r>
      <w:proofErr w:type="gramStart"/>
      <w:r w:rsidRPr="00B51397">
        <w:t>The</w:t>
      </w:r>
      <w:proofErr w:type="gramEnd"/>
      <w:r w:rsidRPr="00B51397">
        <w:t xml:space="preserve"> Centers for Independent Living Program funded under Part C, Chapter 1 of Title VII of the Act. </w:t>
      </w:r>
    </w:p>
    <w:p w14:paraId="086FB162" w14:textId="77777777" w:rsidR="00B51397" w:rsidRPr="00B51397" w:rsidRDefault="00B51397" w:rsidP="00B51397">
      <w:pPr>
        <w:ind w:left="2880" w:hanging="2160"/>
      </w:pPr>
    </w:p>
    <w:p w14:paraId="3FF4BE04" w14:textId="77777777" w:rsidR="00B51397" w:rsidRPr="00B51397" w:rsidRDefault="00B51397" w:rsidP="00B51397">
      <w:pPr>
        <w:ind w:left="2880" w:hanging="2160"/>
      </w:pPr>
      <w:r w:rsidRPr="00B51397">
        <w:t>Consumer</w:t>
      </w:r>
      <w:r w:rsidRPr="00B51397">
        <w:tab/>
        <w:t>Any individual with a significant disability who is eligible for IL services and is currently receiving or has been provided with any IL service(s) under the program, other than information and referral.</w:t>
      </w:r>
    </w:p>
    <w:p w14:paraId="2B2A68E2" w14:textId="77777777" w:rsidR="00B51397" w:rsidRPr="00B51397" w:rsidRDefault="00B51397" w:rsidP="00B51397">
      <w:pPr>
        <w:ind w:left="2880" w:hanging="2160"/>
      </w:pPr>
    </w:p>
    <w:p w14:paraId="1506803E" w14:textId="77777777" w:rsidR="00B51397" w:rsidRPr="00B51397" w:rsidRDefault="00B51397" w:rsidP="00B51397">
      <w:pPr>
        <w:ind w:left="2880" w:hanging="2160"/>
      </w:pPr>
      <w:r w:rsidRPr="00B51397">
        <w:t>Core Services</w:t>
      </w:r>
      <w:r w:rsidRPr="00B51397">
        <w:tab/>
        <w:t>IL services defined in Section 7(17) of the Act means: information and referral services; IL skills training; peer counseling (including cross-disability peer counseling); individual and systems advocacy; and diversion and transition.</w:t>
      </w:r>
    </w:p>
    <w:p w14:paraId="357291B5" w14:textId="77777777" w:rsidR="00B51397" w:rsidRPr="00B51397" w:rsidRDefault="00B51397" w:rsidP="00B51397">
      <w:pPr>
        <w:ind w:left="2880" w:hanging="2160"/>
      </w:pPr>
    </w:p>
    <w:p w14:paraId="1E6AB145" w14:textId="0826E6B3" w:rsidR="008924AA" w:rsidRDefault="008924AA" w:rsidP="00B51397">
      <w:pPr>
        <w:ind w:left="2880" w:hanging="2160"/>
      </w:pPr>
      <w:r>
        <w:t>CIF</w:t>
      </w:r>
      <w:r>
        <w:tab/>
        <w:t xml:space="preserve">A Consumer Information File. Uses the same definition as a CSR. </w:t>
      </w:r>
    </w:p>
    <w:p w14:paraId="6CA9F27B" w14:textId="77777777" w:rsidR="008924AA" w:rsidRDefault="008924AA" w:rsidP="00B51397">
      <w:pPr>
        <w:ind w:left="2880" w:hanging="2160"/>
      </w:pPr>
    </w:p>
    <w:p w14:paraId="074C95AA" w14:textId="23B0713C" w:rsidR="00B51397" w:rsidRPr="00B51397" w:rsidRDefault="00B51397" w:rsidP="008924AA">
      <w:pPr>
        <w:ind w:left="2880" w:hanging="2160"/>
      </w:pPr>
      <w:r w:rsidRPr="00B51397">
        <w:t>CSR</w:t>
      </w:r>
      <w:r w:rsidRPr="00B51397">
        <w:tab/>
        <w:t>A Consumer Service Record maintained for an eligible consumer receiving IL services.  In cases where IL services are provided to the parent or guardian of a consumer, the CSR is established for the consumer and the services provided are reflected in that CSR.</w:t>
      </w:r>
      <w:r w:rsidR="008924AA">
        <w:t xml:space="preserve"> Also referred to as Consumer Information File (CIF).</w:t>
      </w:r>
    </w:p>
    <w:p w14:paraId="2016441F" w14:textId="77777777" w:rsidR="00B51397" w:rsidRPr="00B51397" w:rsidRDefault="00B51397" w:rsidP="00B51397">
      <w:pPr>
        <w:ind w:left="2880" w:hanging="2160"/>
      </w:pPr>
    </w:p>
    <w:p w14:paraId="114016EE" w14:textId="77777777" w:rsidR="00B51397" w:rsidRPr="00B51397" w:rsidRDefault="00B51397" w:rsidP="00B51397">
      <w:pPr>
        <w:ind w:left="2880" w:hanging="2160"/>
      </w:pPr>
      <w:r w:rsidRPr="00B51397">
        <w:t xml:space="preserve">DSE </w:t>
      </w:r>
      <w:r w:rsidRPr="00B51397">
        <w:tab/>
        <w:t>The designated state entity, identified under section 704(c) of the Act, authorized to jointly develop and sign, with the Statewide Independent Living Council (SILC), the State Plan for Independent Living (SPIL) under Section 704 of the Act.</w:t>
      </w:r>
    </w:p>
    <w:p w14:paraId="57E57274" w14:textId="3AEB45DF" w:rsidR="00737A8B" w:rsidRDefault="00737A8B" w:rsidP="009468A5"/>
    <w:p w14:paraId="2E512A2F" w14:textId="18D20E58" w:rsidR="00B51397" w:rsidRPr="00B51397" w:rsidRDefault="00B51397" w:rsidP="00B51397">
      <w:pPr>
        <w:ind w:left="2880" w:hanging="2160"/>
      </w:pPr>
      <w:r w:rsidRPr="00B51397">
        <w:t>FTE</w:t>
      </w:r>
      <w:r w:rsidRPr="00B51397">
        <w:tab/>
        <w:t>The equivalent of one person working full-time for one year.</w:t>
      </w:r>
    </w:p>
    <w:p w14:paraId="7ACC1740" w14:textId="77777777" w:rsidR="00B51397" w:rsidRPr="00B51397" w:rsidRDefault="00B51397" w:rsidP="00B51397">
      <w:pPr>
        <w:ind w:left="2880" w:hanging="2160"/>
      </w:pPr>
    </w:p>
    <w:p w14:paraId="381940B8" w14:textId="77777777" w:rsidR="00C86739" w:rsidRPr="00C86739" w:rsidRDefault="00C86739" w:rsidP="00C86739">
      <w:pPr>
        <w:ind w:left="2880" w:hanging="2160"/>
      </w:pPr>
      <w:r w:rsidRPr="00C86739">
        <w:t>IL</w:t>
      </w:r>
      <w:r w:rsidRPr="00C86739">
        <w:tab/>
        <w:t xml:space="preserve">Independent Living. Means maximizing the ability of people with disabilities to control their own lives; participate in the </w:t>
      </w:r>
      <w:proofErr w:type="gramStart"/>
      <w:r w:rsidRPr="00C86739">
        <w:t>community;</w:t>
      </w:r>
      <w:proofErr w:type="gramEnd"/>
    </w:p>
    <w:p w14:paraId="0239528A" w14:textId="6E3396D9" w:rsidR="00C86739" w:rsidRPr="00C86739" w:rsidRDefault="00C86739" w:rsidP="009468A5">
      <w:pPr>
        <w:ind w:left="2880"/>
      </w:pPr>
      <w:r w:rsidRPr="00C86739">
        <w:lastRenderedPageBreak/>
        <w:t>live independently (as opposed to in institutions); and have economic security.</w:t>
      </w:r>
      <w:r w:rsidR="0026699B">
        <w:t xml:space="preserve"> IL is a </w:t>
      </w:r>
      <w:r w:rsidRPr="00C86739">
        <w:t xml:space="preserve">philosophy of consumer control, peer support, self-help, self-determination, equal access, and individual and system advocacy, </w:t>
      </w:r>
      <w:proofErr w:type="gramStart"/>
      <w:r w:rsidRPr="00C86739">
        <w:t>in order to</w:t>
      </w:r>
      <w:proofErr w:type="gramEnd"/>
      <w:r w:rsidRPr="00C86739">
        <w:t xml:space="preserve"> maximize the leadership, empowerment, independence, and productivity of individuals with disabilities, and the integration and full inclusion of individuals with disabilities into the mainstream of American society (Section 796). </w:t>
      </w:r>
    </w:p>
    <w:p w14:paraId="0BF36988" w14:textId="77777777" w:rsidR="00B51397" w:rsidRPr="00B51397" w:rsidRDefault="00B51397" w:rsidP="00B51397">
      <w:pPr>
        <w:ind w:left="2880" w:hanging="2160"/>
      </w:pPr>
    </w:p>
    <w:p w14:paraId="142433AB" w14:textId="77777777" w:rsidR="00B51397" w:rsidRPr="00B51397" w:rsidRDefault="00B51397" w:rsidP="00B51397">
      <w:pPr>
        <w:ind w:left="2880" w:hanging="2160"/>
      </w:pPr>
      <w:r w:rsidRPr="00B51397">
        <w:t>ILA</w:t>
      </w:r>
      <w:r w:rsidRPr="00B51397">
        <w:tab/>
        <w:t>The federal entity (also known as OILP) within the United States Department of Health and Human Services, Administration for Community Living, that administers the IL Services and CIL programs.</w:t>
      </w:r>
    </w:p>
    <w:p w14:paraId="4BDEE680" w14:textId="77777777" w:rsidR="00B51397" w:rsidRPr="00B51397" w:rsidRDefault="00B51397" w:rsidP="00B51397">
      <w:pPr>
        <w:ind w:left="2880" w:hanging="2160"/>
      </w:pPr>
    </w:p>
    <w:p w14:paraId="413DA0B8" w14:textId="77777777" w:rsidR="00B51397" w:rsidRPr="00B51397" w:rsidRDefault="00B51397" w:rsidP="00B51397">
      <w:pPr>
        <w:ind w:left="2880" w:hanging="2160"/>
      </w:pPr>
      <w:r w:rsidRPr="00B51397">
        <w:t>ILP</w:t>
      </w:r>
      <w:r w:rsidRPr="00B51397">
        <w:tab/>
        <w:t>An Independent Living Plan for the provision of IL services mutually agreed upon by an appropriate staff member of a service provider and an individual with significant disabilities.</w:t>
      </w:r>
    </w:p>
    <w:p w14:paraId="744B7753" w14:textId="77777777" w:rsidR="00B51397" w:rsidRPr="00B51397" w:rsidRDefault="00B51397" w:rsidP="00B51397">
      <w:pPr>
        <w:ind w:left="2880" w:hanging="2160"/>
      </w:pPr>
    </w:p>
    <w:p w14:paraId="79108316" w14:textId="2B670DD0" w:rsidR="00737A8B" w:rsidRDefault="00737A8B" w:rsidP="00737A8B">
      <w:pPr>
        <w:ind w:left="2880" w:hanging="2160"/>
      </w:pPr>
      <w:r>
        <w:t>Institution</w:t>
      </w:r>
      <w:r>
        <w:tab/>
        <w:t>Any Community living arrangements (including group homes, board and care homes, individual residences and apartments), day programs, juvenile detention centers, hospitals, nursing homes, homeless shelters, jails and prisons) whether publicly-run or privately operated where individuals with disabilities and other special needs are housed in a setting that provides care, treatment, services and habilitation, even if only “as needed” or under a contractual arrangement and in which the individual’s self-control over the quality of their own lives is limited. [based on 45 CFR 1386.19 definitions]</w:t>
      </w:r>
    </w:p>
    <w:p w14:paraId="4E34EB5A" w14:textId="77777777" w:rsidR="00737A8B" w:rsidRDefault="00737A8B" w:rsidP="00B51397">
      <w:pPr>
        <w:ind w:left="2880" w:hanging="2160"/>
      </w:pPr>
    </w:p>
    <w:p w14:paraId="0E2DAC1B" w14:textId="14C874CC" w:rsidR="00B51397" w:rsidRPr="00B51397" w:rsidRDefault="00B51397" w:rsidP="00B51397">
      <w:pPr>
        <w:ind w:left="2880" w:hanging="2160"/>
      </w:pPr>
      <w:r w:rsidRPr="00B51397">
        <w:t>Minority</w:t>
      </w:r>
      <w:r w:rsidRPr="00B51397">
        <w:tab/>
      </w:r>
      <w:r w:rsidR="00C36F38" w:rsidRPr="00C36F38">
        <w:t xml:space="preserve">American Indian or Alaskan Native, Asian American, Black or African American (not of Hispanic origin), Hispanic or Latino (including persons of Mexican, Puerto Rican, Cuban, and Central or South American origin), Native Hawaiian or </w:t>
      </w:r>
      <w:proofErr w:type="gramStart"/>
      <w:r w:rsidR="00C36F38" w:rsidRPr="00C36F38">
        <w:t>other</w:t>
      </w:r>
      <w:proofErr w:type="gramEnd"/>
      <w:r w:rsidR="00C36F38" w:rsidRPr="00C36F38">
        <w:t xml:space="preserve"> Pacific Islander.</w:t>
      </w:r>
    </w:p>
    <w:p w14:paraId="09305284" w14:textId="77777777" w:rsidR="00B51397" w:rsidRPr="00B51397" w:rsidRDefault="00B51397" w:rsidP="00B51397">
      <w:pPr>
        <w:ind w:left="2880" w:hanging="2160"/>
      </w:pPr>
    </w:p>
    <w:p w14:paraId="0D130329" w14:textId="6037B63D" w:rsidR="00AE3009" w:rsidRDefault="00AE3009" w:rsidP="00B51397">
      <w:pPr>
        <w:ind w:left="2880" w:hanging="2160"/>
      </w:pPr>
      <w:r>
        <w:t>Nonresidential</w:t>
      </w:r>
      <w:r>
        <w:tab/>
      </w:r>
      <w:r w:rsidR="0029011B">
        <w:t>W</w:t>
      </w:r>
      <w:r w:rsidR="0029011B" w:rsidRPr="0029011B">
        <w:t xml:space="preserve">ith respect to a </w:t>
      </w:r>
      <w:r w:rsidR="0029011B">
        <w:t>CIL</w:t>
      </w:r>
      <w:r w:rsidR="0029011B" w:rsidRPr="0029011B">
        <w:t>, that the center, as of October 1, 1994, does not provide or manage residential housing.</w:t>
      </w:r>
    </w:p>
    <w:p w14:paraId="4EC55A36" w14:textId="77777777" w:rsidR="00AE3009" w:rsidRDefault="00AE3009" w:rsidP="00B51397">
      <w:pPr>
        <w:ind w:left="2880" w:hanging="2160"/>
      </w:pPr>
    </w:p>
    <w:p w14:paraId="1DDA491A" w14:textId="0E0772A2" w:rsidR="00B51397" w:rsidRPr="00B51397" w:rsidRDefault="00B51397" w:rsidP="00B51397">
      <w:pPr>
        <w:ind w:left="2880" w:hanging="2160"/>
      </w:pPr>
      <w:r w:rsidRPr="00B51397">
        <w:t>OILP</w:t>
      </w:r>
      <w:r w:rsidRPr="00B51397">
        <w:tab/>
        <w:t>The federal entity (also known as ILA) within the United States Department of Health and Human Services, Administration for Community Living, that administers the IL Services and CIL programs.</w:t>
      </w:r>
    </w:p>
    <w:p w14:paraId="5A33384B" w14:textId="77777777" w:rsidR="00B51397" w:rsidRPr="00B51397" w:rsidRDefault="00B51397" w:rsidP="00B51397">
      <w:pPr>
        <w:ind w:left="2880" w:hanging="2160"/>
      </w:pPr>
    </w:p>
    <w:p w14:paraId="7A038AE1" w14:textId="77777777" w:rsidR="00B51397" w:rsidRPr="00B51397" w:rsidRDefault="00B51397" w:rsidP="00B51397">
      <w:pPr>
        <w:ind w:left="2880" w:hanging="2160"/>
      </w:pPr>
      <w:r w:rsidRPr="00B51397">
        <w:t>Pass Through</w:t>
      </w:r>
      <w:r w:rsidRPr="00B51397">
        <w:tab/>
        <w:t xml:space="preserve">Funds that a provider receives on behalf of a consumer that are subsequently issued by the provider directly to the consumer (e.g., </w:t>
      </w:r>
      <w:r w:rsidRPr="00B51397">
        <w:lastRenderedPageBreak/>
        <w:t xml:space="preserve">representative payee funds, </w:t>
      </w:r>
      <w:proofErr w:type="gramStart"/>
      <w:r w:rsidRPr="00B51397">
        <w:t>Medicaid</w:t>
      </w:r>
      <w:proofErr w:type="gramEnd"/>
      <w:r w:rsidRPr="00B51397">
        <w:t xml:space="preserve"> or state personal assistance services [PAS] funds).</w:t>
      </w:r>
    </w:p>
    <w:p w14:paraId="74F3E0AE" w14:textId="77777777" w:rsidR="00B51397" w:rsidRPr="00B51397" w:rsidRDefault="00B51397" w:rsidP="00B51397">
      <w:pPr>
        <w:ind w:left="2880" w:hanging="2160"/>
      </w:pPr>
    </w:p>
    <w:p w14:paraId="1A2AC41D" w14:textId="52E0C777" w:rsidR="00391EFE" w:rsidRDefault="00391EFE" w:rsidP="00B51397">
      <w:pPr>
        <w:ind w:firstLine="720"/>
        <w:rPr>
          <w:szCs w:val="20"/>
        </w:rPr>
      </w:pPr>
      <w:r>
        <w:rPr>
          <w:szCs w:val="20"/>
        </w:rPr>
        <w:t>PPR</w:t>
      </w:r>
      <w:r>
        <w:rPr>
          <w:szCs w:val="20"/>
        </w:rPr>
        <w:tab/>
      </w:r>
      <w:r>
        <w:rPr>
          <w:szCs w:val="20"/>
        </w:rPr>
        <w:tab/>
      </w:r>
      <w:r>
        <w:rPr>
          <w:szCs w:val="20"/>
        </w:rPr>
        <w:tab/>
        <w:t>Program Performance Report (formerly known as “the 704”)</w:t>
      </w:r>
    </w:p>
    <w:p w14:paraId="32CCF0E8" w14:textId="77777777" w:rsidR="00391EFE" w:rsidRDefault="00391EFE" w:rsidP="00B51397">
      <w:pPr>
        <w:ind w:firstLine="720"/>
        <w:rPr>
          <w:szCs w:val="20"/>
        </w:rPr>
      </w:pPr>
    </w:p>
    <w:p w14:paraId="24657CD0" w14:textId="38C68444" w:rsidR="00B51397" w:rsidRPr="00B51397" w:rsidRDefault="00B51397" w:rsidP="00B51397">
      <w:pPr>
        <w:ind w:firstLine="720"/>
        <w:rPr>
          <w:szCs w:val="20"/>
        </w:rPr>
      </w:pPr>
      <w:r>
        <w:rPr>
          <w:szCs w:val="20"/>
        </w:rPr>
        <w:t xml:space="preserve">Rehab </w:t>
      </w:r>
      <w:r w:rsidRPr="00B51397">
        <w:rPr>
          <w:szCs w:val="20"/>
        </w:rPr>
        <w:t>Act</w:t>
      </w:r>
      <w:r w:rsidRPr="00B51397">
        <w:rPr>
          <w:szCs w:val="20"/>
        </w:rPr>
        <w:tab/>
      </w:r>
      <w:r w:rsidRPr="00B51397">
        <w:rPr>
          <w:szCs w:val="20"/>
        </w:rPr>
        <w:tab/>
      </w:r>
      <w:proofErr w:type="gramStart"/>
      <w:r w:rsidRPr="00B51397">
        <w:rPr>
          <w:szCs w:val="20"/>
        </w:rPr>
        <w:t>The</w:t>
      </w:r>
      <w:proofErr w:type="gramEnd"/>
      <w:r w:rsidRPr="00B51397">
        <w:rPr>
          <w:szCs w:val="20"/>
        </w:rPr>
        <w:t xml:space="preserve"> Rehabilitation Act of 1973, as amended.</w:t>
      </w:r>
    </w:p>
    <w:p w14:paraId="094B2166" w14:textId="77777777" w:rsidR="00B51397" w:rsidRDefault="00B51397" w:rsidP="00B51397">
      <w:pPr>
        <w:ind w:left="2880" w:hanging="2160"/>
      </w:pPr>
    </w:p>
    <w:p w14:paraId="4AFF78A8" w14:textId="1F332CD1" w:rsidR="00B51397" w:rsidRPr="00B51397" w:rsidRDefault="00B51397" w:rsidP="00B51397">
      <w:pPr>
        <w:ind w:left="2880" w:hanging="2160"/>
      </w:pPr>
      <w:r w:rsidRPr="00B51397">
        <w:t>Reporting Year</w:t>
      </w:r>
      <w:r w:rsidRPr="00B51397">
        <w:tab/>
        <w:t xml:space="preserve">The most recently completed federal fiscal project year starting </w:t>
      </w:r>
      <w:r>
        <w:t xml:space="preserve">September 30 </w:t>
      </w:r>
      <w:r w:rsidRPr="00B51397">
        <w:t xml:space="preserve">and ending September </w:t>
      </w:r>
      <w:r>
        <w:t>29</w:t>
      </w:r>
      <w:r w:rsidRPr="00B51397">
        <w:t>.</w:t>
      </w:r>
    </w:p>
    <w:p w14:paraId="45C4B234" w14:textId="77777777" w:rsidR="00B51397" w:rsidRPr="00B51397" w:rsidRDefault="00B51397" w:rsidP="00B51397">
      <w:pPr>
        <w:rPr>
          <w:u w:val="single"/>
        </w:rPr>
      </w:pPr>
    </w:p>
    <w:p w14:paraId="25F54152" w14:textId="2FD96D64" w:rsidR="00B51397" w:rsidRPr="00B51397" w:rsidRDefault="00B51397" w:rsidP="00B51397">
      <w:pPr>
        <w:ind w:left="2880" w:hanging="2160"/>
      </w:pPr>
      <w:r w:rsidRPr="00B51397">
        <w:t>Section 722 State</w:t>
      </w:r>
      <w:r w:rsidRPr="00B51397">
        <w:tab/>
        <w:t xml:space="preserve">A state in which </w:t>
      </w:r>
      <w:r>
        <w:t>OILP</w:t>
      </w:r>
      <w:r w:rsidRPr="00B51397">
        <w:t xml:space="preserve"> issues grants under Part C directly to eligible agencies for the planning, establishment, and operation of CILs.</w:t>
      </w:r>
    </w:p>
    <w:p w14:paraId="4CD7A4C1" w14:textId="77777777" w:rsidR="00B51397" w:rsidRPr="00B51397" w:rsidRDefault="00B51397" w:rsidP="00B51397">
      <w:pPr>
        <w:ind w:left="2880" w:hanging="2160"/>
      </w:pPr>
    </w:p>
    <w:p w14:paraId="07D86246" w14:textId="77777777" w:rsidR="00B51397" w:rsidRPr="00B51397" w:rsidRDefault="00B51397" w:rsidP="00B51397">
      <w:pPr>
        <w:ind w:left="2880" w:hanging="2160"/>
      </w:pPr>
      <w:r w:rsidRPr="00B51397">
        <w:t>Section 723 State</w:t>
      </w:r>
      <w:r w:rsidRPr="00B51397">
        <w:tab/>
        <w:t>A state where the DSE issues grants or assistance contracts under Part C to eligible entities for the planning, establishment, and operation of CILs.</w:t>
      </w:r>
    </w:p>
    <w:p w14:paraId="133EC8F6" w14:textId="77777777" w:rsidR="00B51397" w:rsidRPr="00B51397" w:rsidRDefault="00B51397" w:rsidP="00B51397">
      <w:pPr>
        <w:ind w:left="2880" w:hanging="2160"/>
      </w:pPr>
    </w:p>
    <w:p w14:paraId="6AB03B50" w14:textId="77777777" w:rsidR="00B51397" w:rsidRPr="00B51397" w:rsidRDefault="00B51397" w:rsidP="00B51397">
      <w:pPr>
        <w:ind w:left="2880" w:hanging="2160"/>
      </w:pPr>
      <w:r w:rsidRPr="00B51397">
        <w:t>Service Provider</w:t>
      </w:r>
      <w:r w:rsidRPr="00B51397">
        <w:tab/>
        <w:t>Can mean: 1</w:t>
      </w:r>
      <w:proofErr w:type="gramStart"/>
      <w:r w:rsidRPr="00B51397">
        <w:t>)  A</w:t>
      </w:r>
      <w:proofErr w:type="gramEnd"/>
      <w:r w:rsidRPr="00B51397">
        <w:t xml:space="preserve"> DSE that directly provides IL services to consumers; 2)  A CIL; or 3)  An entity that provides IL services under a grant or contract from the DSE.</w:t>
      </w:r>
    </w:p>
    <w:p w14:paraId="05E063E0" w14:textId="77777777" w:rsidR="00B51397" w:rsidRPr="00B51397" w:rsidRDefault="00B51397" w:rsidP="00B51397">
      <w:pPr>
        <w:ind w:left="2880" w:hanging="2160"/>
      </w:pPr>
    </w:p>
    <w:p w14:paraId="70918EE6" w14:textId="0DAD8B90" w:rsidR="001C5841" w:rsidRDefault="001C5841" w:rsidP="00B51397">
      <w:pPr>
        <w:ind w:left="2880" w:hanging="2160"/>
      </w:pPr>
      <w:r>
        <w:t>Significant disability</w:t>
      </w:r>
      <w:r>
        <w:tab/>
        <w:t>A</w:t>
      </w:r>
      <w:r w:rsidRPr="001C5841">
        <w:t xml:space="preserve"> severe physical, mental, </w:t>
      </w:r>
      <w:proofErr w:type="gramStart"/>
      <w:r w:rsidRPr="001C5841">
        <w:t>cognitive</w:t>
      </w:r>
      <w:proofErr w:type="gramEnd"/>
      <w:r w:rsidRPr="001C5841">
        <w:t xml:space="preserve"> or sensory impairment whose ability to function independently in the family or community or whose ability to obtain, maintain, or advance in employment is substantially limited and for whom the delivery of IL services will improve the ability to function, continue functioning, or move toward functioning independently in the family or community or to continue in employment.</w:t>
      </w:r>
    </w:p>
    <w:p w14:paraId="29D838FA" w14:textId="77777777" w:rsidR="001C5841" w:rsidRDefault="001C5841" w:rsidP="00B51397">
      <w:pPr>
        <w:ind w:left="2880" w:hanging="2160"/>
      </w:pPr>
    </w:p>
    <w:p w14:paraId="0C644CDD" w14:textId="5C93F35E" w:rsidR="00B51397" w:rsidRPr="00B51397" w:rsidRDefault="00B51397" w:rsidP="00B51397">
      <w:pPr>
        <w:ind w:left="2880" w:hanging="2160"/>
      </w:pPr>
      <w:r w:rsidRPr="00B51397">
        <w:t>SILC</w:t>
      </w:r>
      <w:r w:rsidRPr="00B51397">
        <w:tab/>
      </w:r>
      <w:r w:rsidR="008924AA">
        <w:t>Acronym that stands for t</w:t>
      </w:r>
      <w:r w:rsidRPr="00B51397">
        <w:t>he Statewide Independent Living Council established in each State as required by Section 705 of the Act.</w:t>
      </w:r>
    </w:p>
    <w:p w14:paraId="7EE56E82" w14:textId="77777777" w:rsidR="00B51397" w:rsidRPr="00B51397" w:rsidRDefault="00B51397" w:rsidP="00B51397">
      <w:pPr>
        <w:ind w:left="2880" w:hanging="2160"/>
      </w:pPr>
    </w:p>
    <w:p w14:paraId="4B1CDA70" w14:textId="77777777" w:rsidR="00B51397" w:rsidRPr="00B51397" w:rsidRDefault="00B51397" w:rsidP="00B51397">
      <w:pPr>
        <w:ind w:left="2880" w:hanging="2160"/>
      </w:pPr>
      <w:r w:rsidRPr="00B51397">
        <w:t>SPIL</w:t>
      </w:r>
      <w:r w:rsidRPr="00B51397">
        <w:tab/>
        <w:t>A State Plan for Independent Living jointly developed by the chairperson of the Statewide Independent Living Council, and the directors of the centers for independent living in the state, after receiving input from individuals with disabilities through the State; and signed by the chairperson of the Statewide Independent Living Council, acting on behalf of and at the direction of the Council; the director of the designated state entity; and not less than 51% of the directors of the centers for independent living in the State.  The plan addresses the provision of state IL services, the development and support of a statewide network of centers for independent living and the working relationships among programs providing IL services, CILs, the state VR program, and other programs providing services for individuals with disabilities.</w:t>
      </w:r>
    </w:p>
    <w:p w14:paraId="2CF4C997" w14:textId="77777777" w:rsidR="00B51397" w:rsidRPr="00B51397" w:rsidRDefault="00B51397" w:rsidP="00B51397"/>
    <w:p w14:paraId="1ABE1CA3" w14:textId="77777777" w:rsidR="00B51397" w:rsidRPr="00B51397" w:rsidRDefault="00B51397" w:rsidP="00B51397">
      <w:pPr>
        <w:ind w:left="2880" w:hanging="2160"/>
      </w:pPr>
      <w:r w:rsidRPr="00B51397">
        <w:t xml:space="preserve">Unserved and </w:t>
      </w:r>
      <w:r w:rsidRPr="00B51397">
        <w:tab/>
      </w:r>
      <w:proofErr w:type="gramStart"/>
      <w:r w:rsidRPr="00B51397">
        <w:t>Include</w:t>
      </w:r>
      <w:proofErr w:type="gramEnd"/>
      <w:r w:rsidRPr="00B51397">
        <w:t xml:space="preserve">, but are not limited to, groups or populations of individuals </w:t>
      </w:r>
    </w:p>
    <w:p w14:paraId="0A5D4E0B" w14:textId="69FEB8AD" w:rsidR="00B51397" w:rsidRPr="00B51397" w:rsidRDefault="00B51397" w:rsidP="00B51397">
      <w:pPr>
        <w:ind w:left="2880" w:hanging="2160"/>
      </w:pPr>
      <w:r w:rsidRPr="00B51397">
        <w:t>Underserved</w:t>
      </w:r>
      <w:r w:rsidRPr="00B51397">
        <w:tab/>
      </w:r>
      <w:r w:rsidR="00982F8E" w:rsidRPr="00982F8E">
        <w:t>such as individuals from racial and ethnic minority backgrounds, disadvantaged individuals, individuals with limited English proficiency, and individuals from underserved geographic areas (rural or urban).</w:t>
      </w:r>
      <w:r w:rsidR="008924AA">
        <w:t xml:space="preserve"> The population designated as unserved or underserved for the state is in the approved SPIL. </w:t>
      </w:r>
    </w:p>
    <w:p w14:paraId="6A229644" w14:textId="77777777" w:rsidR="00737A8B" w:rsidRDefault="00737A8B">
      <w:pPr>
        <w:rPr>
          <w:b/>
          <w:bCs/>
          <w:sz w:val="32"/>
        </w:rPr>
      </w:pPr>
      <w:r>
        <w:rPr>
          <w:bCs/>
          <w:caps/>
        </w:rPr>
        <w:br w:type="page"/>
      </w:r>
    </w:p>
    <w:p w14:paraId="521ACBD1" w14:textId="22CD80FD" w:rsidR="0054789E" w:rsidRDefault="0054789E">
      <w:pPr>
        <w:pStyle w:val="Heading1"/>
        <w:rPr>
          <w:bCs/>
          <w:caps w:val="0"/>
          <w:szCs w:val="24"/>
        </w:rPr>
      </w:pPr>
      <w:r>
        <w:rPr>
          <w:bCs/>
          <w:caps w:val="0"/>
          <w:szCs w:val="24"/>
        </w:rPr>
        <w:lastRenderedPageBreak/>
        <w:t xml:space="preserve">SUBPART I – </w:t>
      </w:r>
      <w:r w:rsidR="002A0EBE">
        <w:rPr>
          <w:bCs/>
          <w:caps w:val="0"/>
          <w:szCs w:val="24"/>
        </w:rPr>
        <w:t xml:space="preserve">FISCAL </w:t>
      </w:r>
      <w:r>
        <w:rPr>
          <w:bCs/>
          <w:caps w:val="0"/>
          <w:szCs w:val="24"/>
        </w:rPr>
        <w:t>DATA</w:t>
      </w:r>
      <w:bookmarkEnd w:id="1"/>
      <w:bookmarkEnd w:id="2"/>
    </w:p>
    <w:p w14:paraId="6909E957" w14:textId="77777777" w:rsidR="0054789E" w:rsidRDefault="0054789E">
      <w:pPr>
        <w:pStyle w:val="DefaultText"/>
        <w:overflowPunct/>
        <w:autoSpaceDE/>
        <w:autoSpaceDN/>
        <w:adjustRightInd/>
        <w:textAlignment w:val="auto"/>
        <w:rPr>
          <w:szCs w:val="24"/>
        </w:rPr>
      </w:pPr>
      <w:bookmarkStart w:id="3" w:name="_Toc502115573"/>
      <w:bookmarkStart w:id="4" w:name="_Toc502457357"/>
      <w:bookmarkStart w:id="5" w:name="_Toc502722525"/>
      <w:bookmarkStart w:id="6" w:name="_Toc503839378"/>
      <w:bookmarkStart w:id="7" w:name="_Toc69029919"/>
    </w:p>
    <w:p w14:paraId="3C499555" w14:textId="7A537437" w:rsidR="0054789E" w:rsidRDefault="0054789E">
      <w:pPr>
        <w:pStyle w:val="Heading2"/>
      </w:pPr>
      <w:r>
        <w:t xml:space="preserve">Section A– </w:t>
      </w:r>
      <w:r w:rsidR="00BB1277">
        <w:t xml:space="preserve">Total Funds </w:t>
      </w:r>
      <w:r w:rsidR="00F6697E">
        <w:t>Awarded</w:t>
      </w:r>
      <w:r w:rsidR="00BB1277">
        <w:t xml:space="preserve"> and </w:t>
      </w:r>
      <w:r w:rsidR="008924AA">
        <w:t>Carryover</w:t>
      </w:r>
      <w:r w:rsidR="00BB1277">
        <w:t xml:space="preserve"> for </w:t>
      </w:r>
      <w:r w:rsidR="002A0EBE">
        <w:t>FY 202X (9/30/2X-9/29/2X)</w:t>
      </w:r>
      <w:r w:rsidR="00F2571A">
        <w:t xml:space="preserve">: </w:t>
      </w:r>
      <w:r>
        <w:t>Sources and Amounts of Funds and Resources</w:t>
      </w:r>
      <w:bookmarkEnd w:id="3"/>
      <w:bookmarkEnd w:id="4"/>
      <w:bookmarkEnd w:id="5"/>
      <w:bookmarkEnd w:id="6"/>
      <w:bookmarkEnd w:id="7"/>
    </w:p>
    <w:p w14:paraId="6DF2B8D7" w14:textId="717B46B7" w:rsidR="0054789E" w:rsidRDefault="0054789E">
      <w:r>
        <w:t xml:space="preserve">Section 725(c)(8)(D) of the Act </w:t>
      </w:r>
    </w:p>
    <w:p w14:paraId="13A9FD94" w14:textId="77777777" w:rsidR="0054789E" w:rsidRDefault="0054789E">
      <w:pPr>
        <w:pStyle w:val="Heading3"/>
      </w:pPr>
    </w:p>
    <w:p w14:paraId="29E00925" w14:textId="485DD7DB" w:rsidR="008924AA" w:rsidRDefault="008924AA">
      <w:r>
        <w:t xml:space="preserve">As Part C awards have two-year performance periods, this section helps clarify how to accurately report funding that is received in a </w:t>
      </w:r>
      <w:r w:rsidR="005561C3">
        <w:t xml:space="preserve">federal </w:t>
      </w:r>
      <w:r>
        <w:t xml:space="preserve">fiscal year. </w:t>
      </w:r>
      <w:r w:rsidR="00BC7308">
        <w:t>‘</w:t>
      </w:r>
      <w:r>
        <w:t>Carryover</w:t>
      </w:r>
      <w:r w:rsidR="00BC7308">
        <w:t>’</w:t>
      </w:r>
      <w:r>
        <w:t xml:space="preserve"> was added to improve clarity on what is being asked</w:t>
      </w:r>
      <w:r w:rsidR="00BC7308">
        <w:t xml:space="preserve">, and to allow grantees to report on unspent unobligated funds from the prior </w:t>
      </w:r>
      <w:r w:rsidR="005561C3">
        <w:t xml:space="preserve">federal </w:t>
      </w:r>
      <w:r w:rsidR="00BC7308">
        <w:t>fiscal year</w:t>
      </w:r>
      <w:r>
        <w:t xml:space="preserve">. </w:t>
      </w:r>
    </w:p>
    <w:p w14:paraId="48140BCF" w14:textId="77777777" w:rsidR="008924AA" w:rsidRDefault="008924AA"/>
    <w:p w14:paraId="1217793E" w14:textId="2154BCA4" w:rsidR="00686D44" w:rsidRDefault="0054789E">
      <w:bookmarkStart w:id="8" w:name="_Hlk178926648"/>
      <w:r>
        <w:t xml:space="preserve">Indicate the amount </w:t>
      </w:r>
      <w:r w:rsidR="00F6697E">
        <w:t>awarded</w:t>
      </w:r>
      <w:r w:rsidR="008924AA">
        <w:t xml:space="preserve"> that is listed on the </w:t>
      </w:r>
      <w:r w:rsidR="005561C3">
        <w:t>N</w:t>
      </w:r>
      <w:r w:rsidR="008924AA">
        <w:t xml:space="preserve">otice of </w:t>
      </w:r>
      <w:r w:rsidR="005561C3">
        <w:t>A</w:t>
      </w:r>
      <w:r w:rsidR="008924AA">
        <w:t>ward for the reporting year</w:t>
      </w:r>
      <w:r w:rsidR="00976485">
        <w:t>,</w:t>
      </w:r>
      <w:r>
        <w:t xml:space="preserve"> </w:t>
      </w:r>
      <w:r w:rsidR="002A0EBE">
        <w:t>rounded</w:t>
      </w:r>
      <w:r w:rsidR="00F6697E">
        <w:t xml:space="preserve"> to the nearest dollar</w:t>
      </w:r>
      <w:r w:rsidR="002A0EBE">
        <w:t xml:space="preserve"> </w:t>
      </w:r>
      <w:r>
        <w:t>by the C</w:t>
      </w:r>
      <w:r w:rsidR="00C77667">
        <w:t xml:space="preserve">enter for </w:t>
      </w:r>
      <w:r>
        <w:t>I</w:t>
      </w:r>
      <w:r w:rsidR="00C77667">
        <w:t xml:space="preserve">ndependent </w:t>
      </w:r>
      <w:r>
        <w:t>L</w:t>
      </w:r>
      <w:r w:rsidR="00C77667">
        <w:t>iving (CIL)</w:t>
      </w:r>
      <w:r>
        <w:t xml:space="preserve"> as per each funding source.  Enter “0” for none.</w:t>
      </w:r>
      <w:r w:rsidR="005960E4">
        <w:t xml:space="preserve"> </w:t>
      </w:r>
      <w:bookmarkStart w:id="9" w:name="_Hlk176780974"/>
    </w:p>
    <w:p w14:paraId="164D8E32" w14:textId="77777777" w:rsidR="00686D44" w:rsidRDefault="00686D44"/>
    <w:p w14:paraId="7B71D8C6" w14:textId="49BBB7AE" w:rsidR="0054789E" w:rsidRDefault="00686D44">
      <w:r>
        <w:t xml:space="preserve">NOTE: </w:t>
      </w:r>
      <w:r w:rsidR="005960E4">
        <w:t>If a CIL has multiple Part C awards, please ensure that when reporting funds awarded</w:t>
      </w:r>
      <w:r>
        <w:t xml:space="preserve"> on each PPR</w:t>
      </w:r>
      <w:r w:rsidR="005960E4">
        <w:t>, that the total amounts for the CIL are allocated</w:t>
      </w:r>
      <w:r>
        <w:t xml:space="preserve"> based on the CIL’s allocation plan </w:t>
      </w:r>
      <w:r w:rsidRPr="00686D44">
        <w:t xml:space="preserve"> </w:t>
      </w:r>
      <w:r>
        <w:t>(</w:t>
      </w:r>
      <w:r w:rsidR="005960E4">
        <w:t xml:space="preserve">For example, if a CIL received a $1 million grant </w:t>
      </w:r>
      <w:r w:rsidR="001C70AB">
        <w:t xml:space="preserve">from a </w:t>
      </w:r>
      <w:r>
        <w:t>private f</w:t>
      </w:r>
      <w:r w:rsidR="001C70AB">
        <w:t xml:space="preserve">oundation </w:t>
      </w:r>
      <w:r w:rsidR="005960E4">
        <w:t>for overall operations</w:t>
      </w:r>
      <w:r w:rsidR="00391EFE">
        <w:t xml:space="preserve"> and had two Part C awards</w:t>
      </w:r>
      <w:r w:rsidR="005960E4">
        <w:t xml:space="preserve">, the CIL might report $500,000 </w:t>
      </w:r>
      <w:r w:rsidR="001C70AB">
        <w:t>on</w:t>
      </w:r>
      <w:r w:rsidR="005960E4">
        <w:t xml:space="preserve"> each </w:t>
      </w:r>
      <w:r w:rsidR="00391EFE">
        <w:t>PPR to ACL</w:t>
      </w:r>
      <w:r w:rsidR="005960E4">
        <w:t xml:space="preserve">, </w:t>
      </w:r>
      <w:r>
        <w:t>according to its</w:t>
      </w:r>
      <w:r w:rsidR="005960E4">
        <w:t xml:space="preserve"> allocation plan.</w:t>
      </w:r>
      <w:r>
        <w:t>)</w:t>
      </w:r>
      <w:r w:rsidR="005960E4">
        <w:t xml:space="preserve">  </w:t>
      </w:r>
    </w:p>
    <w:bookmarkEnd w:id="8"/>
    <w:bookmarkEnd w:id="9"/>
    <w:p w14:paraId="5996251B" w14:textId="77777777" w:rsidR="0054789E" w:rsidRDefault="0054789E"/>
    <w:p w14:paraId="701A5C57" w14:textId="349E8615" w:rsidR="0054789E" w:rsidRDefault="0054789E">
      <w:pPr>
        <w:pStyle w:val="Heading3"/>
      </w:pPr>
      <w:bookmarkStart w:id="10" w:name="_Hlk176781015"/>
      <w:r>
        <w:t xml:space="preserve">Item 1 - Federal Funds </w:t>
      </w:r>
    </w:p>
    <w:p w14:paraId="3E556626" w14:textId="3876055E" w:rsidR="0054789E" w:rsidRDefault="00BB1277">
      <w:pPr>
        <w:keepNext/>
      </w:pPr>
      <w:r>
        <w:tab/>
      </w:r>
      <w:r>
        <w:tab/>
      </w:r>
      <w:r>
        <w:tab/>
      </w:r>
      <w:r>
        <w:tab/>
      </w:r>
      <w:r>
        <w:tab/>
      </w:r>
      <w:r>
        <w:tab/>
      </w:r>
      <w:r>
        <w:tab/>
      </w:r>
      <w:r>
        <w:tab/>
      </w:r>
      <w:r>
        <w:tab/>
        <w:t xml:space="preserve">   </w:t>
      </w:r>
      <w:bookmarkStart w:id="11" w:name="_Hlk175058830"/>
      <w:r w:rsidR="008924AA">
        <w:t>Carry</w:t>
      </w:r>
      <w:r w:rsidR="00BC7308">
        <w:t>over</w:t>
      </w:r>
      <w:r>
        <w:tab/>
        <w:t xml:space="preserve">   </w:t>
      </w:r>
      <w:r w:rsidR="008924AA">
        <w:t>Awarded</w:t>
      </w:r>
      <w:r>
        <w:t xml:space="preserve"> </w:t>
      </w:r>
      <w:bookmarkEnd w:id="11"/>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144" w:type="dxa"/>
          <w:left w:w="115" w:type="dxa"/>
          <w:bottom w:w="29" w:type="dxa"/>
          <w:right w:w="115" w:type="dxa"/>
        </w:tblCellMar>
        <w:tblLook w:val="0000" w:firstRow="0" w:lastRow="0" w:firstColumn="0" w:lastColumn="0" w:noHBand="0" w:noVBand="0"/>
      </w:tblPr>
      <w:tblGrid>
        <w:gridCol w:w="6238"/>
        <w:gridCol w:w="1503"/>
        <w:gridCol w:w="1481"/>
      </w:tblGrid>
      <w:tr w:rsidR="00BB1277" w14:paraId="4ABE9A32" w14:textId="22280D6A" w:rsidTr="000F1E93">
        <w:trPr>
          <w:cantSplit/>
          <w:tblHeader/>
        </w:trPr>
        <w:tc>
          <w:tcPr>
            <w:tcW w:w="6238" w:type="dxa"/>
            <w:vAlign w:val="bottom"/>
          </w:tcPr>
          <w:p w14:paraId="6D3C930C" w14:textId="33F3340F" w:rsidR="00BB1277" w:rsidRDefault="00BB1277" w:rsidP="000967DB">
            <w:pPr>
              <w:keepNext/>
            </w:pPr>
            <w:r>
              <w:t>(A) Title VII, Ch. 1, Part B</w:t>
            </w:r>
          </w:p>
        </w:tc>
        <w:tc>
          <w:tcPr>
            <w:tcW w:w="1503" w:type="dxa"/>
            <w:vAlign w:val="bottom"/>
          </w:tcPr>
          <w:p w14:paraId="47E22BFE" w14:textId="6C2A1D89" w:rsidR="00BB1277" w:rsidRDefault="00BB1277">
            <w:pPr>
              <w:keepNext/>
            </w:pPr>
            <w:r>
              <w:t>$</w:t>
            </w:r>
            <w:r w:rsidR="00226A87">
              <w:t>[Part B carryover]</w:t>
            </w:r>
          </w:p>
        </w:tc>
        <w:tc>
          <w:tcPr>
            <w:tcW w:w="1481" w:type="dxa"/>
          </w:tcPr>
          <w:p w14:paraId="759760AA" w14:textId="066F7660" w:rsidR="00BB1277" w:rsidRDefault="002A0EBE">
            <w:pPr>
              <w:keepNext/>
            </w:pPr>
            <w:r>
              <w:t>$</w:t>
            </w:r>
            <w:r w:rsidR="00226A87">
              <w:t>[Part B awarded]</w:t>
            </w:r>
          </w:p>
        </w:tc>
      </w:tr>
      <w:tr w:rsidR="00BB1277" w14:paraId="75E2FF65" w14:textId="4B644CB3" w:rsidTr="002A0EBE">
        <w:trPr>
          <w:cantSplit/>
        </w:trPr>
        <w:tc>
          <w:tcPr>
            <w:tcW w:w="6238" w:type="dxa"/>
            <w:vAlign w:val="bottom"/>
          </w:tcPr>
          <w:p w14:paraId="0D2E51B9" w14:textId="1420F20E" w:rsidR="00BB1277" w:rsidRDefault="00BB1277" w:rsidP="000967DB">
            <w:pPr>
              <w:keepNext/>
            </w:pPr>
            <w:r>
              <w:t>(B) Title VII, Ch. 1, Part C</w:t>
            </w:r>
          </w:p>
        </w:tc>
        <w:tc>
          <w:tcPr>
            <w:tcW w:w="1503" w:type="dxa"/>
            <w:vAlign w:val="bottom"/>
          </w:tcPr>
          <w:p w14:paraId="4501ECB7" w14:textId="7856D385" w:rsidR="00BB1277" w:rsidRDefault="00BB1277">
            <w:pPr>
              <w:keepNext/>
            </w:pPr>
            <w:r>
              <w:t>$</w:t>
            </w:r>
            <w:r w:rsidR="00226A87">
              <w:t>[Part C carryover]</w:t>
            </w:r>
          </w:p>
        </w:tc>
        <w:tc>
          <w:tcPr>
            <w:tcW w:w="1481" w:type="dxa"/>
          </w:tcPr>
          <w:p w14:paraId="61DF3B14" w14:textId="2068330A" w:rsidR="00BB1277" w:rsidRDefault="002A0EBE">
            <w:pPr>
              <w:keepNext/>
            </w:pPr>
            <w:r>
              <w:t>$</w:t>
            </w:r>
            <w:r w:rsidR="00A276ED">
              <w:t>[Part C awarded]</w:t>
            </w:r>
          </w:p>
        </w:tc>
      </w:tr>
      <w:tr w:rsidR="00BB1277" w14:paraId="3E64FF2A" w14:textId="4BEA561E" w:rsidTr="002A0EBE">
        <w:trPr>
          <w:cantSplit/>
        </w:trPr>
        <w:tc>
          <w:tcPr>
            <w:tcW w:w="6238" w:type="dxa"/>
            <w:vAlign w:val="bottom"/>
          </w:tcPr>
          <w:p w14:paraId="206CBA82" w14:textId="55AAA383" w:rsidR="00BB1277" w:rsidRDefault="00BB1277">
            <w:pPr>
              <w:pStyle w:val="DefaultText"/>
              <w:keepNext/>
              <w:overflowPunct/>
              <w:autoSpaceDE/>
              <w:autoSpaceDN/>
              <w:adjustRightInd/>
              <w:textAlignment w:val="auto"/>
              <w:rPr>
                <w:szCs w:val="24"/>
              </w:rPr>
            </w:pPr>
            <w:r>
              <w:rPr>
                <w:szCs w:val="24"/>
              </w:rPr>
              <w:t xml:space="preserve">(C) Title VII, Ch. 2 </w:t>
            </w:r>
          </w:p>
        </w:tc>
        <w:tc>
          <w:tcPr>
            <w:tcW w:w="1503" w:type="dxa"/>
            <w:vAlign w:val="bottom"/>
          </w:tcPr>
          <w:p w14:paraId="063BC799" w14:textId="64B7FDA2" w:rsidR="00BB1277" w:rsidRDefault="00BB1277">
            <w:pPr>
              <w:keepNext/>
            </w:pPr>
            <w:r>
              <w:t>$</w:t>
            </w:r>
            <w:r w:rsidR="00A276ED">
              <w:t>[Ch. 2 carryover]</w:t>
            </w:r>
          </w:p>
        </w:tc>
        <w:tc>
          <w:tcPr>
            <w:tcW w:w="1481" w:type="dxa"/>
          </w:tcPr>
          <w:p w14:paraId="77F68D4B" w14:textId="7452259C" w:rsidR="00BB1277" w:rsidDel="00BB1277" w:rsidRDefault="002A0EBE">
            <w:pPr>
              <w:keepNext/>
            </w:pPr>
            <w:r>
              <w:t>$</w:t>
            </w:r>
            <w:r w:rsidR="00A276ED">
              <w:t>[Ch. 2 awarded]</w:t>
            </w:r>
          </w:p>
        </w:tc>
      </w:tr>
      <w:tr w:rsidR="00BB1277" w14:paraId="73F27398" w14:textId="489772A0" w:rsidTr="002A0EBE">
        <w:trPr>
          <w:cantSplit/>
        </w:trPr>
        <w:tc>
          <w:tcPr>
            <w:tcW w:w="6238" w:type="dxa"/>
            <w:vAlign w:val="bottom"/>
          </w:tcPr>
          <w:p w14:paraId="439DCC25" w14:textId="408AAE38" w:rsidR="00BB1277" w:rsidRDefault="00BB1277">
            <w:r>
              <w:t>(</w:t>
            </w:r>
            <w:r w:rsidR="00BC7308">
              <w:t>D</w:t>
            </w:r>
            <w:r>
              <w:t>) Other Federal Funds</w:t>
            </w:r>
          </w:p>
        </w:tc>
        <w:tc>
          <w:tcPr>
            <w:tcW w:w="1503" w:type="dxa"/>
            <w:vAlign w:val="bottom"/>
          </w:tcPr>
          <w:p w14:paraId="17AD71C6" w14:textId="58F610CC" w:rsidR="00BB1277" w:rsidRDefault="00BB1277">
            <w:r>
              <w:t>$</w:t>
            </w:r>
            <w:r w:rsidR="00A276ED">
              <w:t>[other federal funds carried over]</w:t>
            </w:r>
          </w:p>
        </w:tc>
        <w:tc>
          <w:tcPr>
            <w:tcW w:w="1481" w:type="dxa"/>
          </w:tcPr>
          <w:p w14:paraId="7515520B" w14:textId="77D61070" w:rsidR="00BB1277" w:rsidRDefault="002A0EBE">
            <w:r>
              <w:t>$</w:t>
            </w:r>
            <w:r w:rsidR="00A276ED">
              <w:t>[other federal funds awarded]</w:t>
            </w:r>
          </w:p>
        </w:tc>
      </w:tr>
      <w:tr w:rsidR="002A0EBE" w14:paraId="27D55357" w14:textId="77777777" w:rsidTr="002A0EBE">
        <w:trPr>
          <w:cantSplit/>
        </w:trPr>
        <w:tc>
          <w:tcPr>
            <w:tcW w:w="6238" w:type="dxa"/>
            <w:vAlign w:val="bottom"/>
          </w:tcPr>
          <w:p w14:paraId="212A42E7" w14:textId="1D3D1759" w:rsidR="002A0EBE" w:rsidRPr="009468A5" w:rsidRDefault="00F62D6C" w:rsidP="00F62D6C">
            <w:pPr>
              <w:rPr>
                <w:b/>
                <w:bCs/>
              </w:rPr>
            </w:pPr>
            <w:r>
              <w:rPr>
                <w:b/>
                <w:bCs/>
              </w:rPr>
              <w:t>(</w:t>
            </w:r>
            <w:r w:rsidR="00BC7308">
              <w:rPr>
                <w:b/>
                <w:bCs/>
              </w:rPr>
              <w:t>E</w:t>
            </w:r>
            <w:r>
              <w:rPr>
                <w:b/>
                <w:bCs/>
              </w:rPr>
              <w:t xml:space="preserve">)                                                                                </w:t>
            </w:r>
            <w:r w:rsidR="002A0EBE" w:rsidRPr="009468A5">
              <w:rPr>
                <w:b/>
                <w:bCs/>
              </w:rPr>
              <w:t>Subtotal</w:t>
            </w:r>
          </w:p>
        </w:tc>
        <w:tc>
          <w:tcPr>
            <w:tcW w:w="1503" w:type="dxa"/>
            <w:vAlign w:val="bottom"/>
          </w:tcPr>
          <w:p w14:paraId="6D556372" w14:textId="19C4F512" w:rsidR="002A0EBE" w:rsidRDefault="002A0EBE">
            <w:r>
              <w:t>$</w:t>
            </w:r>
            <w:r w:rsidR="00A276ED">
              <w:t xml:space="preserve">[total </w:t>
            </w:r>
            <w:r w:rsidR="00AE7ACA">
              <w:t xml:space="preserve">federal funds </w:t>
            </w:r>
            <w:r w:rsidR="00A276ED">
              <w:t>carr</w:t>
            </w:r>
            <w:r w:rsidR="00AE7ACA">
              <w:t xml:space="preserve">ied </w:t>
            </w:r>
            <w:r w:rsidR="00A276ED">
              <w:t>over]</w:t>
            </w:r>
          </w:p>
        </w:tc>
        <w:tc>
          <w:tcPr>
            <w:tcW w:w="1481" w:type="dxa"/>
          </w:tcPr>
          <w:p w14:paraId="7FD4F559" w14:textId="759C8057" w:rsidR="002A0EBE" w:rsidRDefault="002A0EBE">
            <w:r>
              <w:t>$</w:t>
            </w:r>
            <w:r w:rsidR="00A276ED">
              <w:t xml:space="preserve">[total </w:t>
            </w:r>
            <w:r w:rsidR="00AE7ACA">
              <w:t xml:space="preserve">federal funds </w:t>
            </w:r>
            <w:r w:rsidR="00A276ED">
              <w:t>awarded]</w:t>
            </w:r>
          </w:p>
        </w:tc>
      </w:tr>
    </w:tbl>
    <w:p w14:paraId="3749970A" w14:textId="77777777" w:rsidR="0054789E" w:rsidRDefault="0054789E"/>
    <w:p w14:paraId="74858D76" w14:textId="77777777" w:rsidR="00D95C5E" w:rsidRDefault="00D95C5E"/>
    <w:p w14:paraId="492CEE6D" w14:textId="77777777" w:rsidR="00D95C5E" w:rsidRDefault="00D95C5E"/>
    <w:p w14:paraId="7EB9884F" w14:textId="77777777" w:rsidR="00D95C5E" w:rsidRDefault="00D95C5E"/>
    <w:p w14:paraId="1D342830" w14:textId="3DD1FEC2" w:rsidR="0054789E" w:rsidRDefault="0054789E">
      <w:pPr>
        <w:pStyle w:val="Heading3"/>
      </w:pPr>
      <w:r>
        <w:lastRenderedPageBreak/>
        <w:t xml:space="preserve">Item 2 - Other Government Funds </w:t>
      </w:r>
      <w:r w:rsidR="001C70AB">
        <w:t xml:space="preserve">  </w:t>
      </w:r>
    </w:p>
    <w:p w14:paraId="74F66CD6" w14:textId="5F5515D7" w:rsidR="0054789E" w:rsidRDefault="00686D44" w:rsidP="009468A5">
      <w:pPr>
        <w:ind w:left="5040" w:firstLine="720"/>
        <w:jc w:val="center"/>
      </w:pPr>
      <w:r>
        <w:t xml:space="preserve">  Carry</w:t>
      </w:r>
      <w:r w:rsidR="00BC7308">
        <w:t xml:space="preserve">over </w:t>
      </w:r>
      <w:r w:rsidR="00F6697E">
        <w:tab/>
        <w:t xml:space="preserve">   </w:t>
      </w:r>
      <w:r>
        <w:t xml:space="preserve">  Awarded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249"/>
        <w:gridCol w:w="1552"/>
        <w:gridCol w:w="1529"/>
      </w:tblGrid>
      <w:tr w:rsidR="002A0EBE" w14:paraId="496CBC92" w14:textId="6481AB83" w:rsidTr="000F1E93">
        <w:trPr>
          <w:tblHeader/>
        </w:trPr>
        <w:tc>
          <w:tcPr>
            <w:tcW w:w="6249" w:type="dxa"/>
            <w:tcBorders>
              <w:bottom w:val="single" w:sz="12" w:space="0" w:color="auto"/>
            </w:tcBorders>
          </w:tcPr>
          <w:p w14:paraId="2CBA3ECF" w14:textId="77777777" w:rsidR="002A0EBE" w:rsidRDefault="002A0EBE"/>
          <w:p w14:paraId="000868CA" w14:textId="234A64F9" w:rsidR="002A0EBE" w:rsidRDefault="002A0EBE">
            <w:r>
              <w:t>(</w:t>
            </w:r>
            <w:r w:rsidR="00BC7308">
              <w:t>F</w:t>
            </w:r>
            <w:r>
              <w:t>)  State Government Funds</w:t>
            </w:r>
          </w:p>
        </w:tc>
        <w:tc>
          <w:tcPr>
            <w:tcW w:w="1552" w:type="dxa"/>
            <w:tcBorders>
              <w:bottom w:val="single" w:sz="12" w:space="0" w:color="auto"/>
            </w:tcBorders>
          </w:tcPr>
          <w:p w14:paraId="2D3AF243" w14:textId="2A123157" w:rsidR="002A0EBE" w:rsidRDefault="002A0EBE">
            <w:r>
              <w:t>$</w:t>
            </w:r>
            <w:r w:rsidR="00982480">
              <w:t>[state government funds carried over]</w:t>
            </w:r>
          </w:p>
        </w:tc>
        <w:tc>
          <w:tcPr>
            <w:tcW w:w="1529" w:type="dxa"/>
            <w:tcBorders>
              <w:bottom w:val="single" w:sz="12" w:space="0" w:color="auto"/>
            </w:tcBorders>
          </w:tcPr>
          <w:p w14:paraId="5D9D9A21" w14:textId="63082ED0" w:rsidR="002A0EBE" w:rsidRDefault="00F6697E">
            <w:r>
              <w:t>$</w:t>
            </w:r>
            <w:r w:rsidR="00982480">
              <w:t>[state government funds awarded]</w:t>
            </w:r>
          </w:p>
        </w:tc>
      </w:tr>
      <w:tr w:rsidR="002A0EBE" w14:paraId="7672065B" w14:textId="022EC027" w:rsidTr="00F6697E">
        <w:tc>
          <w:tcPr>
            <w:tcW w:w="6249" w:type="dxa"/>
          </w:tcPr>
          <w:p w14:paraId="6B8B0AC6" w14:textId="77777777" w:rsidR="002A0EBE" w:rsidRDefault="002A0EBE"/>
          <w:p w14:paraId="502930AF" w14:textId="78107AFF" w:rsidR="002A0EBE" w:rsidRDefault="002A0EBE">
            <w:r>
              <w:t>(</w:t>
            </w:r>
            <w:r w:rsidR="00BC7308">
              <w:t>G</w:t>
            </w:r>
            <w:r>
              <w:t>)  Local Government Funds</w:t>
            </w:r>
          </w:p>
        </w:tc>
        <w:tc>
          <w:tcPr>
            <w:tcW w:w="1552" w:type="dxa"/>
          </w:tcPr>
          <w:p w14:paraId="703D3047" w14:textId="1276C689" w:rsidR="002A0EBE" w:rsidRDefault="002A0EBE">
            <w:r>
              <w:t>$</w:t>
            </w:r>
            <w:r w:rsidR="00982480">
              <w:t>[local government funds carried over]</w:t>
            </w:r>
          </w:p>
        </w:tc>
        <w:tc>
          <w:tcPr>
            <w:tcW w:w="1529" w:type="dxa"/>
          </w:tcPr>
          <w:p w14:paraId="568E5BAD" w14:textId="0C71E1F2" w:rsidR="002A0EBE" w:rsidRDefault="00F6697E">
            <w:r>
              <w:t>$</w:t>
            </w:r>
            <w:r w:rsidR="00982480">
              <w:t>[local government funds carried over]</w:t>
            </w:r>
          </w:p>
        </w:tc>
      </w:tr>
      <w:tr w:rsidR="00F6697E" w14:paraId="3F562749" w14:textId="77777777" w:rsidTr="00F6697E">
        <w:tc>
          <w:tcPr>
            <w:tcW w:w="6249" w:type="dxa"/>
          </w:tcPr>
          <w:p w14:paraId="6C030ADB" w14:textId="75FB1C5E" w:rsidR="00F6697E" w:rsidRPr="009468A5" w:rsidRDefault="00F62D6C" w:rsidP="009468A5">
            <w:pPr>
              <w:jc w:val="right"/>
              <w:rPr>
                <w:b/>
                <w:bCs/>
              </w:rPr>
            </w:pPr>
            <w:r>
              <w:rPr>
                <w:b/>
                <w:bCs/>
              </w:rPr>
              <w:t>(</w:t>
            </w:r>
            <w:r w:rsidR="00BC7308">
              <w:rPr>
                <w:b/>
                <w:bCs/>
              </w:rPr>
              <w:t>H</w:t>
            </w:r>
            <w:r>
              <w:rPr>
                <w:b/>
                <w:bCs/>
              </w:rPr>
              <w:t xml:space="preserve">)                                                                                </w:t>
            </w:r>
            <w:r w:rsidR="00F6697E" w:rsidRPr="009468A5">
              <w:rPr>
                <w:b/>
                <w:bCs/>
              </w:rPr>
              <w:t>Subtotal</w:t>
            </w:r>
          </w:p>
        </w:tc>
        <w:tc>
          <w:tcPr>
            <w:tcW w:w="1552" w:type="dxa"/>
          </w:tcPr>
          <w:p w14:paraId="4BC46EAA" w14:textId="60E3F5F3" w:rsidR="00F6697E" w:rsidRDefault="00F6697E">
            <w:r>
              <w:t>$</w:t>
            </w:r>
            <w:r w:rsidR="00AE7ACA">
              <w:t>[total other government funds carried over]</w:t>
            </w:r>
          </w:p>
        </w:tc>
        <w:tc>
          <w:tcPr>
            <w:tcW w:w="1529" w:type="dxa"/>
          </w:tcPr>
          <w:p w14:paraId="49D65A61" w14:textId="3B092D92" w:rsidR="00F6697E" w:rsidRDefault="00F6697E">
            <w:r>
              <w:t>$</w:t>
            </w:r>
            <w:r w:rsidR="00AE7ACA">
              <w:t>[total other government funds awarded</w:t>
            </w:r>
          </w:p>
        </w:tc>
      </w:tr>
    </w:tbl>
    <w:p w14:paraId="0F6AC6ED" w14:textId="77777777" w:rsidR="0054789E" w:rsidRDefault="0054789E"/>
    <w:p w14:paraId="0E5E1AF0" w14:textId="0A9F9F83" w:rsidR="0054789E" w:rsidRDefault="0054789E">
      <w:pPr>
        <w:pStyle w:val="Heading3"/>
      </w:pPr>
      <w:r>
        <w:t xml:space="preserve">Item 3 </w:t>
      </w:r>
      <w:r w:rsidR="002A0EBE">
        <w:t>–</w:t>
      </w:r>
      <w:r>
        <w:t xml:space="preserve"> </w:t>
      </w:r>
      <w:r w:rsidR="002A0EBE">
        <w:t xml:space="preserve">Non-Government Funds </w:t>
      </w:r>
    </w:p>
    <w:p w14:paraId="4B3C1C70" w14:textId="254B8400" w:rsidR="0054789E" w:rsidRDefault="00BC7308" w:rsidP="009468A5">
      <w:pPr>
        <w:jc w:val="center"/>
      </w:pPr>
      <w:r>
        <w:t xml:space="preserve">                                                                                                    </w:t>
      </w:r>
      <w:r w:rsidR="00686D44">
        <w:t>Carry</w:t>
      </w:r>
      <w:r>
        <w:t>o</w:t>
      </w:r>
      <w:r w:rsidR="00686D44">
        <w:t>ver</w:t>
      </w:r>
      <w:r w:rsidR="00F6697E">
        <w:tab/>
        <w:t xml:space="preserve">   </w:t>
      </w:r>
      <w:r w:rsidR="00686D44">
        <w:t>Awarded</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84"/>
        <w:gridCol w:w="1923"/>
        <w:gridCol w:w="1923"/>
      </w:tblGrid>
      <w:tr w:rsidR="00F6697E" w14:paraId="75688DAA" w14:textId="511F2B0F" w:rsidTr="000F1E93">
        <w:trPr>
          <w:tblHeader/>
          <w:jc w:val="center"/>
        </w:trPr>
        <w:tc>
          <w:tcPr>
            <w:tcW w:w="6285" w:type="dxa"/>
          </w:tcPr>
          <w:p w14:paraId="5C1BD7D1" w14:textId="77777777" w:rsidR="00F6697E" w:rsidRDefault="00F6697E"/>
          <w:p w14:paraId="333352AE" w14:textId="28B709E8" w:rsidR="00F6697E" w:rsidRDefault="00F6697E">
            <w:r>
              <w:t>(</w:t>
            </w:r>
            <w:r w:rsidR="00BC7308">
              <w:t>I</w:t>
            </w:r>
            <w:r>
              <w:t>)  Foundations, Corporations, or Trust Grants</w:t>
            </w:r>
          </w:p>
        </w:tc>
        <w:tc>
          <w:tcPr>
            <w:tcW w:w="1530" w:type="dxa"/>
          </w:tcPr>
          <w:p w14:paraId="024D9562" w14:textId="49F7AF02" w:rsidR="00F6697E" w:rsidRDefault="00F6697E">
            <w:r>
              <w:t>$</w:t>
            </w:r>
            <w:r w:rsidR="00567EEC">
              <w:t>[funds from foundations, corporations, or trust grants carried over]</w:t>
            </w:r>
          </w:p>
        </w:tc>
        <w:tc>
          <w:tcPr>
            <w:tcW w:w="1515" w:type="dxa"/>
            <w:vAlign w:val="bottom"/>
          </w:tcPr>
          <w:p w14:paraId="33C3C447" w14:textId="6DE54133" w:rsidR="00F6697E" w:rsidRDefault="00F6697E">
            <w:r>
              <w:t>$</w:t>
            </w:r>
            <w:r w:rsidR="00567EEC">
              <w:t>[funds awarded from foundations, corporations, or trust grants]</w:t>
            </w:r>
          </w:p>
        </w:tc>
      </w:tr>
      <w:tr w:rsidR="00F6697E" w14:paraId="54A6DDFF" w14:textId="784DABDC" w:rsidTr="009468A5">
        <w:trPr>
          <w:jc w:val="center"/>
        </w:trPr>
        <w:tc>
          <w:tcPr>
            <w:tcW w:w="6285" w:type="dxa"/>
          </w:tcPr>
          <w:p w14:paraId="470FB463" w14:textId="77777777" w:rsidR="00F6697E" w:rsidRDefault="00F6697E"/>
          <w:p w14:paraId="40880DA9" w14:textId="1103CE4B" w:rsidR="00F6697E" w:rsidRDefault="00F6697E">
            <w:r>
              <w:t>(</w:t>
            </w:r>
            <w:r w:rsidR="00BC7308">
              <w:t>J</w:t>
            </w:r>
            <w:r>
              <w:t>)  Donations from Individuals</w:t>
            </w:r>
          </w:p>
        </w:tc>
        <w:tc>
          <w:tcPr>
            <w:tcW w:w="1530" w:type="dxa"/>
          </w:tcPr>
          <w:p w14:paraId="716F4494" w14:textId="727F44AF" w:rsidR="00F6697E" w:rsidRDefault="00F6697E">
            <w:r>
              <w:t>$</w:t>
            </w:r>
            <w:r w:rsidR="00567EEC">
              <w:t>[donations from individuals carried over]</w:t>
            </w:r>
          </w:p>
        </w:tc>
        <w:tc>
          <w:tcPr>
            <w:tcW w:w="1515" w:type="dxa"/>
            <w:vAlign w:val="bottom"/>
          </w:tcPr>
          <w:p w14:paraId="56C70F7B" w14:textId="23F42F33" w:rsidR="00F6697E" w:rsidRDefault="00F6697E">
            <w:r>
              <w:t>$</w:t>
            </w:r>
            <w:r w:rsidR="00567EEC">
              <w:t>[donations</w:t>
            </w:r>
            <w:r w:rsidR="000821C8">
              <w:t xml:space="preserve"> from individuals]</w:t>
            </w:r>
          </w:p>
        </w:tc>
      </w:tr>
      <w:tr w:rsidR="00F6697E" w14:paraId="68731C4B" w14:textId="2DA9C590" w:rsidTr="009468A5">
        <w:trPr>
          <w:jc w:val="center"/>
        </w:trPr>
        <w:tc>
          <w:tcPr>
            <w:tcW w:w="6285" w:type="dxa"/>
          </w:tcPr>
          <w:p w14:paraId="209F5FC6" w14:textId="77777777" w:rsidR="00F6697E" w:rsidRDefault="00F6697E"/>
          <w:p w14:paraId="1D29E422" w14:textId="5A0DD1E3" w:rsidR="00F6697E" w:rsidRDefault="00F6697E">
            <w:r>
              <w:t>(</w:t>
            </w:r>
            <w:r w:rsidR="00BC7308">
              <w:t>K</w:t>
            </w:r>
            <w:r>
              <w:t>)  Membership Fees</w:t>
            </w:r>
            <w:r>
              <w:tab/>
            </w:r>
          </w:p>
        </w:tc>
        <w:tc>
          <w:tcPr>
            <w:tcW w:w="1530" w:type="dxa"/>
          </w:tcPr>
          <w:p w14:paraId="03C99C05" w14:textId="6838A137" w:rsidR="00F6697E" w:rsidRDefault="00F6697E">
            <w:r>
              <w:t>$</w:t>
            </w:r>
            <w:r w:rsidR="000821C8">
              <w:t>[membership fees carried over]</w:t>
            </w:r>
          </w:p>
        </w:tc>
        <w:tc>
          <w:tcPr>
            <w:tcW w:w="1515" w:type="dxa"/>
            <w:vAlign w:val="bottom"/>
          </w:tcPr>
          <w:p w14:paraId="650D0405" w14:textId="052A9003" w:rsidR="00F6697E" w:rsidRDefault="00F6697E">
            <w:r>
              <w:t>$</w:t>
            </w:r>
            <w:r w:rsidR="000821C8">
              <w:t>[membership fees received]</w:t>
            </w:r>
          </w:p>
        </w:tc>
      </w:tr>
      <w:tr w:rsidR="00F6697E" w14:paraId="1AEA8D2F" w14:textId="3F60246F" w:rsidTr="009468A5">
        <w:trPr>
          <w:jc w:val="center"/>
        </w:trPr>
        <w:tc>
          <w:tcPr>
            <w:tcW w:w="6285" w:type="dxa"/>
          </w:tcPr>
          <w:p w14:paraId="23115718" w14:textId="77777777" w:rsidR="00F6697E" w:rsidRDefault="00F6697E"/>
          <w:p w14:paraId="6B46F222" w14:textId="5F39C59C" w:rsidR="00F6697E" w:rsidRDefault="00F6697E">
            <w:r>
              <w:t>(</w:t>
            </w:r>
            <w:r w:rsidR="00BC7308">
              <w:t>L</w:t>
            </w:r>
            <w:r>
              <w:t>)  Investment Income/Endowment</w:t>
            </w:r>
          </w:p>
        </w:tc>
        <w:tc>
          <w:tcPr>
            <w:tcW w:w="1530" w:type="dxa"/>
          </w:tcPr>
          <w:p w14:paraId="45A6612B" w14:textId="5FBC220C" w:rsidR="00F6697E" w:rsidRDefault="00F6697E">
            <w:r>
              <w:t>$</w:t>
            </w:r>
            <w:r w:rsidR="000821C8">
              <w:t>[investment income and endowment carried over]</w:t>
            </w:r>
          </w:p>
        </w:tc>
        <w:tc>
          <w:tcPr>
            <w:tcW w:w="1515" w:type="dxa"/>
            <w:vAlign w:val="bottom"/>
          </w:tcPr>
          <w:p w14:paraId="66629063" w14:textId="41056CB3" w:rsidR="00F6697E" w:rsidRDefault="00F6697E">
            <w:r>
              <w:t>$</w:t>
            </w:r>
            <w:r w:rsidR="000821C8">
              <w:t>[investment income and endowment]</w:t>
            </w:r>
          </w:p>
        </w:tc>
      </w:tr>
      <w:bookmarkEnd w:id="10"/>
      <w:tr w:rsidR="007F774A" w14:paraId="0C11695B" w14:textId="6E4A0C8A" w:rsidTr="009468A5">
        <w:trPr>
          <w:jc w:val="center"/>
        </w:trPr>
        <w:tc>
          <w:tcPr>
            <w:tcW w:w="6285" w:type="dxa"/>
          </w:tcPr>
          <w:p w14:paraId="6016DEA2" w14:textId="12266048" w:rsidR="007F774A" w:rsidRDefault="007F774A" w:rsidP="007F774A">
            <w:r>
              <w:t xml:space="preserve">(M)  Program Income </w:t>
            </w:r>
            <w:r w:rsidRPr="009468A5">
              <w:rPr>
                <w:i/>
                <w:iCs/>
              </w:rPr>
              <w:t xml:space="preserve">(funds generated using Part C funds and other federal funds and fees received for administering pass-through funds, </w:t>
            </w:r>
            <w:r w:rsidRPr="00132431">
              <w:t>etc.</w:t>
            </w:r>
            <w:r w:rsidRPr="009468A5">
              <w:rPr>
                <w:i/>
                <w:iCs/>
              </w:rPr>
              <w:t>.)</w:t>
            </w:r>
          </w:p>
        </w:tc>
        <w:tc>
          <w:tcPr>
            <w:tcW w:w="1530" w:type="dxa"/>
            <w:vAlign w:val="bottom"/>
          </w:tcPr>
          <w:p w14:paraId="720A3147" w14:textId="41217390" w:rsidR="007F774A" w:rsidRDefault="007F774A" w:rsidP="007F774A">
            <w:r>
              <w:t>$</w:t>
            </w:r>
            <w:r w:rsidR="00902693">
              <w:t>[program income carried over]</w:t>
            </w:r>
          </w:p>
        </w:tc>
        <w:tc>
          <w:tcPr>
            <w:tcW w:w="1515" w:type="dxa"/>
            <w:vAlign w:val="bottom"/>
          </w:tcPr>
          <w:p w14:paraId="29CFFD86" w14:textId="1E974D5B" w:rsidR="007F774A" w:rsidRDefault="007F774A" w:rsidP="007F774A">
            <w:r>
              <w:t>$</w:t>
            </w:r>
            <w:r w:rsidR="00902693">
              <w:t>[program income received]</w:t>
            </w:r>
          </w:p>
        </w:tc>
      </w:tr>
      <w:tr w:rsidR="008336DF" w14:paraId="081A0471" w14:textId="77777777" w:rsidTr="00F6697E">
        <w:trPr>
          <w:jc w:val="center"/>
        </w:trPr>
        <w:tc>
          <w:tcPr>
            <w:tcW w:w="6285" w:type="dxa"/>
          </w:tcPr>
          <w:p w14:paraId="6614DF61" w14:textId="724FB5AB" w:rsidR="008336DF" w:rsidRDefault="008336DF" w:rsidP="008336DF">
            <w:r>
              <w:t xml:space="preserve">(N)  Other Income </w:t>
            </w:r>
            <w:r w:rsidRPr="009468A5">
              <w:rPr>
                <w:i/>
                <w:iCs/>
              </w:rPr>
              <w:t>(including funds generated using non-Part C funds, such as fee for service)</w:t>
            </w:r>
          </w:p>
        </w:tc>
        <w:tc>
          <w:tcPr>
            <w:tcW w:w="1530" w:type="dxa"/>
            <w:vAlign w:val="bottom"/>
          </w:tcPr>
          <w:p w14:paraId="49CA85B2" w14:textId="7AE2DAE0" w:rsidR="008336DF" w:rsidRDefault="008336DF" w:rsidP="008336DF">
            <w:r>
              <w:t>$</w:t>
            </w:r>
            <w:r w:rsidR="00902693">
              <w:t>[other income carried over]</w:t>
            </w:r>
          </w:p>
        </w:tc>
        <w:tc>
          <w:tcPr>
            <w:tcW w:w="1515" w:type="dxa"/>
            <w:vAlign w:val="bottom"/>
          </w:tcPr>
          <w:p w14:paraId="7977E85C" w14:textId="21890CF9" w:rsidR="008336DF" w:rsidRDefault="008336DF" w:rsidP="008336DF">
            <w:r>
              <w:t>$</w:t>
            </w:r>
            <w:r w:rsidR="00902693">
              <w:t>[other income received]</w:t>
            </w:r>
          </w:p>
        </w:tc>
      </w:tr>
      <w:tr w:rsidR="008336DF" w14:paraId="7A799792" w14:textId="08390C9C" w:rsidTr="009468A5">
        <w:trPr>
          <w:jc w:val="center"/>
        </w:trPr>
        <w:tc>
          <w:tcPr>
            <w:tcW w:w="6285" w:type="dxa"/>
          </w:tcPr>
          <w:p w14:paraId="4C704043" w14:textId="093E4376" w:rsidR="008336DF" w:rsidRPr="009468A5" w:rsidRDefault="008336DF" w:rsidP="008336DF">
            <w:pPr>
              <w:rPr>
                <w:b/>
                <w:bCs/>
              </w:rPr>
            </w:pPr>
            <w:r>
              <w:rPr>
                <w:b/>
                <w:bCs/>
              </w:rPr>
              <w:t xml:space="preserve">(O)                                                                                </w:t>
            </w:r>
            <w:r w:rsidRPr="009468A5">
              <w:rPr>
                <w:b/>
                <w:bCs/>
              </w:rPr>
              <w:t>Subtotal</w:t>
            </w:r>
          </w:p>
        </w:tc>
        <w:tc>
          <w:tcPr>
            <w:tcW w:w="1530" w:type="dxa"/>
          </w:tcPr>
          <w:p w14:paraId="095E1C8A" w14:textId="1C03EA5D" w:rsidR="008336DF" w:rsidRDefault="008336DF" w:rsidP="008336DF">
            <w:r>
              <w:t>$</w:t>
            </w:r>
            <w:r w:rsidR="00902693">
              <w:t>[nongovernment funds carried over]</w:t>
            </w:r>
          </w:p>
        </w:tc>
        <w:tc>
          <w:tcPr>
            <w:tcW w:w="1515" w:type="dxa"/>
          </w:tcPr>
          <w:p w14:paraId="0FA57CE4" w14:textId="4CC143E9" w:rsidR="008336DF" w:rsidRDefault="008336DF" w:rsidP="008336DF">
            <w:r>
              <w:t>$</w:t>
            </w:r>
            <w:r w:rsidR="00902693">
              <w:t>[nongovernment funds received]</w:t>
            </w:r>
          </w:p>
        </w:tc>
      </w:tr>
    </w:tbl>
    <w:p w14:paraId="2BF2F44D" w14:textId="77777777" w:rsidR="0054789E" w:rsidRDefault="0054789E">
      <w:pPr>
        <w:pStyle w:val="Heading3"/>
      </w:pPr>
    </w:p>
    <w:p w14:paraId="29ED24A1" w14:textId="77777777" w:rsidR="00464DE2" w:rsidRDefault="00464DE2">
      <w:pPr>
        <w:pStyle w:val="Heading3"/>
      </w:pPr>
    </w:p>
    <w:p w14:paraId="2292FD53" w14:textId="65486233" w:rsidR="0054789E" w:rsidRDefault="0054789E">
      <w:pPr>
        <w:pStyle w:val="Heading3"/>
      </w:pPr>
      <w:r>
        <w:t xml:space="preserve">Item 4 - Total </w:t>
      </w:r>
      <w:r w:rsidR="00BC7308">
        <w:t>Carryover</w:t>
      </w:r>
    </w:p>
    <w:p w14:paraId="7C0D1A56"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457"/>
        <w:gridCol w:w="1873"/>
      </w:tblGrid>
      <w:tr w:rsidR="0054789E" w14:paraId="4EF0C38E" w14:textId="77777777" w:rsidTr="000F1E93">
        <w:trPr>
          <w:tblHeader/>
        </w:trPr>
        <w:tc>
          <w:tcPr>
            <w:tcW w:w="7668" w:type="dxa"/>
          </w:tcPr>
          <w:p w14:paraId="1DB8567F" w14:textId="23810E02" w:rsidR="0054789E" w:rsidRDefault="00FC287D">
            <w:pPr>
              <w:pStyle w:val="DefaultText"/>
              <w:overflowPunct/>
              <w:autoSpaceDE/>
              <w:autoSpaceDN/>
              <w:adjustRightInd/>
              <w:spacing w:before="240"/>
              <w:textAlignment w:val="auto"/>
              <w:rPr>
                <w:szCs w:val="24"/>
              </w:rPr>
            </w:pPr>
            <w:r>
              <w:rPr>
                <w:szCs w:val="24"/>
              </w:rPr>
              <w:t xml:space="preserve">Subtotals of </w:t>
            </w:r>
            <w:r w:rsidR="00BC7308">
              <w:rPr>
                <w:szCs w:val="24"/>
              </w:rPr>
              <w:t xml:space="preserve">carryover </w:t>
            </w:r>
            <w:r>
              <w:rPr>
                <w:szCs w:val="24"/>
              </w:rPr>
              <w:t xml:space="preserve">funds </w:t>
            </w:r>
            <w:proofErr w:type="gramStart"/>
            <w:r w:rsidR="0054789E">
              <w:rPr>
                <w:szCs w:val="24"/>
              </w:rPr>
              <w:t xml:space="preserve">= </w:t>
            </w:r>
            <w:r w:rsidR="00F62D6C">
              <w:rPr>
                <w:szCs w:val="24"/>
              </w:rPr>
              <w:t xml:space="preserve"> </w:t>
            </w:r>
            <w:r w:rsidR="0054789E">
              <w:rPr>
                <w:szCs w:val="24"/>
              </w:rPr>
              <w:t>(</w:t>
            </w:r>
            <w:proofErr w:type="gramEnd"/>
            <w:r w:rsidR="00BC7308">
              <w:rPr>
                <w:szCs w:val="24"/>
              </w:rPr>
              <w:t>E</w:t>
            </w:r>
            <w:r w:rsidR="0054789E">
              <w:rPr>
                <w:szCs w:val="24"/>
              </w:rPr>
              <w:t>)+(</w:t>
            </w:r>
            <w:r w:rsidR="00BC7308">
              <w:rPr>
                <w:szCs w:val="24"/>
              </w:rPr>
              <w:t>H</w:t>
            </w:r>
            <w:r w:rsidR="0054789E">
              <w:rPr>
                <w:szCs w:val="24"/>
              </w:rPr>
              <w:t>)+</w:t>
            </w:r>
            <w:r>
              <w:rPr>
                <w:szCs w:val="24"/>
              </w:rPr>
              <w:t>(</w:t>
            </w:r>
            <w:r w:rsidR="00BC7308">
              <w:rPr>
                <w:szCs w:val="24"/>
              </w:rPr>
              <w:t>O</w:t>
            </w:r>
            <w:r>
              <w:rPr>
                <w:szCs w:val="24"/>
              </w:rPr>
              <w:t>)</w:t>
            </w:r>
          </w:p>
        </w:tc>
        <w:tc>
          <w:tcPr>
            <w:tcW w:w="1908" w:type="dxa"/>
          </w:tcPr>
          <w:p w14:paraId="448F77B9" w14:textId="1DF159A2" w:rsidR="0054789E" w:rsidRDefault="0054789E">
            <w:r>
              <w:t>$</w:t>
            </w:r>
            <w:r w:rsidR="00902693">
              <w:t>[total funds carried over]</w:t>
            </w:r>
          </w:p>
        </w:tc>
      </w:tr>
    </w:tbl>
    <w:p w14:paraId="556E098B" w14:textId="77777777" w:rsidR="00464DE2" w:rsidRPr="00464DE2" w:rsidRDefault="00464DE2" w:rsidP="009468A5"/>
    <w:p w14:paraId="50332C0D" w14:textId="04708720" w:rsidR="00FC287D" w:rsidRDefault="00F62D6C">
      <w:pPr>
        <w:pStyle w:val="Heading3"/>
      </w:pPr>
      <w:r>
        <w:t xml:space="preserve">Item 5 – Total </w:t>
      </w:r>
      <w:r w:rsidR="00BC7308">
        <w:t>Income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453"/>
        <w:gridCol w:w="1877"/>
      </w:tblGrid>
      <w:tr w:rsidR="00FC287D" w14:paraId="5ABB8C01" w14:textId="77777777" w:rsidTr="000F1E93">
        <w:trPr>
          <w:tblHeader/>
        </w:trPr>
        <w:tc>
          <w:tcPr>
            <w:tcW w:w="7668" w:type="dxa"/>
          </w:tcPr>
          <w:p w14:paraId="12D45425" w14:textId="6A19DF20" w:rsidR="00FC287D" w:rsidRDefault="00FC287D" w:rsidP="00FD3443">
            <w:pPr>
              <w:pStyle w:val="DefaultText"/>
              <w:overflowPunct/>
              <w:autoSpaceDE/>
              <w:autoSpaceDN/>
              <w:adjustRightInd/>
              <w:spacing w:before="240"/>
              <w:textAlignment w:val="auto"/>
              <w:rPr>
                <w:szCs w:val="24"/>
              </w:rPr>
            </w:pPr>
            <w:r>
              <w:rPr>
                <w:szCs w:val="24"/>
              </w:rPr>
              <w:t xml:space="preserve">Subtotals of Funds </w:t>
            </w:r>
            <w:r w:rsidR="00BC7308">
              <w:rPr>
                <w:szCs w:val="24"/>
              </w:rPr>
              <w:t>Awarded</w:t>
            </w:r>
            <w:r>
              <w:rPr>
                <w:szCs w:val="24"/>
              </w:rPr>
              <w:t xml:space="preserve"> </w:t>
            </w:r>
            <w:proofErr w:type="gramStart"/>
            <w:r>
              <w:rPr>
                <w:szCs w:val="24"/>
              </w:rPr>
              <w:t>=  (</w:t>
            </w:r>
            <w:proofErr w:type="gramEnd"/>
            <w:r w:rsidR="00BC7308">
              <w:rPr>
                <w:szCs w:val="24"/>
              </w:rPr>
              <w:t>E</w:t>
            </w:r>
            <w:r>
              <w:rPr>
                <w:szCs w:val="24"/>
              </w:rPr>
              <w:t>)+(</w:t>
            </w:r>
            <w:r w:rsidR="00BC7308">
              <w:rPr>
                <w:szCs w:val="24"/>
              </w:rPr>
              <w:t>H</w:t>
            </w:r>
            <w:r>
              <w:rPr>
                <w:szCs w:val="24"/>
              </w:rPr>
              <w:t>)+(</w:t>
            </w:r>
            <w:r w:rsidR="00BC7308">
              <w:rPr>
                <w:szCs w:val="24"/>
              </w:rPr>
              <w:t>O</w:t>
            </w:r>
            <w:r>
              <w:rPr>
                <w:szCs w:val="24"/>
              </w:rPr>
              <w:t>)</w:t>
            </w:r>
          </w:p>
        </w:tc>
        <w:tc>
          <w:tcPr>
            <w:tcW w:w="1908" w:type="dxa"/>
          </w:tcPr>
          <w:p w14:paraId="5BF82BF7" w14:textId="2191AFF6" w:rsidR="00FC287D" w:rsidRDefault="00FC287D" w:rsidP="00FD3443">
            <w:r>
              <w:t>$</w:t>
            </w:r>
            <w:r w:rsidR="00036DD1">
              <w:t>[total income]</w:t>
            </w:r>
          </w:p>
        </w:tc>
      </w:tr>
    </w:tbl>
    <w:p w14:paraId="16956BFC" w14:textId="77777777" w:rsidR="00464DE2" w:rsidRDefault="00464DE2">
      <w:pPr>
        <w:pStyle w:val="Heading3"/>
      </w:pPr>
    </w:p>
    <w:p w14:paraId="4177479A" w14:textId="76E4D5A5" w:rsidR="0054789E" w:rsidRDefault="0054789E">
      <w:pPr>
        <w:pStyle w:val="Heading3"/>
      </w:pPr>
      <w:r>
        <w:t xml:space="preserve">Item </w:t>
      </w:r>
      <w:r w:rsidR="00FE1605">
        <w:t>6</w:t>
      </w:r>
      <w:r>
        <w:t xml:space="preserve"> - Pass Through Funds</w:t>
      </w:r>
    </w:p>
    <w:p w14:paraId="1802C573"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455"/>
        <w:gridCol w:w="1875"/>
      </w:tblGrid>
      <w:tr w:rsidR="0054789E" w14:paraId="4C0884E6" w14:textId="77777777" w:rsidTr="000F1E93">
        <w:trPr>
          <w:tblHeader/>
        </w:trPr>
        <w:tc>
          <w:tcPr>
            <w:tcW w:w="7668" w:type="dxa"/>
          </w:tcPr>
          <w:p w14:paraId="49D6EF36" w14:textId="708F4965" w:rsidR="0054789E" w:rsidRDefault="00FE1605" w:rsidP="00F2571A">
            <w:r>
              <w:t xml:space="preserve"> Funds </w:t>
            </w:r>
            <w:r w:rsidR="0054789E">
              <w:t>received on behalf of consumers, that are subsequently passed on to consumers, e.g., personal assistance services, representative payee funds, or Medicaid funds)</w:t>
            </w:r>
          </w:p>
        </w:tc>
        <w:tc>
          <w:tcPr>
            <w:tcW w:w="1908" w:type="dxa"/>
          </w:tcPr>
          <w:p w14:paraId="275A3DFB" w14:textId="2AEEC2F9" w:rsidR="0054789E" w:rsidRDefault="0054789E">
            <w:r>
              <w:t>$</w:t>
            </w:r>
            <w:r w:rsidR="00A24C4F">
              <w:t>[pass through funds]</w:t>
            </w:r>
          </w:p>
        </w:tc>
      </w:tr>
    </w:tbl>
    <w:p w14:paraId="7DDF46AA" w14:textId="77777777" w:rsidR="0054789E" w:rsidRDefault="0054789E"/>
    <w:p w14:paraId="79A6E329" w14:textId="3DFBFA6D" w:rsidR="0054789E" w:rsidRDefault="0054789E">
      <w:pPr>
        <w:pStyle w:val="Heading3"/>
      </w:pPr>
      <w:r>
        <w:t xml:space="preserve">Item </w:t>
      </w:r>
      <w:r w:rsidR="00FE1605">
        <w:t>7</w:t>
      </w:r>
      <w:r>
        <w:t xml:space="preserve"> - Net Operating Resources</w:t>
      </w:r>
    </w:p>
    <w:p w14:paraId="1265A265"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446"/>
        <w:gridCol w:w="1884"/>
      </w:tblGrid>
      <w:tr w:rsidR="0054789E" w14:paraId="3E3F7F9B" w14:textId="77777777" w:rsidTr="000F1E93">
        <w:trPr>
          <w:tblHeader/>
        </w:trPr>
        <w:tc>
          <w:tcPr>
            <w:tcW w:w="7668" w:type="dxa"/>
          </w:tcPr>
          <w:p w14:paraId="6E9F3030" w14:textId="22B1A262" w:rsidR="0054789E" w:rsidRDefault="0054789E">
            <w:r>
              <w:t>[Total Income (</w:t>
            </w:r>
            <w:r w:rsidR="00FE1605">
              <w:t xml:space="preserve">Item </w:t>
            </w:r>
            <w:proofErr w:type="gramStart"/>
            <w:r w:rsidR="005561C3">
              <w:t>5</w:t>
            </w:r>
            <w:r>
              <w:t>)&lt;</w:t>
            </w:r>
            <w:proofErr w:type="gramEnd"/>
            <w:r>
              <w:t xml:space="preserve">minus&gt; </w:t>
            </w:r>
            <w:r w:rsidR="00FE1605">
              <w:t>Pass Through Funds (Item 6)</w:t>
            </w:r>
            <w:r>
              <w:t xml:space="preserve"> = Net Operating Resources </w:t>
            </w:r>
          </w:p>
        </w:tc>
        <w:tc>
          <w:tcPr>
            <w:tcW w:w="1908" w:type="dxa"/>
          </w:tcPr>
          <w:p w14:paraId="1EC9C962" w14:textId="1801FFB4" w:rsidR="0054789E" w:rsidRDefault="0054789E">
            <w:r>
              <w:t>$</w:t>
            </w:r>
            <w:r w:rsidR="00A24C4F">
              <w:t>[net operating resources]</w:t>
            </w:r>
          </w:p>
        </w:tc>
      </w:tr>
    </w:tbl>
    <w:p w14:paraId="250F3055" w14:textId="77777777" w:rsidR="0054789E" w:rsidRDefault="0054789E"/>
    <w:p w14:paraId="52BDEA3F" w14:textId="77777777" w:rsidR="0054789E" w:rsidRDefault="0054789E"/>
    <w:p w14:paraId="3356B823" w14:textId="456324E8" w:rsidR="00FE1605" w:rsidRDefault="001B6346" w:rsidP="00FE1605">
      <w:r>
        <w:rPr>
          <w:b/>
          <w:bCs/>
          <w:sz w:val="28"/>
        </w:rPr>
        <w:t xml:space="preserve">Item 8 - </w:t>
      </w:r>
      <w:r w:rsidR="00FE1605">
        <w:rPr>
          <w:b/>
          <w:bCs/>
          <w:sz w:val="28"/>
        </w:rPr>
        <w:t>Resource Development Activities</w:t>
      </w:r>
      <w:r>
        <w:t xml:space="preserve"> (</w:t>
      </w:r>
      <w:r w:rsidR="00FE1605">
        <w:t>Section 725(b)(7)</w:t>
      </w:r>
      <w:r>
        <w:t>)</w:t>
      </w:r>
    </w:p>
    <w:p w14:paraId="20E2D9DA" w14:textId="77777777" w:rsidR="00FE1605" w:rsidRDefault="00FE1605" w:rsidP="00FE1605"/>
    <w:p w14:paraId="3BA26F5E" w14:textId="520DFEA1" w:rsidR="00FE1605" w:rsidRPr="00FE1605" w:rsidRDefault="00FE1605" w:rsidP="009468A5">
      <w:r>
        <w:t>Briefly provide information around the CIL’s resource development activities</w:t>
      </w:r>
      <w:r w:rsidR="001B6346">
        <w:t xml:space="preserve">, including fee for service, </w:t>
      </w:r>
      <w:r>
        <w:t>conducted during the reporting year to expand funding from sources other than Chapter 1</w:t>
      </w:r>
      <w:r w:rsidR="005561C3">
        <w:t xml:space="preserve"> </w:t>
      </w:r>
      <w:r>
        <w:t>of Title VII of the Act.</w:t>
      </w:r>
      <w:r w:rsidR="009C7D54">
        <w:t xml:space="preserve"> If any challenges are encountered, then please describe here.</w:t>
      </w:r>
    </w:p>
    <w:p w14:paraId="007C31E9" w14:textId="77777777" w:rsidR="00FE1605" w:rsidRPr="00FE1605" w:rsidRDefault="00FE1605" w:rsidP="009468A5"/>
    <w:p w14:paraId="2AB59623" w14:textId="77777777" w:rsidR="00FE1605" w:rsidRPr="00FE1605" w:rsidRDefault="00FE1605" w:rsidP="009468A5"/>
    <w:p w14:paraId="22C954EF" w14:textId="77777777" w:rsidR="00FE1605" w:rsidRPr="00FE1605" w:rsidRDefault="00FE1605" w:rsidP="009468A5"/>
    <w:p w14:paraId="4EB7C006" w14:textId="77777777" w:rsidR="00FE1605" w:rsidRPr="00FE1605" w:rsidRDefault="00FE1605" w:rsidP="009468A5"/>
    <w:p w14:paraId="307552C8" w14:textId="77777777" w:rsidR="00FE1605" w:rsidRDefault="00FE1605">
      <w:pPr>
        <w:pStyle w:val="Heading1"/>
      </w:pPr>
    </w:p>
    <w:p w14:paraId="5AD043A8" w14:textId="1FF59EE5" w:rsidR="0054789E" w:rsidRDefault="0054789E">
      <w:pPr>
        <w:pStyle w:val="Heading1"/>
      </w:pPr>
      <w:r w:rsidRPr="00FE1605">
        <w:br w:type="page"/>
      </w:r>
      <w:r>
        <w:lastRenderedPageBreak/>
        <w:t xml:space="preserve">SubPart II – Number and Types of Individuals with significant disabilities receiving services </w:t>
      </w:r>
    </w:p>
    <w:p w14:paraId="02C07CE5" w14:textId="13AF4B1C" w:rsidR="0054789E" w:rsidRDefault="0054789E">
      <w:r>
        <w:t>Section 725(c)(8)(B) of the Act</w:t>
      </w:r>
    </w:p>
    <w:p w14:paraId="2D841025" w14:textId="77777777" w:rsidR="0054789E" w:rsidRDefault="0054789E"/>
    <w:p w14:paraId="3E6C22B3" w14:textId="496F81A3" w:rsidR="0054789E" w:rsidRDefault="0054789E">
      <w:pPr>
        <w:pStyle w:val="Heading2"/>
      </w:pPr>
      <w:bookmarkStart w:id="12" w:name="_Toc502730272"/>
      <w:bookmarkStart w:id="13" w:name="_Toc69115709"/>
      <w:r>
        <w:t xml:space="preserve">Section A – Number of Consumers Served </w:t>
      </w:r>
      <w:proofErr w:type="gramStart"/>
      <w:r w:rsidR="001B6346">
        <w:t>From</w:t>
      </w:r>
      <w:proofErr w:type="gramEnd"/>
      <w:r w:rsidR="001B6346">
        <w:t xml:space="preserve"> September 30</w:t>
      </w:r>
      <w:r w:rsidR="001B6346" w:rsidRPr="009468A5">
        <w:rPr>
          <w:vertAlign w:val="superscript"/>
        </w:rPr>
        <w:t>th</w:t>
      </w:r>
      <w:r w:rsidR="001B6346">
        <w:t xml:space="preserve"> of </w:t>
      </w:r>
      <w:r>
        <w:t>the Reporting Year</w:t>
      </w:r>
      <w:bookmarkEnd w:id="12"/>
      <w:bookmarkEnd w:id="13"/>
      <w:r w:rsidR="00F2571A">
        <w:t xml:space="preserve"> (e.g., </w:t>
      </w:r>
      <w:r w:rsidR="00F2571A" w:rsidRPr="009468A5">
        <w:rPr>
          <w:u w:val="single"/>
        </w:rPr>
        <w:t>the first day of the reporting year</w:t>
      </w:r>
      <w:r w:rsidR="00F2571A">
        <w:t>)</w:t>
      </w:r>
    </w:p>
    <w:p w14:paraId="4714CF46" w14:textId="77777777" w:rsidR="00414F22" w:rsidRDefault="00414F22" w:rsidP="00414F22"/>
    <w:tbl>
      <w:tblPr>
        <w:tblStyle w:val="TableGrid"/>
        <w:tblW w:w="0" w:type="auto"/>
        <w:tblLook w:val="04A0" w:firstRow="1" w:lastRow="0" w:firstColumn="1" w:lastColumn="0" w:noHBand="0" w:noVBand="1"/>
      </w:tblPr>
      <w:tblGrid>
        <w:gridCol w:w="1270"/>
        <w:gridCol w:w="1444"/>
        <w:gridCol w:w="1444"/>
        <w:gridCol w:w="1371"/>
        <w:gridCol w:w="1270"/>
      </w:tblGrid>
      <w:tr w:rsidR="00654791" w14:paraId="7EF1E656" w14:textId="77777777" w:rsidTr="000F1E93">
        <w:trPr>
          <w:trHeight w:val="1745"/>
          <w:tblHeader/>
        </w:trPr>
        <w:tc>
          <w:tcPr>
            <w:tcW w:w="1270" w:type="dxa"/>
          </w:tcPr>
          <w:p w14:paraId="53705197" w14:textId="59C83B65" w:rsidR="00654791" w:rsidRDefault="00654791">
            <w:r>
              <w:t xml:space="preserve">Total consumers served </w:t>
            </w:r>
          </w:p>
        </w:tc>
        <w:tc>
          <w:tcPr>
            <w:tcW w:w="1444" w:type="dxa"/>
          </w:tcPr>
          <w:p w14:paraId="16F6F9AE" w14:textId="2AC5B390" w:rsidR="00654791" w:rsidRDefault="00654791">
            <w:r>
              <w:t># of ILP waivers signed by consumers</w:t>
            </w:r>
          </w:p>
        </w:tc>
        <w:tc>
          <w:tcPr>
            <w:tcW w:w="1444" w:type="dxa"/>
          </w:tcPr>
          <w:p w14:paraId="1BD54A4D" w14:textId="71DA1340" w:rsidR="00654791" w:rsidRDefault="00654791">
            <w:r>
              <w:t># of ILPs developed by consumers</w:t>
            </w:r>
          </w:p>
        </w:tc>
        <w:tc>
          <w:tcPr>
            <w:tcW w:w="1371" w:type="dxa"/>
          </w:tcPr>
          <w:p w14:paraId="60902764" w14:textId="66364EE5" w:rsidR="00654791" w:rsidRDefault="00654791">
            <w:r>
              <w:t># of Open CSRs carried over from previous years</w:t>
            </w:r>
          </w:p>
        </w:tc>
        <w:tc>
          <w:tcPr>
            <w:tcW w:w="1270" w:type="dxa"/>
          </w:tcPr>
          <w:p w14:paraId="154402BE" w14:textId="58E0EBC2" w:rsidR="00654791" w:rsidRDefault="00654791">
            <w:r>
              <w:t># of New CSRs this reporting period</w:t>
            </w:r>
          </w:p>
        </w:tc>
      </w:tr>
      <w:tr w:rsidR="00654791" w14:paraId="226FA3F5" w14:textId="77777777" w:rsidTr="00414F22">
        <w:tc>
          <w:tcPr>
            <w:tcW w:w="1270" w:type="dxa"/>
          </w:tcPr>
          <w:p w14:paraId="211E6DDA" w14:textId="5152BAC8" w:rsidR="00654791" w:rsidRDefault="00A24C4F">
            <w:r>
              <w:t>[</w:t>
            </w:r>
            <w:r w:rsidR="003D45D6">
              <w:t xml:space="preserve"># of </w:t>
            </w:r>
            <w:r>
              <w:t>consumers served]</w:t>
            </w:r>
          </w:p>
        </w:tc>
        <w:tc>
          <w:tcPr>
            <w:tcW w:w="1444" w:type="dxa"/>
          </w:tcPr>
          <w:p w14:paraId="2768FA5F" w14:textId="0A1B0DAE" w:rsidR="00654791" w:rsidRDefault="00A24C4F">
            <w:r>
              <w:t>[</w:t>
            </w:r>
            <w:r w:rsidR="003D45D6">
              <w:t xml:space="preserve"># of </w:t>
            </w:r>
            <w:r>
              <w:t>waivers signed]</w:t>
            </w:r>
          </w:p>
        </w:tc>
        <w:tc>
          <w:tcPr>
            <w:tcW w:w="1444" w:type="dxa"/>
          </w:tcPr>
          <w:p w14:paraId="0159CE81" w14:textId="5A39002B" w:rsidR="00654791" w:rsidRDefault="00A24C4F">
            <w:r>
              <w:t>[</w:t>
            </w:r>
            <w:r w:rsidR="003D45D6">
              <w:t xml:space="preserve"># of </w:t>
            </w:r>
            <w:r>
              <w:t>ILPs developed]</w:t>
            </w:r>
          </w:p>
        </w:tc>
        <w:tc>
          <w:tcPr>
            <w:tcW w:w="1371" w:type="dxa"/>
          </w:tcPr>
          <w:p w14:paraId="6D53E2FB" w14:textId="36D30848" w:rsidR="00654791" w:rsidRDefault="00A24C4F">
            <w:r>
              <w:t>[</w:t>
            </w:r>
            <w:r w:rsidR="003D45D6">
              <w:t xml:space="preserve"># of </w:t>
            </w:r>
            <w:r>
              <w:t>CSRs carried over]</w:t>
            </w:r>
          </w:p>
        </w:tc>
        <w:tc>
          <w:tcPr>
            <w:tcW w:w="1270" w:type="dxa"/>
          </w:tcPr>
          <w:p w14:paraId="4637B943" w14:textId="16AFA6F0" w:rsidR="00654791" w:rsidRDefault="00A24C4F">
            <w:r>
              <w:t>[</w:t>
            </w:r>
            <w:r w:rsidR="003D45D6">
              <w:t xml:space="preserve"># of </w:t>
            </w:r>
            <w:r>
              <w:t>new CSRs]</w:t>
            </w:r>
          </w:p>
        </w:tc>
      </w:tr>
      <w:tr w:rsidR="00654791" w14:paraId="0A5838D4" w14:textId="77777777" w:rsidTr="00414F22">
        <w:tc>
          <w:tcPr>
            <w:tcW w:w="1270" w:type="dxa"/>
          </w:tcPr>
          <w:p w14:paraId="35C0EE0B" w14:textId="6D33E23F" w:rsidR="00654791" w:rsidRDefault="00F32406">
            <w:r>
              <w:t>[</w:t>
            </w:r>
            <w:r w:rsidR="003D45D6">
              <w:t xml:space="preserve"># of </w:t>
            </w:r>
            <w:r>
              <w:t>consumers served]</w:t>
            </w:r>
          </w:p>
        </w:tc>
        <w:tc>
          <w:tcPr>
            <w:tcW w:w="1444" w:type="dxa"/>
          </w:tcPr>
          <w:p w14:paraId="4578F550" w14:textId="417A250C" w:rsidR="00654791" w:rsidRDefault="00F32406">
            <w:r>
              <w:t>[</w:t>
            </w:r>
            <w:r w:rsidR="003D45D6">
              <w:t xml:space="preserve"># of </w:t>
            </w:r>
            <w:r>
              <w:t>waivers signed]</w:t>
            </w:r>
          </w:p>
        </w:tc>
        <w:tc>
          <w:tcPr>
            <w:tcW w:w="1444" w:type="dxa"/>
          </w:tcPr>
          <w:p w14:paraId="4C67C552" w14:textId="14EA4D17" w:rsidR="00654791" w:rsidRDefault="00F32406">
            <w:r>
              <w:t>[</w:t>
            </w:r>
            <w:r w:rsidR="003D45D6">
              <w:t xml:space="preserve"># of </w:t>
            </w:r>
            <w:r>
              <w:t>ILPs developed]</w:t>
            </w:r>
          </w:p>
        </w:tc>
        <w:tc>
          <w:tcPr>
            <w:tcW w:w="1371" w:type="dxa"/>
          </w:tcPr>
          <w:p w14:paraId="4409AAAA" w14:textId="09B2B93D" w:rsidR="00654791" w:rsidRDefault="00F32406">
            <w:r>
              <w:t>[</w:t>
            </w:r>
            <w:r w:rsidR="003D45D6">
              <w:t xml:space="preserve"># of </w:t>
            </w:r>
            <w:r>
              <w:t>CSRs carried over]</w:t>
            </w:r>
          </w:p>
        </w:tc>
        <w:tc>
          <w:tcPr>
            <w:tcW w:w="1270" w:type="dxa"/>
          </w:tcPr>
          <w:p w14:paraId="41E5075C" w14:textId="4965F8BF" w:rsidR="00654791" w:rsidRDefault="00A45747">
            <w:r>
              <w:t>[</w:t>
            </w:r>
            <w:r w:rsidR="003D45D6">
              <w:t xml:space="preserve"># of </w:t>
            </w:r>
            <w:r>
              <w:t>new CSRs]</w:t>
            </w:r>
          </w:p>
        </w:tc>
      </w:tr>
    </w:tbl>
    <w:p w14:paraId="42C6DEB4" w14:textId="77777777" w:rsidR="001B6346" w:rsidRDefault="001B6346"/>
    <w:p w14:paraId="36941486" w14:textId="77777777" w:rsidR="0054789E" w:rsidRDefault="0054789E"/>
    <w:p w14:paraId="69E43B0F" w14:textId="06FAE16A" w:rsidR="0054789E" w:rsidRDefault="0054789E">
      <w:pPr>
        <w:pStyle w:val="Heading2"/>
      </w:pPr>
      <w:bookmarkStart w:id="14" w:name="_Toc69115710"/>
      <w:r>
        <w:t>Section B –</w:t>
      </w:r>
      <w:bookmarkEnd w:id="14"/>
      <w:r w:rsidR="00AA737E">
        <w:t xml:space="preserve"> </w:t>
      </w:r>
      <w:r>
        <w:t xml:space="preserve">Number of CSRs Closed by September </w:t>
      </w:r>
      <w:r w:rsidR="00DC1FD1">
        <w:t>29</w:t>
      </w:r>
      <w:r w:rsidR="00BC2E4E">
        <w:t xml:space="preserve">, </w:t>
      </w:r>
      <w:r w:rsidR="00F2571A">
        <w:t>(</w:t>
      </w:r>
      <w:r w:rsidR="00BC2E4E">
        <w:t xml:space="preserve">e.g., </w:t>
      </w:r>
      <w:r w:rsidR="00BC2E4E" w:rsidRPr="009468A5">
        <w:rPr>
          <w:u w:val="single"/>
        </w:rPr>
        <w:t>the last date of the r</w:t>
      </w:r>
      <w:r w:rsidRPr="009468A5">
        <w:rPr>
          <w:u w:val="single"/>
        </w:rPr>
        <w:t xml:space="preserve">eporting </w:t>
      </w:r>
      <w:r w:rsidR="00BC2E4E" w:rsidRPr="009468A5">
        <w:rPr>
          <w:u w:val="single"/>
        </w:rPr>
        <w:t>y</w:t>
      </w:r>
      <w:r w:rsidRPr="009468A5">
        <w:rPr>
          <w:u w:val="single"/>
        </w:rPr>
        <w:t>ear</w:t>
      </w:r>
      <w:r w:rsidR="00BC2E4E">
        <w:t>)</w:t>
      </w:r>
    </w:p>
    <w:p w14:paraId="73BA9B3E" w14:textId="77777777" w:rsidR="0054789E" w:rsidRDefault="0054789E">
      <w:pPr>
        <w:keepNext/>
      </w:pPr>
    </w:p>
    <w:p w14:paraId="58E28FD6" w14:textId="77777777" w:rsidR="0054789E" w:rsidRDefault="0054789E">
      <w:pPr>
        <w:keepNext/>
      </w:pPr>
      <w:r>
        <w:t>Include the number of consumer records closed out of the active CSR files during the reporting year because the individual has:</w:t>
      </w:r>
    </w:p>
    <w:p w14:paraId="06B4D764" w14:textId="77777777" w:rsidR="0054789E" w:rsidRDefault="0054789E">
      <w:pPr>
        <w:keepNext/>
      </w:pPr>
    </w:p>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5"/>
        <w:gridCol w:w="2010"/>
      </w:tblGrid>
      <w:tr w:rsidR="0054789E" w14:paraId="79CAE90B" w14:textId="77777777" w:rsidTr="000F1E93">
        <w:trPr>
          <w:cantSplit/>
          <w:tblHeader/>
        </w:trPr>
        <w:tc>
          <w:tcPr>
            <w:tcW w:w="7205" w:type="dxa"/>
            <w:tcBorders>
              <w:top w:val="single" w:sz="12" w:space="0" w:color="auto"/>
              <w:bottom w:val="single" w:sz="12" w:space="0" w:color="auto"/>
              <w:right w:val="single" w:sz="12" w:space="0" w:color="auto"/>
            </w:tcBorders>
            <w:vAlign w:val="bottom"/>
          </w:tcPr>
          <w:p w14:paraId="62B7D837" w14:textId="77777777" w:rsidR="0054789E" w:rsidRDefault="0054789E">
            <w:pPr>
              <w:keepNext/>
              <w:jc w:val="center"/>
              <w:rPr>
                <w:b/>
                <w:bCs/>
              </w:rPr>
            </w:pPr>
          </w:p>
        </w:tc>
        <w:tc>
          <w:tcPr>
            <w:tcW w:w="2010" w:type="dxa"/>
            <w:tcBorders>
              <w:top w:val="single" w:sz="12" w:space="0" w:color="auto"/>
              <w:left w:val="single" w:sz="12" w:space="0" w:color="auto"/>
              <w:bottom w:val="single" w:sz="12" w:space="0" w:color="auto"/>
            </w:tcBorders>
            <w:vAlign w:val="bottom"/>
          </w:tcPr>
          <w:p w14:paraId="41EE9B5C" w14:textId="77777777" w:rsidR="0054789E" w:rsidRDefault="0054789E">
            <w:pPr>
              <w:keepNext/>
              <w:jc w:val="center"/>
              <w:rPr>
                <w:b/>
                <w:bCs/>
              </w:rPr>
            </w:pPr>
            <w:r>
              <w:rPr>
                <w:b/>
                <w:bCs/>
              </w:rPr>
              <w:t># of CSRs</w:t>
            </w:r>
          </w:p>
        </w:tc>
      </w:tr>
      <w:tr w:rsidR="0054789E" w14:paraId="7FF9A5E9" w14:textId="77777777" w:rsidTr="009468A5">
        <w:trPr>
          <w:cantSplit/>
        </w:trPr>
        <w:tc>
          <w:tcPr>
            <w:tcW w:w="7205" w:type="dxa"/>
            <w:tcBorders>
              <w:top w:val="single" w:sz="12" w:space="0" w:color="auto"/>
              <w:right w:val="single" w:sz="12" w:space="0" w:color="auto"/>
            </w:tcBorders>
          </w:tcPr>
          <w:p w14:paraId="785B35EA" w14:textId="77777777" w:rsidR="0054789E" w:rsidRDefault="0054789E" w:rsidP="0054789E">
            <w:pPr>
              <w:numPr>
                <w:ilvl w:val="0"/>
                <w:numId w:val="2"/>
              </w:numPr>
            </w:pPr>
            <w:r>
              <w:t>Moved</w:t>
            </w:r>
          </w:p>
        </w:tc>
        <w:tc>
          <w:tcPr>
            <w:tcW w:w="2010" w:type="dxa"/>
            <w:tcBorders>
              <w:top w:val="single" w:sz="12" w:space="0" w:color="auto"/>
              <w:left w:val="single" w:sz="12" w:space="0" w:color="auto"/>
              <w:bottom w:val="single" w:sz="4" w:space="0" w:color="auto"/>
            </w:tcBorders>
            <w:vAlign w:val="bottom"/>
          </w:tcPr>
          <w:p w14:paraId="5E305A00" w14:textId="5130F2D8" w:rsidR="0054789E" w:rsidRDefault="002A2033">
            <w:pPr>
              <w:jc w:val="center"/>
            </w:pPr>
            <w:r>
              <w:t>[moved]</w:t>
            </w:r>
          </w:p>
        </w:tc>
      </w:tr>
      <w:tr w:rsidR="0054789E" w14:paraId="218718AA" w14:textId="77777777" w:rsidTr="009468A5">
        <w:trPr>
          <w:cantSplit/>
        </w:trPr>
        <w:tc>
          <w:tcPr>
            <w:tcW w:w="7205" w:type="dxa"/>
            <w:tcBorders>
              <w:right w:val="single" w:sz="12" w:space="0" w:color="auto"/>
            </w:tcBorders>
          </w:tcPr>
          <w:p w14:paraId="6FE49290" w14:textId="77777777" w:rsidR="0054789E" w:rsidRDefault="0054789E" w:rsidP="0054789E">
            <w:pPr>
              <w:numPr>
                <w:ilvl w:val="0"/>
                <w:numId w:val="2"/>
              </w:numPr>
            </w:pPr>
            <w:r>
              <w:t>Died</w:t>
            </w:r>
          </w:p>
        </w:tc>
        <w:tc>
          <w:tcPr>
            <w:tcW w:w="2010" w:type="dxa"/>
            <w:tcBorders>
              <w:top w:val="single" w:sz="4" w:space="0" w:color="auto"/>
              <w:left w:val="single" w:sz="12" w:space="0" w:color="auto"/>
              <w:bottom w:val="single" w:sz="4" w:space="0" w:color="auto"/>
            </w:tcBorders>
            <w:vAlign w:val="bottom"/>
          </w:tcPr>
          <w:p w14:paraId="2ED7A2A3" w14:textId="13695033" w:rsidR="0054789E" w:rsidRDefault="002A2033">
            <w:pPr>
              <w:jc w:val="center"/>
            </w:pPr>
            <w:r>
              <w:t>[died]</w:t>
            </w:r>
          </w:p>
        </w:tc>
      </w:tr>
      <w:tr w:rsidR="0054789E" w14:paraId="04CABA2B" w14:textId="77777777" w:rsidTr="009468A5">
        <w:trPr>
          <w:cantSplit/>
        </w:trPr>
        <w:tc>
          <w:tcPr>
            <w:tcW w:w="7205" w:type="dxa"/>
            <w:tcBorders>
              <w:right w:val="single" w:sz="12" w:space="0" w:color="auto"/>
            </w:tcBorders>
          </w:tcPr>
          <w:p w14:paraId="56C9F63E" w14:textId="77777777" w:rsidR="0054789E" w:rsidRDefault="0054789E" w:rsidP="0054789E">
            <w:pPr>
              <w:numPr>
                <w:ilvl w:val="0"/>
                <w:numId w:val="2"/>
              </w:numPr>
            </w:pPr>
            <w:r>
              <w:t>Completed all goals set</w:t>
            </w:r>
          </w:p>
        </w:tc>
        <w:tc>
          <w:tcPr>
            <w:tcW w:w="2010" w:type="dxa"/>
            <w:tcBorders>
              <w:top w:val="single" w:sz="4" w:space="0" w:color="auto"/>
              <w:left w:val="single" w:sz="12" w:space="0" w:color="auto"/>
              <w:bottom w:val="single" w:sz="4" w:space="0" w:color="auto"/>
            </w:tcBorders>
            <w:vAlign w:val="bottom"/>
          </w:tcPr>
          <w:p w14:paraId="1CF8831D" w14:textId="7D9A3EF5" w:rsidR="0054789E" w:rsidRDefault="002A2033">
            <w:pPr>
              <w:jc w:val="center"/>
            </w:pPr>
            <w:r>
              <w:t>[completed all goals set]</w:t>
            </w:r>
          </w:p>
        </w:tc>
      </w:tr>
      <w:tr w:rsidR="0054789E" w14:paraId="38129177" w14:textId="77777777" w:rsidTr="009468A5">
        <w:trPr>
          <w:cantSplit/>
          <w:trHeight w:val="206"/>
        </w:trPr>
        <w:tc>
          <w:tcPr>
            <w:tcW w:w="7205" w:type="dxa"/>
            <w:tcBorders>
              <w:right w:val="single" w:sz="12" w:space="0" w:color="auto"/>
            </w:tcBorders>
          </w:tcPr>
          <w:p w14:paraId="7054B3CC" w14:textId="7EEB676E" w:rsidR="0054789E" w:rsidRDefault="0054789E" w:rsidP="0054789E">
            <w:pPr>
              <w:numPr>
                <w:ilvl w:val="0"/>
                <w:numId w:val="2"/>
              </w:numPr>
            </w:pPr>
            <w:r>
              <w:t>Other</w:t>
            </w:r>
            <w:r w:rsidR="00DC1FD1">
              <w:t xml:space="preserve"> reasons</w:t>
            </w:r>
          </w:p>
        </w:tc>
        <w:tc>
          <w:tcPr>
            <w:tcW w:w="2010" w:type="dxa"/>
            <w:tcBorders>
              <w:top w:val="single" w:sz="4" w:space="0" w:color="auto"/>
              <w:left w:val="single" w:sz="12" w:space="0" w:color="auto"/>
              <w:bottom w:val="single" w:sz="4" w:space="0" w:color="auto"/>
            </w:tcBorders>
            <w:vAlign w:val="bottom"/>
          </w:tcPr>
          <w:p w14:paraId="7C829171" w14:textId="7DC84BA5" w:rsidR="0054789E" w:rsidRDefault="002A2033">
            <w:pPr>
              <w:jc w:val="center"/>
            </w:pPr>
            <w:r>
              <w:t>[other reasons]</w:t>
            </w:r>
          </w:p>
        </w:tc>
      </w:tr>
      <w:tr w:rsidR="00DC1FD1" w14:paraId="2DA41895" w14:textId="77777777" w:rsidTr="009468A5">
        <w:trPr>
          <w:cantSplit/>
        </w:trPr>
        <w:tc>
          <w:tcPr>
            <w:tcW w:w="7205" w:type="dxa"/>
            <w:tcBorders>
              <w:right w:val="single" w:sz="12" w:space="0" w:color="auto"/>
            </w:tcBorders>
          </w:tcPr>
          <w:p w14:paraId="55B86E50" w14:textId="553D5EC0" w:rsidR="00DC1FD1" w:rsidRDefault="00DC1FD1" w:rsidP="0054789E">
            <w:pPr>
              <w:numPr>
                <w:ilvl w:val="0"/>
                <w:numId w:val="2"/>
              </w:numPr>
            </w:pPr>
            <w:r>
              <w:t>Unable to contact</w:t>
            </w:r>
          </w:p>
        </w:tc>
        <w:tc>
          <w:tcPr>
            <w:tcW w:w="2010" w:type="dxa"/>
            <w:tcBorders>
              <w:top w:val="single" w:sz="4" w:space="0" w:color="auto"/>
              <w:left w:val="single" w:sz="12" w:space="0" w:color="auto"/>
              <w:bottom w:val="single" w:sz="4" w:space="0" w:color="auto"/>
            </w:tcBorders>
            <w:vAlign w:val="bottom"/>
          </w:tcPr>
          <w:p w14:paraId="1F6CD7EB" w14:textId="0FB4ADAF" w:rsidR="00DC1FD1" w:rsidRDefault="002A2033">
            <w:pPr>
              <w:jc w:val="center"/>
            </w:pPr>
            <w:r>
              <w:t>[unable to contact]</w:t>
            </w:r>
          </w:p>
        </w:tc>
      </w:tr>
      <w:tr w:rsidR="0054789E" w14:paraId="61895D8F" w14:textId="77777777" w:rsidTr="009468A5">
        <w:trPr>
          <w:cantSplit/>
        </w:trPr>
        <w:tc>
          <w:tcPr>
            <w:tcW w:w="7205" w:type="dxa"/>
            <w:tcBorders>
              <w:right w:val="single" w:sz="12" w:space="0" w:color="auto"/>
            </w:tcBorders>
          </w:tcPr>
          <w:p w14:paraId="3B634DFC" w14:textId="61A64D96" w:rsidR="0054789E" w:rsidRDefault="0054789E" w:rsidP="0054789E">
            <w:pPr>
              <w:numPr>
                <w:ilvl w:val="0"/>
                <w:numId w:val="2"/>
              </w:numPr>
            </w:pPr>
            <w:r>
              <w:t>Add lines (</w:t>
            </w:r>
            <w:proofErr w:type="gramStart"/>
            <w:r>
              <w:t>1)+(</w:t>
            </w:r>
            <w:proofErr w:type="gramEnd"/>
            <w:r>
              <w:t>2)+(3)+(4)+(5)</w:t>
            </w:r>
            <w:r w:rsidR="00414F22">
              <w:t xml:space="preserve"> </w:t>
            </w:r>
            <w:r>
              <w:t xml:space="preserve">to get </w:t>
            </w:r>
            <w:r>
              <w:rPr>
                <w:b/>
                <w:bCs/>
                <w:i/>
                <w:iCs/>
              </w:rPr>
              <w:t>total CSRs closed</w:t>
            </w:r>
          </w:p>
        </w:tc>
        <w:tc>
          <w:tcPr>
            <w:tcW w:w="2010" w:type="dxa"/>
            <w:tcBorders>
              <w:top w:val="single" w:sz="4" w:space="0" w:color="auto"/>
              <w:left w:val="single" w:sz="12" w:space="0" w:color="auto"/>
              <w:bottom w:val="single" w:sz="12" w:space="0" w:color="auto"/>
            </w:tcBorders>
            <w:vAlign w:val="bottom"/>
          </w:tcPr>
          <w:p w14:paraId="6BB38886" w14:textId="7BE4D04E" w:rsidR="0054789E" w:rsidRDefault="002A2033">
            <w:pPr>
              <w:jc w:val="center"/>
            </w:pPr>
            <w:r>
              <w:t>[total CSRs closed]</w:t>
            </w:r>
          </w:p>
        </w:tc>
      </w:tr>
    </w:tbl>
    <w:p w14:paraId="6DD731E7" w14:textId="77777777" w:rsidR="0054789E" w:rsidRDefault="0054789E"/>
    <w:p w14:paraId="2717B0F8" w14:textId="77777777" w:rsidR="0054789E" w:rsidRDefault="0054789E"/>
    <w:p w14:paraId="3FFF9CB7" w14:textId="77777777" w:rsidR="0054789E" w:rsidRDefault="0054789E"/>
    <w:p w14:paraId="4C2BF6F7" w14:textId="1033B362" w:rsidR="0054789E" w:rsidRDefault="0054789E">
      <w:pPr>
        <w:pStyle w:val="Heading2"/>
      </w:pPr>
      <w:r>
        <w:lastRenderedPageBreak/>
        <w:t xml:space="preserve">Section </w:t>
      </w:r>
      <w:r w:rsidR="00464DE2">
        <w:t>C</w:t>
      </w:r>
      <w:r>
        <w:t xml:space="preserve"> – Age</w:t>
      </w:r>
    </w:p>
    <w:p w14:paraId="4DAE3D71" w14:textId="77777777" w:rsidR="0054789E" w:rsidRDefault="0054789E"/>
    <w:p w14:paraId="3077FE7B" w14:textId="77777777" w:rsidR="0054789E" w:rsidRDefault="0054789E">
      <w:pPr>
        <w:pStyle w:val="DefaultText"/>
        <w:keepNext/>
        <w:overflowPunct/>
        <w:autoSpaceDE/>
        <w:autoSpaceDN/>
        <w:adjustRightInd/>
        <w:textAlignment w:val="auto"/>
        <w:rPr>
          <w:szCs w:val="24"/>
        </w:rPr>
      </w:pPr>
      <w:r>
        <w:rPr>
          <w:szCs w:val="24"/>
        </w:rPr>
        <w:t>Indicate the number of consumers in each category below.</w:t>
      </w:r>
    </w:p>
    <w:p w14:paraId="066A73C7" w14:textId="77777777" w:rsidR="0054789E" w:rsidRDefault="0054789E"/>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3"/>
        <w:gridCol w:w="2019"/>
      </w:tblGrid>
      <w:tr w:rsidR="0054789E" w14:paraId="5CA0DBD4" w14:textId="77777777" w:rsidTr="000F1E93">
        <w:trPr>
          <w:tblHeader/>
        </w:trPr>
        <w:tc>
          <w:tcPr>
            <w:tcW w:w="7327" w:type="dxa"/>
            <w:tcBorders>
              <w:top w:val="single" w:sz="12" w:space="0" w:color="auto"/>
              <w:bottom w:val="single" w:sz="12" w:space="0" w:color="auto"/>
              <w:right w:val="single" w:sz="12" w:space="0" w:color="auto"/>
            </w:tcBorders>
            <w:vAlign w:val="bottom"/>
          </w:tcPr>
          <w:p w14:paraId="3CE84A85" w14:textId="77777777" w:rsidR="0054789E" w:rsidRDefault="0054789E">
            <w:pPr>
              <w:jc w:val="center"/>
              <w:rPr>
                <w:b/>
                <w:bCs/>
              </w:rPr>
            </w:pPr>
          </w:p>
        </w:tc>
        <w:tc>
          <w:tcPr>
            <w:tcW w:w="2033" w:type="dxa"/>
            <w:tcBorders>
              <w:top w:val="single" w:sz="12" w:space="0" w:color="auto"/>
              <w:left w:val="single" w:sz="12" w:space="0" w:color="auto"/>
              <w:bottom w:val="single" w:sz="12" w:space="0" w:color="auto"/>
            </w:tcBorders>
            <w:vAlign w:val="bottom"/>
          </w:tcPr>
          <w:p w14:paraId="367FB71E" w14:textId="77777777" w:rsidR="0054789E" w:rsidRDefault="0054789E">
            <w:pPr>
              <w:jc w:val="center"/>
              <w:rPr>
                <w:b/>
                <w:bCs/>
              </w:rPr>
            </w:pPr>
            <w:r>
              <w:rPr>
                <w:b/>
                <w:bCs/>
              </w:rPr>
              <w:t># of Consumers</w:t>
            </w:r>
          </w:p>
        </w:tc>
      </w:tr>
      <w:tr w:rsidR="0054789E" w14:paraId="0FB5DC32" w14:textId="77777777">
        <w:tc>
          <w:tcPr>
            <w:tcW w:w="7327" w:type="dxa"/>
            <w:tcBorders>
              <w:top w:val="single" w:sz="12" w:space="0" w:color="auto"/>
              <w:right w:val="single" w:sz="12" w:space="0" w:color="auto"/>
            </w:tcBorders>
          </w:tcPr>
          <w:p w14:paraId="221E3D5E" w14:textId="77777777" w:rsidR="0054789E" w:rsidRDefault="0054789E" w:rsidP="0054789E">
            <w:pPr>
              <w:numPr>
                <w:ilvl w:val="0"/>
                <w:numId w:val="4"/>
              </w:numPr>
            </w:pPr>
            <w:r>
              <w:t xml:space="preserve">Under 5 years old </w:t>
            </w:r>
          </w:p>
        </w:tc>
        <w:tc>
          <w:tcPr>
            <w:tcW w:w="2033" w:type="dxa"/>
            <w:tcBorders>
              <w:top w:val="single" w:sz="12" w:space="0" w:color="auto"/>
              <w:left w:val="single" w:sz="12" w:space="0" w:color="auto"/>
              <w:bottom w:val="single" w:sz="4" w:space="0" w:color="auto"/>
            </w:tcBorders>
            <w:vAlign w:val="bottom"/>
          </w:tcPr>
          <w:p w14:paraId="7D250175" w14:textId="50282996" w:rsidR="0054789E" w:rsidRDefault="002A2033">
            <w:pPr>
              <w:jc w:val="center"/>
            </w:pPr>
            <w:r>
              <w:t>[under age 5]</w:t>
            </w:r>
          </w:p>
        </w:tc>
      </w:tr>
      <w:tr w:rsidR="0054789E" w14:paraId="6D835662" w14:textId="77777777">
        <w:tc>
          <w:tcPr>
            <w:tcW w:w="7327" w:type="dxa"/>
            <w:tcBorders>
              <w:right w:val="single" w:sz="12" w:space="0" w:color="auto"/>
            </w:tcBorders>
          </w:tcPr>
          <w:p w14:paraId="4ECD12D9" w14:textId="77777777" w:rsidR="0054789E" w:rsidRDefault="0054789E" w:rsidP="0054789E">
            <w:pPr>
              <w:numPr>
                <w:ilvl w:val="0"/>
                <w:numId w:val="4"/>
              </w:numPr>
            </w:pPr>
            <w:r>
              <w:t xml:space="preserve">Ages 5 – 19 </w:t>
            </w:r>
          </w:p>
        </w:tc>
        <w:tc>
          <w:tcPr>
            <w:tcW w:w="2033" w:type="dxa"/>
            <w:tcBorders>
              <w:top w:val="single" w:sz="4" w:space="0" w:color="auto"/>
              <w:left w:val="single" w:sz="12" w:space="0" w:color="auto"/>
              <w:bottom w:val="single" w:sz="4" w:space="0" w:color="auto"/>
            </w:tcBorders>
            <w:vAlign w:val="bottom"/>
          </w:tcPr>
          <w:p w14:paraId="2C5900E0" w14:textId="364218EB" w:rsidR="0054789E" w:rsidRDefault="002A2033">
            <w:pPr>
              <w:jc w:val="center"/>
            </w:pPr>
            <w:r>
              <w:t>[ages 5–19]</w:t>
            </w:r>
          </w:p>
        </w:tc>
      </w:tr>
      <w:tr w:rsidR="0054789E" w14:paraId="02F7334F" w14:textId="77777777">
        <w:tc>
          <w:tcPr>
            <w:tcW w:w="7327" w:type="dxa"/>
            <w:tcBorders>
              <w:right w:val="single" w:sz="12" w:space="0" w:color="auto"/>
            </w:tcBorders>
          </w:tcPr>
          <w:p w14:paraId="6295D29A" w14:textId="77777777" w:rsidR="0054789E" w:rsidRDefault="0054789E" w:rsidP="0054789E">
            <w:pPr>
              <w:numPr>
                <w:ilvl w:val="0"/>
                <w:numId w:val="4"/>
              </w:numPr>
            </w:pPr>
            <w:r>
              <w:t>Ages 20 – 24</w:t>
            </w:r>
          </w:p>
        </w:tc>
        <w:tc>
          <w:tcPr>
            <w:tcW w:w="2033" w:type="dxa"/>
            <w:tcBorders>
              <w:top w:val="single" w:sz="4" w:space="0" w:color="auto"/>
              <w:left w:val="single" w:sz="12" w:space="0" w:color="auto"/>
              <w:bottom w:val="single" w:sz="4" w:space="0" w:color="auto"/>
            </w:tcBorders>
            <w:vAlign w:val="bottom"/>
          </w:tcPr>
          <w:p w14:paraId="28BD5874" w14:textId="39FF5079" w:rsidR="0054789E" w:rsidRDefault="002A2033">
            <w:pPr>
              <w:jc w:val="center"/>
            </w:pPr>
            <w:r>
              <w:t>[ages 20–24]</w:t>
            </w:r>
          </w:p>
        </w:tc>
      </w:tr>
      <w:tr w:rsidR="0054789E" w14:paraId="03CF9CAF" w14:textId="77777777">
        <w:tc>
          <w:tcPr>
            <w:tcW w:w="7327" w:type="dxa"/>
            <w:tcBorders>
              <w:right w:val="single" w:sz="12" w:space="0" w:color="auto"/>
            </w:tcBorders>
          </w:tcPr>
          <w:p w14:paraId="60781705" w14:textId="77777777" w:rsidR="0054789E" w:rsidRDefault="0054789E" w:rsidP="0054789E">
            <w:pPr>
              <w:numPr>
                <w:ilvl w:val="0"/>
                <w:numId w:val="4"/>
              </w:numPr>
            </w:pPr>
            <w:r>
              <w:t>Ages 25 – 59</w:t>
            </w:r>
          </w:p>
        </w:tc>
        <w:tc>
          <w:tcPr>
            <w:tcW w:w="2033" w:type="dxa"/>
            <w:tcBorders>
              <w:top w:val="single" w:sz="4" w:space="0" w:color="auto"/>
              <w:left w:val="single" w:sz="12" w:space="0" w:color="auto"/>
              <w:bottom w:val="single" w:sz="4" w:space="0" w:color="auto"/>
            </w:tcBorders>
            <w:vAlign w:val="bottom"/>
          </w:tcPr>
          <w:p w14:paraId="7A17F2EE" w14:textId="787A0C16" w:rsidR="0054789E" w:rsidRDefault="002A2033">
            <w:pPr>
              <w:jc w:val="center"/>
            </w:pPr>
            <w:r>
              <w:t>[ages 25–59]</w:t>
            </w:r>
          </w:p>
        </w:tc>
      </w:tr>
      <w:tr w:rsidR="0054789E" w14:paraId="52F04C66" w14:textId="77777777">
        <w:tc>
          <w:tcPr>
            <w:tcW w:w="7327" w:type="dxa"/>
            <w:tcBorders>
              <w:right w:val="single" w:sz="12" w:space="0" w:color="auto"/>
            </w:tcBorders>
          </w:tcPr>
          <w:p w14:paraId="4EBAA1BE" w14:textId="77777777" w:rsidR="0054789E" w:rsidRDefault="0054789E" w:rsidP="0054789E">
            <w:pPr>
              <w:numPr>
                <w:ilvl w:val="0"/>
                <w:numId w:val="4"/>
              </w:numPr>
            </w:pPr>
            <w:r>
              <w:t>Age 60 and Older</w:t>
            </w:r>
          </w:p>
        </w:tc>
        <w:tc>
          <w:tcPr>
            <w:tcW w:w="2033" w:type="dxa"/>
            <w:tcBorders>
              <w:top w:val="single" w:sz="4" w:space="0" w:color="auto"/>
              <w:left w:val="single" w:sz="12" w:space="0" w:color="auto"/>
              <w:bottom w:val="single" w:sz="4" w:space="0" w:color="auto"/>
            </w:tcBorders>
            <w:vAlign w:val="bottom"/>
          </w:tcPr>
          <w:p w14:paraId="68DBCA64" w14:textId="30DFDCA2" w:rsidR="0054789E" w:rsidRDefault="002A2033">
            <w:pPr>
              <w:jc w:val="center"/>
            </w:pPr>
            <w:r>
              <w:t>[age 60 and older]</w:t>
            </w:r>
          </w:p>
        </w:tc>
      </w:tr>
      <w:tr w:rsidR="0054789E" w14:paraId="6AAD832F" w14:textId="77777777">
        <w:tc>
          <w:tcPr>
            <w:tcW w:w="7327" w:type="dxa"/>
            <w:tcBorders>
              <w:right w:val="single" w:sz="12" w:space="0" w:color="auto"/>
            </w:tcBorders>
          </w:tcPr>
          <w:p w14:paraId="67AFB85F" w14:textId="4E707FED" w:rsidR="0054789E" w:rsidRDefault="0054789E" w:rsidP="0054789E">
            <w:pPr>
              <w:numPr>
                <w:ilvl w:val="0"/>
                <w:numId w:val="4"/>
              </w:numPr>
            </w:pPr>
            <w:r>
              <w:t>Age unavailable</w:t>
            </w:r>
            <w:r w:rsidR="00840BD2">
              <w:t xml:space="preserve"> or prefer not to answer</w:t>
            </w:r>
          </w:p>
        </w:tc>
        <w:tc>
          <w:tcPr>
            <w:tcW w:w="2033" w:type="dxa"/>
            <w:tcBorders>
              <w:top w:val="single" w:sz="4" w:space="0" w:color="auto"/>
              <w:left w:val="single" w:sz="12" w:space="0" w:color="auto"/>
              <w:bottom w:val="single" w:sz="4" w:space="0" w:color="auto"/>
            </w:tcBorders>
            <w:vAlign w:val="bottom"/>
          </w:tcPr>
          <w:p w14:paraId="5B41141D" w14:textId="0D532D4E" w:rsidR="0054789E" w:rsidRDefault="002A2033">
            <w:pPr>
              <w:jc w:val="center"/>
            </w:pPr>
            <w:r>
              <w:t>[</w:t>
            </w:r>
            <w:r w:rsidR="00825A45">
              <w:t>age unknown to grantee]</w:t>
            </w:r>
          </w:p>
        </w:tc>
      </w:tr>
    </w:tbl>
    <w:p w14:paraId="6FABB9C9" w14:textId="77777777" w:rsidR="005561C3" w:rsidRPr="005561C3" w:rsidRDefault="005561C3" w:rsidP="005561C3"/>
    <w:p w14:paraId="0314198E" w14:textId="2A758341" w:rsidR="0054789E" w:rsidRDefault="0054789E">
      <w:pPr>
        <w:pStyle w:val="Heading2"/>
      </w:pPr>
      <w:r>
        <w:t xml:space="preserve">Section </w:t>
      </w:r>
      <w:r w:rsidR="00464DE2">
        <w:t>D</w:t>
      </w:r>
      <w:r>
        <w:t xml:space="preserve"> – Sex</w:t>
      </w:r>
      <w:r w:rsidR="00464DE2">
        <w:t>ual Orientation and Gender Identity</w:t>
      </w:r>
    </w:p>
    <w:p w14:paraId="2BE40DBB" w14:textId="7939277B" w:rsidR="00840BD2" w:rsidRDefault="00840BD2" w:rsidP="00840BD2">
      <w:pPr>
        <w:keepNext/>
      </w:pPr>
    </w:p>
    <w:p w14:paraId="66EF78ED" w14:textId="12FE0EAB" w:rsidR="00840BD2" w:rsidRDefault="00840BD2" w:rsidP="00840BD2">
      <w:r>
        <w:t>Indicate the number of consumers who self-identify in each category below. [Select ONE]:</w:t>
      </w:r>
    </w:p>
    <w:p w14:paraId="67E1AAA2" w14:textId="77777777" w:rsidR="00840BD2" w:rsidRDefault="00840BD2" w:rsidP="00840BD2"/>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197"/>
        <w:gridCol w:w="2025"/>
      </w:tblGrid>
      <w:tr w:rsidR="00840BD2" w14:paraId="41B6C14B" w14:textId="77777777" w:rsidTr="000F1E93">
        <w:trPr>
          <w:cantSplit/>
          <w:tblHeader/>
        </w:trPr>
        <w:tc>
          <w:tcPr>
            <w:tcW w:w="7327" w:type="dxa"/>
            <w:tcBorders>
              <w:top w:val="single" w:sz="12" w:space="0" w:color="auto"/>
              <w:bottom w:val="single" w:sz="12" w:space="0" w:color="auto"/>
              <w:right w:val="single" w:sz="12" w:space="0" w:color="auto"/>
            </w:tcBorders>
            <w:vAlign w:val="bottom"/>
          </w:tcPr>
          <w:p w14:paraId="0BFF0C92" w14:textId="77777777" w:rsidR="00840BD2" w:rsidRDefault="00840BD2" w:rsidP="00161549">
            <w:pPr>
              <w:keepNext/>
              <w:jc w:val="center"/>
              <w:rPr>
                <w:b/>
                <w:bCs/>
              </w:rPr>
            </w:pPr>
          </w:p>
        </w:tc>
        <w:tc>
          <w:tcPr>
            <w:tcW w:w="2040" w:type="dxa"/>
            <w:tcBorders>
              <w:top w:val="single" w:sz="12" w:space="0" w:color="auto"/>
              <w:left w:val="single" w:sz="12" w:space="0" w:color="auto"/>
              <w:bottom w:val="single" w:sz="12" w:space="0" w:color="auto"/>
            </w:tcBorders>
            <w:vAlign w:val="bottom"/>
          </w:tcPr>
          <w:p w14:paraId="5291E2CD" w14:textId="77777777" w:rsidR="00840BD2" w:rsidRDefault="00840BD2" w:rsidP="00161549">
            <w:pPr>
              <w:keepNext/>
              <w:jc w:val="center"/>
              <w:rPr>
                <w:b/>
                <w:bCs/>
              </w:rPr>
            </w:pPr>
            <w:r>
              <w:rPr>
                <w:b/>
                <w:bCs/>
              </w:rPr>
              <w:t># of Consumers</w:t>
            </w:r>
          </w:p>
        </w:tc>
      </w:tr>
      <w:tr w:rsidR="00840BD2" w14:paraId="36C4D1F0" w14:textId="77777777" w:rsidTr="00161549">
        <w:trPr>
          <w:cantSplit/>
        </w:trPr>
        <w:tc>
          <w:tcPr>
            <w:tcW w:w="7327" w:type="dxa"/>
            <w:tcBorders>
              <w:top w:val="single" w:sz="12" w:space="0" w:color="auto"/>
              <w:right w:val="single" w:sz="12" w:space="0" w:color="auto"/>
            </w:tcBorders>
          </w:tcPr>
          <w:p w14:paraId="1B222687" w14:textId="77777777" w:rsidR="00840BD2" w:rsidRDefault="00840BD2" w:rsidP="00840BD2">
            <w:pPr>
              <w:pStyle w:val="DefaultText"/>
              <w:keepNext/>
              <w:numPr>
                <w:ilvl w:val="0"/>
                <w:numId w:val="5"/>
              </w:numPr>
              <w:overflowPunct/>
              <w:autoSpaceDE/>
              <w:autoSpaceDN/>
              <w:adjustRightInd/>
              <w:textAlignment w:val="auto"/>
              <w:rPr>
                <w:szCs w:val="24"/>
              </w:rPr>
            </w:pPr>
            <w:r>
              <w:rPr>
                <w:szCs w:val="24"/>
              </w:rPr>
              <w:t>Lesbian or gay</w:t>
            </w:r>
          </w:p>
        </w:tc>
        <w:tc>
          <w:tcPr>
            <w:tcW w:w="2040" w:type="dxa"/>
            <w:tcBorders>
              <w:top w:val="single" w:sz="12" w:space="0" w:color="auto"/>
              <w:left w:val="single" w:sz="12" w:space="0" w:color="auto"/>
            </w:tcBorders>
            <w:vAlign w:val="bottom"/>
          </w:tcPr>
          <w:p w14:paraId="082CB913" w14:textId="5788C1AB" w:rsidR="00840BD2" w:rsidRDefault="00825A45" w:rsidP="00161549">
            <w:pPr>
              <w:keepNext/>
              <w:jc w:val="center"/>
            </w:pPr>
            <w:r>
              <w:t>[lesbian or gay]</w:t>
            </w:r>
          </w:p>
        </w:tc>
      </w:tr>
      <w:tr w:rsidR="00840BD2" w14:paraId="66ED074E" w14:textId="77777777" w:rsidTr="00161549">
        <w:trPr>
          <w:cantSplit/>
        </w:trPr>
        <w:tc>
          <w:tcPr>
            <w:tcW w:w="7327" w:type="dxa"/>
            <w:tcBorders>
              <w:right w:val="single" w:sz="12" w:space="0" w:color="auto"/>
            </w:tcBorders>
          </w:tcPr>
          <w:p w14:paraId="37B6BB54" w14:textId="77777777" w:rsidR="00840BD2" w:rsidRDefault="00840BD2" w:rsidP="00840BD2">
            <w:pPr>
              <w:keepNext/>
              <w:numPr>
                <w:ilvl w:val="0"/>
                <w:numId w:val="5"/>
              </w:numPr>
            </w:pPr>
            <w:r>
              <w:t>Straight, that is, not gay or lesbian</w:t>
            </w:r>
          </w:p>
        </w:tc>
        <w:tc>
          <w:tcPr>
            <w:tcW w:w="2040" w:type="dxa"/>
            <w:tcBorders>
              <w:left w:val="single" w:sz="12" w:space="0" w:color="auto"/>
            </w:tcBorders>
            <w:vAlign w:val="bottom"/>
          </w:tcPr>
          <w:p w14:paraId="783D68DE" w14:textId="5CCF1EAD" w:rsidR="00840BD2" w:rsidRDefault="00D546AF" w:rsidP="00161549">
            <w:pPr>
              <w:keepNext/>
              <w:jc w:val="center"/>
            </w:pPr>
            <w:r>
              <w:t>[straight]</w:t>
            </w:r>
          </w:p>
        </w:tc>
      </w:tr>
      <w:tr w:rsidR="00840BD2" w14:paraId="54BE06BE" w14:textId="77777777" w:rsidTr="00161549">
        <w:trPr>
          <w:cantSplit/>
        </w:trPr>
        <w:tc>
          <w:tcPr>
            <w:tcW w:w="7327" w:type="dxa"/>
            <w:tcBorders>
              <w:right w:val="single" w:sz="12" w:space="0" w:color="auto"/>
            </w:tcBorders>
          </w:tcPr>
          <w:p w14:paraId="2E3E2283" w14:textId="77777777" w:rsidR="00840BD2" w:rsidRDefault="00840BD2" w:rsidP="00840BD2">
            <w:pPr>
              <w:keepNext/>
              <w:numPr>
                <w:ilvl w:val="0"/>
                <w:numId w:val="5"/>
              </w:numPr>
            </w:pPr>
            <w:r>
              <w:t>Bisexual</w:t>
            </w:r>
          </w:p>
        </w:tc>
        <w:tc>
          <w:tcPr>
            <w:tcW w:w="2040" w:type="dxa"/>
            <w:tcBorders>
              <w:left w:val="single" w:sz="12" w:space="0" w:color="auto"/>
            </w:tcBorders>
            <w:vAlign w:val="bottom"/>
          </w:tcPr>
          <w:p w14:paraId="20BEDA00" w14:textId="527B563D" w:rsidR="00840BD2" w:rsidRDefault="00D546AF" w:rsidP="00161549">
            <w:pPr>
              <w:keepNext/>
              <w:jc w:val="center"/>
            </w:pPr>
            <w:r>
              <w:t>[bisexual]</w:t>
            </w:r>
          </w:p>
        </w:tc>
      </w:tr>
      <w:tr w:rsidR="00840BD2" w14:paraId="6D132102" w14:textId="77777777" w:rsidTr="00161549">
        <w:trPr>
          <w:cantSplit/>
        </w:trPr>
        <w:tc>
          <w:tcPr>
            <w:tcW w:w="7327" w:type="dxa"/>
            <w:tcBorders>
              <w:right w:val="single" w:sz="12" w:space="0" w:color="auto"/>
            </w:tcBorders>
          </w:tcPr>
          <w:p w14:paraId="19159193" w14:textId="77777777" w:rsidR="00840BD2" w:rsidRDefault="00840BD2" w:rsidP="00840BD2">
            <w:pPr>
              <w:keepNext/>
              <w:numPr>
                <w:ilvl w:val="0"/>
                <w:numId w:val="5"/>
              </w:numPr>
            </w:pPr>
            <w:r>
              <w:t>[If respondent is AIAN:] Two-Spirit</w:t>
            </w:r>
          </w:p>
        </w:tc>
        <w:tc>
          <w:tcPr>
            <w:tcW w:w="2040" w:type="dxa"/>
            <w:tcBorders>
              <w:left w:val="single" w:sz="12" w:space="0" w:color="auto"/>
            </w:tcBorders>
            <w:vAlign w:val="bottom"/>
          </w:tcPr>
          <w:p w14:paraId="6B7E731D" w14:textId="0E71F96D" w:rsidR="00840BD2" w:rsidRDefault="00D546AF" w:rsidP="00161549">
            <w:pPr>
              <w:keepNext/>
              <w:jc w:val="center"/>
            </w:pPr>
            <w:r>
              <w:t>[two-spirit]</w:t>
            </w:r>
          </w:p>
        </w:tc>
      </w:tr>
      <w:tr w:rsidR="00840BD2" w14:paraId="2533B59C" w14:textId="77777777" w:rsidTr="00161549">
        <w:trPr>
          <w:cantSplit/>
        </w:trPr>
        <w:tc>
          <w:tcPr>
            <w:tcW w:w="7327" w:type="dxa"/>
            <w:tcBorders>
              <w:right w:val="single" w:sz="12" w:space="0" w:color="auto"/>
            </w:tcBorders>
          </w:tcPr>
          <w:p w14:paraId="11E64523" w14:textId="77777777" w:rsidR="00840BD2" w:rsidRDefault="00840BD2" w:rsidP="00840BD2">
            <w:pPr>
              <w:keepNext/>
              <w:numPr>
                <w:ilvl w:val="0"/>
                <w:numId w:val="5"/>
              </w:numPr>
            </w:pPr>
            <w:r>
              <w:t>I use a different term [free-</w:t>
            </w:r>
            <w:proofErr w:type="gramStart"/>
            <w:r>
              <w:t>text]</w:t>
            </w:r>
            <w:r w:rsidRPr="00ED78E6">
              <w:t>*</w:t>
            </w:r>
            <w:proofErr w:type="gramEnd"/>
            <w:r w:rsidRPr="00ED78E6">
              <w:t>*</w:t>
            </w:r>
          </w:p>
        </w:tc>
        <w:tc>
          <w:tcPr>
            <w:tcW w:w="2040" w:type="dxa"/>
            <w:tcBorders>
              <w:left w:val="single" w:sz="12" w:space="0" w:color="auto"/>
            </w:tcBorders>
            <w:vAlign w:val="bottom"/>
          </w:tcPr>
          <w:p w14:paraId="49F7097C" w14:textId="7E1483AA" w:rsidR="00840BD2" w:rsidRDefault="00D546AF" w:rsidP="00161549">
            <w:pPr>
              <w:keepNext/>
              <w:jc w:val="center"/>
            </w:pPr>
            <w:r>
              <w:t>[different term]</w:t>
            </w:r>
          </w:p>
        </w:tc>
      </w:tr>
      <w:tr w:rsidR="00840BD2" w14:paraId="28AD4BB3" w14:textId="77777777" w:rsidTr="00161549">
        <w:trPr>
          <w:cantSplit/>
        </w:trPr>
        <w:tc>
          <w:tcPr>
            <w:tcW w:w="7327" w:type="dxa"/>
            <w:tcBorders>
              <w:right w:val="single" w:sz="12" w:space="0" w:color="auto"/>
            </w:tcBorders>
          </w:tcPr>
          <w:p w14:paraId="4BCAFA29" w14:textId="77777777" w:rsidR="00840BD2" w:rsidRDefault="00840BD2" w:rsidP="00840BD2">
            <w:pPr>
              <w:keepNext/>
              <w:numPr>
                <w:ilvl w:val="0"/>
                <w:numId w:val="5"/>
              </w:numPr>
            </w:pPr>
            <w:r>
              <w:t>(Don’t know)</w:t>
            </w:r>
          </w:p>
        </w:tc>
        <w:tc>
          <w:tcPr>
            <w:tcW w:w="2040" w:type="dxa"/>
            <w:tcBorders>
              <w:left w:val="single" w:sz="12" w:space="0" w:color="auto"/>
            </w:tcBorders>
            <w:vAlign w:val="bottom"/>
          </w:tcPr>
          <w:p w14:paraId="44EBE497" w14:textId="4ECBC047" w:rsidR="00840BD2" w:rsidRDefault="00D546AF" w:rsidP="00161549">
            <w:pPr>
              <w:keepNext/>
              <w:jc w:val="center"/>
            </w:pPr>
            <w:r>
              <w:t>[unknown]</w:t>
            </w:r>
          </w:p>
        </w:tc>
      </w:tr>
      <w:tr w:rsidR="00840BD2" w14:paraId="37D44CF8" w14:textId="77777777" w:rsidTr="00161549">
        <w:trPr>
          <w:cantSplit/>
        </w:trPr>
        <w:tc>
          <w:tcPr>
            <w:tcW w:w="7327" w:type="dxa"/>
            <w:tcBorders>
              <w:right w:val="single" w:sz="12" w:space="0" w:color="auto"/>
            </w:tcBorders>
          </w:tcPr>
          <w:p w14:paraId="1B3DD983" w14:textId="77777777" w:rsidR="00840BD2" w:rsidRDefault="00840BD2" w:rsidP="00840BD2">
            <w:pPr>
              <w:keepNext/>
              <w:numPr>
                <w:ilvl w:val="0"/>
                <w:numId w:val="5"/>
              </w:numPr>
            </w:pPr>
            <w:r>
              <w:t>(Prefer not to answer)</w:t>
            </w:r>
          </w:p>
        </w:tc>
        <w:tc>
          <w:tcPr>
            <w:tcW w:w="2040" w:type="dxa"/>
            <w:tcBorders>
              <w:left w:val="single" w:sz="12" w:space="0" w:color="auto"/>
            </w:tcBorders>
            <w:vAlign w:val="bottom"/>
          </w:tcPr>
          <w:p w14:paraId="2ECE3502" w14:textId="2E66E92A" w:rsidR="00840BD2" w:rsidRDefault="00D546AF" w:rsidP="00161549">
            <w:pPr>
              <w:keepNext/>
              <w:jc w:val="center"/>
            </w:pPr>
            <w:r>
              <w:t>[no answer]</w:t>
            </w:r>
          </w:p>
        </w:tc>
      </w:tr>
    </w:tbl>
    <w:p w14:paraId="66998542" w14:textId="77777777" w:rsidR="00840BD2" w:rsidRDefault="00840BD2" w:rsidP="00840BD2"/>
    <w:p w14:paraId="1357DDBE" w14:textId="77777777" w:rsidR="00D95C5E" w:rsidRDefault="00D95C5E" w:rsidP="00840BD2"/>
    <w:p w14:paraId="055B3157" w14:textId="77777777" w:rsidR="00D95C5E" w:rsidRDefault="00D95C5E" w:rsidP="00840BD2"/>
    <w:p w14:paraId="5EA25DC1" w14:textId="77777777" w:rsidR="00D95C5E" w:rsidRDefault="00D95C5E" w:rsidP="00840BD2"/>
    <w:p w14:paraId="3C5E1133" w14:textId="77777777" w:rsidR="00D95C5E" w:rsidRDefault="00D95C5E" w:rsidP="00840BD2"/>
    <w:p w14:paraId="041EE186" w14:textId="77777777" w:rsidR="00D95C5E" w:rsidRDefault="00D95C5E" w:rsidP="00840BD2"/>
    <w:p w14:paraId="38A5BC9F" w14:textId="77777777" w:rsidR="00D95C5E" w:rsidRDefault="00D95C5E" w:rsidP="00840BD2"/>
    <w:p w14:paraId="01B2AA66" w14:textId="77777777" w:rsidR="00D95C5E" w:rsidRDefault="00D95C5E" w:rsidP="00840BD2"/>
    <w:p w14:paraId="2F0732E0" w14:textId="77777777" w:rsidR="00D95C5E" w:rsidRDefault="00D95C5E" w:rsidP="00840BD2"/>
    <w:p w14:paraId="661FB649" w14:textId="77777777" w:rsidR="00D95C5E" w:rsidRDefault="00D95C5E" w:rsidP="00840BD2"/>
    <w:p w14:paraId="5E6BF2AB" w14:textId="77777777" w:rsidR="00D95C5E" w:rsidRDefault="00D95C5E" w:rsidP="00840BD2"/>
    <w:p w14:paraId="2A9A138A" w14:textId="2A5B6D8A" w:rsidR="00840BD2" w:rsidRDefault="00840BD2" w:rsidP="00840BD2">
      <w:r>
        <w:lastRenderedPageBreak/>
        <w:t xml:space="preserve">Indicate the number of consumers who self-identify in each category below. </w:t>
      </w:r>
      <w:r w:rsidRPr="00ED78E6">
        <w:t>[Select ONE]</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197"/>
        <w:gridCol w:w="2025"/>
      </w:tblGrid>
      <w:tr w:rsidR="00840BD2" w14:paraId="58CD8A75" w14:textId="77777777" w:rsidTr="000F1E93">
        <w:trPr>
          <w:cantSplit/>
          <w:tblHeader/>
        </w:trPr>
        <w:tc>
          <w:tcPr>
            <w:tcW w:w="7327" w:type="dxa"/>
            <w:tcBorders>
              <w:top w:val="single" w:sz="12" w:space="0" w:color="auto"/>
              <w:bottom w:val="single" w:sz="12" w:space="0" w:color="auto"/>
              <w:right w:val="single" w:sz="12" w:space="0" w:color="auto"/>
            </w:tcBorders>
            <w:vAlign w:val="bottom"/>
          </w:tcPr>
          <w:p w14:paraId="73EC5172" w14:textId="77777777" w:rsidR="00840BD2" w:rsidRDefault="00840BD2" w:rsidP="00161549">
            <w:pPr>
              <w:keepNext/>
              <w:jc w:val="center"/>
              <w:rPr>
                <w:b/>
                <w:bCs/>
              </w:rPr>
            </w:pPr>
          </w:p>
        </w:tc>
        <w:tc>
          <w:tcPr>
            <w:tcW w:w="2040" w:type="dxa"/>
            <w:tcBorders>
              <w:top w:val="single" w:sz="12" w:space="0" w:color="auto"/>
              <w:left w:val="single" w:sz="12" w:space="0" w:color="auto"/>
              <w:bottom w:val="single" w:sz="12" w:space="0" w:color="auto"/>
            </w:tcBorders>
            <w:vAlign w:val="bottom"/>
          </w:tcPr>
          <w:p w14:paraId="4BFD8B15" w14:textId="77777777" w:rsidR="00840BD2" w:rsidRDefault="00840BD2" w:rsidP="00161549">
            <w:pPr>
              <w:keepNext/>
              <w:jc w:val="center"/>
              <w:rPr>
                <w:b/>
                <w:bCs/>
              </w:rPr>
            </w:pPr>
            <w:r>
              <w:rPr>
                <w:b/>
                <w:bCs/>
              </w:rPr>
              <w:t># of Consumers</w:t>
            </w:r>
          </w:p>
        </w:tc>
      </w:tr>
      <w:tr w:rsidR="00840BD2" w14:paraId="09989464" w14:textId="77777777" w:rsidTr="00161549">
        <w:trPr>
          <w:cantSplit/>
        </w:trPr>
        <w:tc>
          <w:tcPr>
            <w:tcW w:w="7327" w:type="dxa"/>
            <w:tcBorders>
              <w:top w:val="single" w:sz="12" w:space="0" w:color="auto"/>
              <w:right w:val="single" w:sz="12" w:space="0" w:color="auto"/>
            </w:tcBorders>
          </w:tcPr>
          <w:p w14:paraId="60457E92" w14:textId="77777777" w:rsidR="00840BD2" w:rsidRDefault="00840BD2" w:rsidP="00840BD2">
            <w:pPr>
              <w:pStyle w:val="DefaultText"/>
              <w:keepNext/>
              <w:numPr>
                <w:ilvl w:val="0"/>
                <w:numId w:val="21"/>
              </w:numPr>
              <w:overflowPunct/>
              <w:autoSpaceDE/>
              <w:autoSpaceDN/>
              <w:adjustRightInd/>
              <w:textAlignment w:val="auto"/>
              <w:rPr>
                <w:szCs w:val="24"/>
              </w:rPr>
            </w:pPr>
            <w:r>
              <w:t>Man</w:t>
            </w:r>
          </w:p>
        </w:tc>
        <w:tc>
          <w:tcPr>
            <w:tcW w:w="2040" w:type="dxa"/>
            <w:tcBorders>
              <w:top w:val="single" w:sz="12" w:space="0" w:color="auto"/>
              <w:left w:val="single" w:sz="12" w:space="0" w:color="auto"/>
            </w:tcBorders>
            <w:vAlign w:val="bottom"/>
          </w:tcPr>
          <w:p w14:paraId="65159F99" w14:textId="3A6DC50F" w:rsidR="00840BD2" w:rsidRDefault="00D546AF" w:rsidP="00161549">
            <w:pPr>
              <w:keepNext/>
              <w:jc w:val="center"/>
            </w:pPr>
            <w:r>
              <w:t>[man]</w:t>
            </w:r>
          </w:p>
        </w:tc>
      </w:tr>
      <w:tr w:rsidR="00840BD2" w14:paraId="0FF5FAAE" w14:textId="77777777" w:rsidTr="00161549">
        <w:trPr>
          <w:cantSplit/>
        </w:trPr>
        <w:tc>
          <w:tcPr>
            <w:tcW w:w="7327" w:type="dxa"/>
            <w:tcBorders>
              <w:right w:val="single" w:sz="12" w:space="0" w:color="auto"/>
            </w:tcBorders>
          </w:tcPr>
          <w:p w14:paraId="3D8171B5" w14:textId="77777777" w:rsidR="00840BD2" w:rsidRDefault="00840BD2" w:rsidP="00840BD2">
            <w:pPr>
              <w:keepNext/>
              <w:numPr>
                <w:ilvl w:val="0"/>
                <w:numId w:val="21"/>
              </w:numPr>
            </w:pPr>
            <w:r>
              <w:t>Woman</w:t>
            </w:r>
          </w:p>
        </w:tc>
        <w:tc>
          <w:tcPr>
            <w:tcW w:w="2040" w:type="dxa"/>
            <w:tcBorders>
              <w:left w:val="single" w:sz="12" w:space="0" w:color="auto"/>
            </w:tcBorders>
            <w:vAlign w:val="bottom"/>
          </w:tcPr>
          <w:p w14:paraId="29F3FB21" w14:textId="0202B82D" w:rsidR="00840BD2" w:rsidRDefault="00D546AF" w:rsidP="00161549">
            <w:pPr>
              <w:keepNext/>
              <w:jc w:val="center"/>
            </w:pPr>
            <w:r>
              <w:t>[woman]</w:t>
            </w:r>
          </w:p>
        </w:tc>
      </w:tr>
      <w:tr w:rsidR="00840BD2" w14:paraId="78142155" w14:textId="77777777" w:rsidTr="00161549">
        <w:trPr>
          <w:cantSplit/>
        </w:trPr>
        <w:tc>
          <w:tcPr>
            <w:tcW w:w="7327" w:type="dxa"/>
            <w:tcBorders>
              <w:right w:val="single" w:sz="12" w:space="0" w:color="auto"/>
            </w:tcBorders>
          </w:tcPr>
          <w:p w14:paraId="6A9EA8F2" w14:textId="77777777" w:rsidR="00840BD2" w:rsidRDefault="00840BD2" w:rsidP="00840BD2">
            <w:pPr>
              <w:keepNext/>
              <w:numPr>
                <w:ilvl w:val="0"/>
                <w:numId w:val="21"/>
              </w:numPr>
            </w:pPr>
            <w:r>
              <w:t>Non-binary</w:t>
            </w:r>
          </w:p>
        </w:tc>
        <w:tc>
          <w:tcPr>
            <w:tcW w:w="2040" w:type="dxa"/>
            <w:tcBorders>
              <w:left w:val="single" w:sz="12" w:space="0" w:color="auto"/>
            </w:tcBorders>
            <w:vAlign w:val="bottom"/>
          </w:tcPr>
          <w:p w14:paraId="63C42D8B" w14:textId="4B5F1127" w:rsidR="00840BD2" w:rsidRDefault="00D546AF" w:rsidP="00161549">
            <w:pPr>
              <w:keepNext/>
              <w:jc w:val="center"/>
            </w:pPr>
            <w:r>
              <w:t>[nonbinary]</w:t>
            </w:r>
          </w:p>
        </w:tc>
      </w:tr>
      <w:tr w:rsidR="00840BD2" w14:paraId="60A22682" w14:textId="77777777" w:rsidTr="00161549">
        <w:trPr>
          <w:cantSplit/>
        </w:trPr>
        <w:tc>
          <w:tcPr>
            <w:tcW w:w="7327" w:type="dxa"/>
            <w:tcBorders>
              <w:right w:val="single" w:sz="12" w:space="0" w:color="auto"/>
            </w:tcBorders>
          </w:tcPr>
          <w:p w14:paraId="374FB30A" w14:textId="5AB94A75" w:rsidR="00840BD2" w:rsidRDefault="00840BD2" w:rsidP="00840BD2">
            <w:pPr>
              <w:keepNext/>
              <w:numPr>
                <w:ilvl w:val="0"/>
                <w:numId w:val="21"/>
              </w:numPr>
            </w:pPr>
            <w:r>
              <w:t>[If respondent is AIAN:] Two-Spiri</w:t>
            </w:r>
            <w:r w:rsidR="005561C3">
              <w:t>t</w:t>
            </w:r>
          </w:p>
        </w:tc>
        <w:tc>
          <w:tcPr>
            <w:tcW w:w="2040" w:type="dxa"/>
            <w:tcBorders>
              <w:left w:val="single" w:sz="12" w:space="0" w:color="auto"/>
            </w:tcBorders>
            <w:vAlign w:val="bottom"/>
          </w:tcPr>
          <w:p w14:paraId="07945589" w14:textId="324C4A8D" w:rsidR="00840BD2" w:rsidRDefault="001613C9" w:rsidP="00161549">
            <w:pPr>
              <w:keepNext/>
              <w:jc w:val="center"/>
            </w:pPr>
            <w:r>
              <w:t>[two-spirit]</w:t>
            </w:r>
          </w:p>
        </w:tc>
      </w:tr>
      <w:tr w:rsidR="00840BD2" w14:paraId="5F2CEC9C" w14:textId="77777777" w:rsidTr="00161549">
        <w:trPr>
          <w:cantSplit/>
          <w:trHeight w:val="16"/>
        </w:trPr>
        <w:tc>
          <w:tcPr>
            <w:tcW w:w="7327" w:type="dxa"/>
            <w:tcBorders>
              <w:right w:val="single" w:sz="12" w:space="0" w:color="auto"/>
            </w:tcBorders>
          </w:tcPr>
          <w:p w14:paraId="47AC3CD7" w14:textId="61F9C988" w:rsidR="00840BD2" w:rsidRDefault="00840BD2" w:rsidP="00840BD2">
            <w:pPr>
              <w:keepNext/>
              <w:numPr>
                <w:ilvl w:val="0"/>
                <w:numId w:val="21"/>
              </w:numPr>
            </w:pPr>
            <w:r>
              <w:t>I use a different term [</w:t>
            </w:r>
            <w:proofErr w:type="gramStart"/>
            <w:r>
              <w:t>free-text</w:t>
            </w:r>
            <w:proofErr w:type="gramEnd"/>
            <w:r>
              <w:t>]</w:t>
            </w:r>
          </w:p>
        </w:tc>
        <w:tc>
          <w:tcPr>
            <w:tcW w:w="2040" w:type="dxa"/>
            <w:tcBorders>
              <w:left w:val="single" w:sz="12" w:space="0" w:color="auto"/>
            </w:tcBorders>
            <w:vAlign w:val="bottom"/>
          </w:tcPr>
          <w:p w14:paraId="35A6E85C" w14:textId="2DF237F4" w:rsidR="00840BD2" w:rsidRDefault="001613C9" w:rsidP="00161549">
            <w:pPr>
              <w:keepNext/>
            </w:pPr>
            <w:r>
              <w:t>[different term]</w:t>
            </w:r>
          </w:p>
        </w:tc>
      </w:tr>
      <w:tr w:rsidR="00840BD2" w14:paraId="1170CF90" w14:textId="77777777" w:rsidTr="00161549">
        <w:trPr>
          <w:cantSplit/>
          <w:trHeight w:val="16"/>
        </w:trPr>
        <w:tc>
          <w:tcPr>
            <w:tcW w:w="7327" w:type="dxa"/>
            <w:tcBorders>
              <w:right w:val="single" w:sz="12" w:space="0" w:color="auto"/>
            </w:tcBorders>
          </w:tcPr>
          <w:p w14:paraId="597DF8AF" w14:textId="77777777" w:rsidR="00840BD2" w:rsidRDefault="00840BD2" w:rsidP="00840BD2">
            <w:pPr>
              <w:keepNext/>
              <w:numPr>
                <w:ilvl w:val="0"/>
                <w:numId w:val="21"/>
              </w:numPr>
            </w:pPr>
            <w:r>
              <w:t>(Prefer not to answer)</w:t>
            </w:r>
          </w:p>
        </w:tc>
        <w:tc>
          <w:tcPr>
            <w:tcW w:w="2040" w:type="dxa"/>
            <w:tcBorders>
              <w:left w:val="single" w:sz="12" w:space="0" w:color="auto"/>
            </w:tcBorders>
            <w:vAlign w:val="bottom"/>
          </w:tcPr>
          <w:p w14:paraId="50BA2D83" w14:textId="39BB23E2" w:rsidR="00840BD2" w:rsidRDefault="001613C9" w:rsidP="00161549">
            <w:pPr>
              <w:keepNext/>
            </w:pPr>
            <w:r>
              <w:t>[no answer]</w:t>
            </w:r>
          </w:p>
        </w:tc>
      </w:tr>
    </w:tbl>
    <w:p w14:paraId="2FD77A0A" w14:textId="77777777" w:rsidR="00840BD2" w:rsidRDefault="00840BD2" w:rsidP="00840BD2"/>
    <w:p w14:paraId="7871AA58" w14:textId="16EF1A98" w:rsidR="00840BD2" w:rsidRDefault="00840BD2" w:rsidP="00840BD2">
      <w:r>
        <w:t xml:space="preserve">Indicate the number of consumers who self-identify with the following.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196"/>
        <w:gridCol w:w="2026"/>
      </w:tblGrid>
      <w:tr w:rsidR="00840BD2" w14:paraId="4DA149CB" w14:textId="77777777" w:rsidTr="000F1E93">
        <w:trPr>
          <w:cantSplit/>
          <w:tblHeader/>
        </w:trPr>
        <w:tc>
          <w:tcPr>
            <w:tcW w:w="7327" w:type="dxa"/>
            <w:tcBorders>
              <w:top w:val="single" w:sz="12" w:space="0" w:color="auto"/>
              <w:bottom w:val="single" w:sz="12" w:space="0" w:color="auto"/>
              <w:right w:val="single" w:sz="12" w:space="0" w:color="auto"/>
            </w:tcBorders>
            <w:vAlign w:val="bottom"/>
          </w:tcPr>
          <w:p w14:paraId="3BA0F492" w14:textId="77777777" w:rsidR="00840BD2" w:rsidRDefault="00840BD2" w:rsidP="00161549">
            <w:pPr>
              <w:keepNext/>
              <w:jc w:val="center"/>
              <w:rPr>
                <w:b/>
                <w:bCs/>
              </w:rPr>
            </w:pPr>
          </w:p>
        </w:tc>
        <w:tc>
          <w:tcPr>
            <w:tcW w:w="2040" w:type="dxa"/>
            <w:tcBorders>
              <w:top w:val="single" w:sz="12" w:space="0" w:color="auto"/>
              <w:left w:val="single" w:sz="12" w:space="0" w:color="auto"/>
              <w:bottom w:val="single" w:sz="12" w:space="0" w:color="auto"/>
            </w:tcBorders>
            <w:vAlign w:val="bottom"/>
          </w:tcPr>
          <w:p w14:paraId="28D34F98" w14:textId="77777777" w:rsidR="00840BD2" w:rsidRDefault="00840BD2" w:rsidP="00161549">
            <w:pPr>
              <w:keepNext/>
              <w:jc w:val="center"/>
              <w:rPr>
                <w:b/>
                <w:bCs/>
              </w:rPr>
            </w:pPr>
            <w:r>
              <w:rPr>
                <w:b/>
                <w:bCs/>
              </w:rPr>
              <w:t># of Consumers</w:t>
            </w:r>
          </w:p>
        </w:tc>
      </w:tr>
      <w:tr w:rsidR="00840BD2" w14:paraId="1C85AC1E" w14:textId="77777777" w:rsidTr="00161549">
        <w:trPr>
          <w:cantSplit/>
        </w:trPr>
        <w:tc>
          <w:tcPr>
            <w:tcW w:w="7327" w:type="dxa"/>
            <w:tcBorders>
              <w:top w:val="single" w:sz="12" w:space="0" w:color="auto"/>
              <w:right w:val="single" w:sz="12" w:space="0" w:color="auto"/>
            </w:tcBorders>
          </w:tcPr>
          <w:p w14:paraId="3F98C6D7" w14:textId="77777777" w:rsidR="00840BD2" w:rsidRDefault="00840BD2" w:rsidP="00840BD2">
            <w:pPr>
              <w:pStyle w:val="DefaultText"/>
              <w:keepNext/>
              <w:numPr>
                <w:ilvl w:val="0"/>
                <w:numId w:val="9"/>
              </w:numPr>
              <w:overflowPunct/>
              <w:autoSpaceDE/>
              <w:autoSpaceDN/>
              <w:adjustRightInd/>
              <w:textAlignment w:val="auto"/>
              <w:rPr>
                <w:szCs w:val="24"/>
              </w:rPr>
            </w:pPr>
            <w:r>
              <w:t>Yes</w:t>
            </w:r>
          </w:p>
        </w:tc>
        <w:tc>
          <w:tcPr>
            <w:tcW w:w="2040" w:type="dxa"/>
            <w:tcBorders>
              <w:top w:val="single" w:sz="12" w:space="0" w:color="auto"/>
              <w:left w:val="single" w:sz="12" w:space="0" w:color="auto"/>
            </w:tcBorders>
            <w:vAlign w:val="bottom"/>
          </w:tcPr>
          <w:p w14:paraId="6310F4A1" w14:textId="1354BA71" w:rsidR="00840BD2" w:rsidRDefault="001613C9" w:rsidP="00161549">
            <w:pPr>
              <w:keepNext/>
              <w:jc w:val="center"/>
            </w:pPr>
            <w:r>
              <w:t>[yes]</w:t>
            </w:r>
          </w:p>
        </w:tc>
      </w:tr>
      <w:tr w:rsidR="00840BD2" w14:paraId="1690988D" w14:textId="77777777" w:rsidTr="00161549">
        <w:trPr>
          <w:cantSplit/>
        </w:trPr>
        <w:tc>
          <w:tcPr>
            <w:tcW w:w="7327" w:type="dxa"/>
            <w:tcBorders>
              <w:right w:val="single" w:sz="12" w:space="0" w:color="auto"/>
            </w:tcBorders>
          </w:tcPr>
          <w:p w14:paraId="4F28B664" w14:textId="77777777" w:rsidR="00840BD2" w:rsidRDefault="00840BD2" w:rsidP="00840BD2">
            <w:pPr>
              <w:keepNext/>
              <w:numPr>
                <w:ilvl w:val="0"/>
                <w:numId w:val="9"/>
              </w:numPr>
            </w:pPr>
            <w:r>
              <w:t>No</w:t>
            </w:r>
          </w:p>
        </w:tc>
        <w:tc>
          <w:tcPr>
            <w:tcW w:w="2040" w:type="dxa"/>
            <w:tcBorders>
              <w:left w:val="single" w:sz="12" w:space="0" w:color="auto"/>
            </w:tcBorders>
            <w:vAlign w:val="bottom"/>
          </w:tcPr>
          <w:p w14:paraId="67E9FCB5" w14:textId="2266F564" w:rsidR="00840BD2" w:rsidRDefault="001613C9" w:rsidP="00161549">
            <w:pPr>
              <w:keepNext/>
              <w:jc w:val="center"/>
            </w:pPr>
            <w:r>
              <w:t>[no]</w:t>
            </w:r>
          </w:p>
        </w:tc>
      </w:tr>
      <w:tr w:rsidR="00840BD2" w14:paraId="2E11DADF" w14:textId="77777777" w:rsidTr="00161549">
        <w:trPr>
          <w:cantSplit/>
        </w:trPr>
        <w:tc>
          <w:tcPr>
            <w:tcW w:w="7327" w:type="dxa"/>
            <w:tcBorders>
              <w:right w:val="single" w:sz="12" w:space="0" w:color="auto"/>
            </w:tcBorders>
          </w:tcPr>
          <w:p w14:paraId="4439292C" w14:textId="77777777" w:rsidR="00840BD2" w:rsidRDefault="00840BD2" w:rsidP="00840BD2">
            <w:pPr>
              <w:keepNext/>
              <w:numPr>
                <w:ilvl w:val="0"/>
                <w:numId w:val="9"/>
              </w:numPr>
            </w:pPr>
            <w:r w:rsidRPr="00ED78E6">
              <w:t>(Prefer not to answer)</w:t>
            </w:r>
          </w:p>
        </w:tc>
        <w:tc>
          <w:tcPr>
            <w:tcW w:w="2040" w:type="dxa"/>
            <w:tcBorders>
              <w:left w:val="single" w:sz="12" w:space="0" w:color="auto"/>
            </w:tcBorders>
            <w:vAlign w:val="bottom"/>
          </w:tcPr>
          <w:p w14:paraId="5FED4F8E" w14:textId="5F1BA72B" w:rsidR="00840BD2" w:rsidRDefault="001613C9" w:rsidP="00161549">
            <w:pPr>
              <w:keepNext/>
              <w:jc w:val="center"/>
            </w:pPr>
            <w:r>
              <w:t>[no answer]</w:t>
            </w:r>
          </w:p>
        </w:tc>
      </w:tr>
    </w:tbl>
    <w:p w14:paraId="399DD79E" w14:textId="77777777" w:rsidR="0054789E" w:rsidRDefault="0054789E">
      <w:pPr>
        <w:pStyle w:val="DefaultText"/>
        <w:overflowPunct/>
        <w:autoSpaceDE/>
        <w:autoSpaceDN/>
        <w:adjustRightInd/>
        <w:textAlignment w:val="auto"/>
        <w:rPr>
          <w:szCs w:val="24"/>
        </w:rPr>
      </w:pPr>
    </w:p>
    <w:p w14:paraId="7765A77B" w14:textId="677B80E1" w:rsidR="0054789E" w:rsidRDefault="0054789E">
      <w:pPr>
        <w:pStyle w:val="Heading2"/>
        <w:rPr>
          <w:color w:val="000000"/>
        </w:rPr>
      </w:pPr>
      <w:r>
        <w:t xml:space="preserve">Section </w:t>
      </w:r>
      <w:r w:rsidR="00464DE2">
        <w:t>E</w:t>
      </w:r>
      <w:r>
        <w:t xml:space="preserve"> – </w:t>
      </w:r>
      <w:r>
        <w:rPr>
          <w:color w:val="000000"/>
        </w:rPr>
        <w:t xml:space="preserve">Race </w:t>
      </w:r>
      <w:r w:rsidR="00C77667">
        <w:rPr>
          <w:color w:val="000000"/>
        </w:rPr>
        <w:t>and</w:t>
      </w:r>
      <w:r>
        <w:rPr>
          <w:color w:val="000000"/>
        </w:rPr>
        <w:t xml:space="preserve"> Ethnicity</w:t>
      </w:r>
      <w:r w:rsidR="00F2571A">
        <w:rPr>
          <w:color w:val="000000"/>
        </w:rPr>
        <w:t xml:space="preserve"> (Self-Identified)</w:t>
      </w:r>
    </w:p>
    <w:p w14:paraId="11D706C8" w14:textId="77777777" w:rsidR="0054789E" w:rsidRDefault="0054789E"/>
    <w:p w14:paraId="012BEC1E" w14:textId="575F9278" w:rsidR="0054789E" w:rsidRDefault="0054789E">
      <w:pPr>
        <w:keepNext/>
        <w:rPr>
          <w:b/>
          <w:bCs/>
          <w:i/>
          <w:iCs/>
        </w:rPr>
      </w:pPr>
      <w:r>
        <w:t xml:space="preserve">Indicate the number of consumers served in each category below.  </w:t>
      </w:r>
      <w:r>
        <w:rPr>
          <w:b/>
          <w:bCs/>
          <w:i/>
          <w:iCs/>
        </w:rPr>
        <w:t xml:space="preserve">Each consumer may be counted under ONLY ONE of the following categories in the </w:t>
      </w:r>
      <w:r w:rsidR="00C77667">
        <w:rPr>
          <w:b/>
          <w:bCs/>
          <w:i/>
          <w:iCs/>
        </w:rPr>
        <w:t xml:space="preserve">Program Performance </w:t>
      </w:r>
      <w:r>
        <w:rPr>
          <w:b/>
          <w:bCs/>
          <w:i/>
          <w:iCs/>
        </w:rPr>
        <w:t>Report, even if the consumer reported more than one race and/or Hispanic/Latino ethnicity).</w:t>
      </w:r>
    </w:p>
    <w:p w14:paraId="18044A6F" w14:textId="1397CF39" w:rsidR="0054789E" w:rsidRDefault="0054789E">
      <w:pPr>
        <w:keepNext/>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D6FF"/>
        <w:tblLook w:val="0000" w:firstRow="0" w:lastRow="0" w:firstColumn="0" w:lastColumn="0" w:noHBand="0" w:noVBand="0"/>
      </w:tblPr>
      <w:tblGrid>
        <w:gridCol w:w="7320"/>
        <w:gridCol w:w="2220"/>
      </w:tblGrid>
      <w:tr w:rsidR="0054789E" w14:paraId="2ADA66DB" w14:textId="3CFBCED4" w:rsidTr="000F1E93">
        <w:trPr>
          <w:cantSplit/>
          <w:trHeight w:val="432"/>
          <w:tblHeader/>
        </w:trPr>
        <w:tc>
          <w:tcPr>
            <w:tcW w:w="7320" w:type="dxa"/>
            <w:tcBorders>
              <w:top w:val="single" w:sz="12" w:space="0" w:color="auto"/>
              <w:right w:val="single" w:sz="12" w:space="0" w:color="auto"/>
            </w:tcBorders>
            <w:vAlign w:val="center"/>
          </w:tcPr>
          <w:p w14:paraId="77A83733" w14:textId="41F57EF8" w:rsidR="0054789E" w:rsidRDefault="0054789E">
            <w:pPr>
              <w:pStyle w:val="NormalWeb"/>
              <w:spacing w:before="0" w:beforeAutospacing="0" w:after="0" w:afterAutospacing="0"/>
              <w:rPr>
                <w:rFonts w:ascii="Times New Roman" w:eastAsia="Times New Roman" w:hAnsi="Times New Roman" w:cs="Times New Roman"/>
              </w:rPr>
            </w:pPr>
          </w:p>
        </w:tc>
        <w:tc>
          <w:tcPr>
            <w:tcW w:w="2220" w:type="dxa"/>
            <w:tcBorders>
              <w:top w:val="single" w:sz="12" w:space="0" w:color="auto"/>
              <w:left w:val="single" w:sz="12" w:space="0" w:color="auto"/>
              <w:right w:val="single" w:sz="12" w:space="0" w:color="auto"/>
            </w:tcBorders>
          </w:tcPr>
          <w:p w14:paraId="0B5A862F" w14:textId="73C739A8" w:rsidR="0054789E" w:rsidRDefault="0054789E">
            <w:pPr>
              <w:rPr>
                <w:rFonts w:ascii="Arial" w:hAnsi="Arial" w:cs="Arial"/>
                <w:color w:val="000000"/>
              </w:rPr>
            </w:pPr>
            <w:r>
              <w:rPr>
                <w:b/>
                <w:bCs/>
              </w:rPr>
              <w:t># of Consumers</w:t>
            </w:r>
          </w:p>
        </w:tc>
      </w:tr>
      <w:tr w:rsidR="0054789E" w14:paraId="6ACEB2F1" w14:textId="0A94BF91">
        <w:trPr>
          <w:cantSplit/>
          <w:trHeight w:val="432"/>
        </w:trPr>
        <w:tc>
          <w:tcPr>
            <w:tcW w:w="7320" w:type="dxa"/>
            <w:tcBorders>
              <w:top w:val="single" w:sz="12" w:space="0" w:color="auto"/>
              <w:right w:val="single" w:sz="12" w:space="0" w:color="auto"/>
            </w:tcBorders>
            <w:vAlign w:val="center"/>
          </w:tcPr>
          <w:p w14:paraId="17A8B8BA" w14:textId="169BB079" w:rsidR="0054789E" w:rsidRDefault="0054789E">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(1) American Indian or Alaska Native</w:t>
            </w:r>
          </w:p>
        </w:tc>
        <w:tc>
          <w:tcPr>
            <w:tcW w:w="2220" w:type="dxa"/>
            <w:tcBorders>
              <w:top w:val="single" w:sz="12" w:space="0" w:color="auto"/>
              <w:left w:val="single" w:sz="12" w:space="0" w:color="auto"/>
              <w:right w:val="single" w:sz="12" w:space="0" w:color="auto"/>
            </w:tcBorders>
          </w:tcPr>
          <w:p w14:paraId="3EC370E4" w14:textId="3A9C975E" w:rsidR="0054789E" w:rsidRDefault="001613C9">
            <w:pPr>
              <w:rPr>
                <w:rFonts w:ascii="Arial" w:hAnsi="Arial" w:cs="Arial"/>
                <w:color w:val="000000"/>
              </w:rPr>
            </w:pPr>
            <w:r>
              <w:rPr>
                <w:rFonts w:ascii="Arial" w:hAnsi="Arial" w:cs="Arial"/>
                <w:color w:val="000000"/>
              </w:rPr>
              <w:t>[American Indian or Alaska Native]</w:t>
            </w:r>
          </w:p>
        </w:tc>
      </w:tr>
      <w:tr w:rsidR="0054789E" w14:paraId="0A750627" w14:textId="63123AD6">
        <w:trPr>
          <w:cantSplit/>
          <w:trHeight w:val="432"/>
        </w:trPr>
        <w:tc>
          <w:tcPr>
            <w:tcW w:w="7320" w:type="dxa"/>
            <w:tcBorders>
              <w:right w:val="single" w:sz="12" w:space="0" w:color="auto"/>
            </w:tcBorders>
          </w:tcPr>
          <w:p w14:paraId="16B3B8C5" w14:textId="3672F749" w:rsidR="0054789E" w:rsidRDefault="0054789E">
            <w:pPr>
              <w:pStyle w:val="NormalWeb"/>
              <w:spacing w:before="0" w:beforeAutospacing="0" w:after="0" w:afterAutospacing="0"/>
              <w:ind w:left="720" w:hanging="720"/>
              <w:rPr>
                <w:rFonts w:ascii="Times New Roman" w:eastAsia="Times New Roman" w:hAnsi="Times New Roman" w:cs="Times New Roman"/>
              </w:rPr>
            </w:pPr>
            <w:r>
              <w:rPr>
                <w:rFonts w:ascii="Times New Roman" w:eastAsia="Times New Roman" w:hAnsi="Times New Roman" w:cs="Times New Roman"/>
              </w:rPr>
              <w:t xml:space="preserve">(2) Asian </w:t>
            </w:r>
          </w:p>
        </w:tc>
        <w:tc>
          <w:tcPr>
            <w:tcW w:w="2220" w:type="dxa"/>
            <w:tcBorders>
              <w:left w:val="single" w:sz="12" w:space="0" w:color="auto"/>
              <w:right w:val="single" w:sz="12" w:space="0" w:color="auto"/>
            </w:tcBorders>
          </w:tcPr>
          <w:p w14:paraId="07C422BB" w14:textId="23400188" w:rsidR="0054789E" w:rsidRDefault="001613C9">
            <w:pPr>
              <w:rPr>
                <w:rFonts w:ascii="Arial" w:hAnsi="Arial" w:cs="Arial"/>
                <w:color w:val="000000"/>
              </w:rPr>
            </w:pPr>
            <w:r>
              <w:rPr>
                <w:rFonts w:ascii="Arial" w:hAnsi="Arial" w:cs="Arial"/>
                <w:color w:val="000000"/>
              </w:rPr>
              <w:t>[Asian]</w:t>
            </w:r>
          </w:p>
        </w:tc>
      </w:tr>
      <w:tr w:rsidR="0054789E" w14:paraId="256830C3" w14:textId="20E62FD8">
        <w:trPr>
          <w:cantSplit/>
          <w:trHeight w:val="432"/>
        </w:trPr>
        <w:tc>
          <w:tcPr>
            <w:tcW w:w="7320" w:type="dxa"/>
            <w:tcBorders>
              <w:right w:val="single" w:sz="12" w:space="0" w:color="auto"/>
            </w:tcBorders>
          </w:tcPr>
          <w:p w14:paraId="4679ABB5" w14:textId="2AD0FF49" w:rsidR="0054789E" w:rsidRDefault="0054789E">
            <w:pPr>
              <w:rPr>
                <w:color w:val="000000"/>
              </w:rPr>
            </w:pPr>
            <w:r>
              <w:rPr>
                <w:color w:val="000000"/>
              </w:rPr>
              <w:t>(3) Black or African American</w:t>
            </w:r>
          </w:p>
        </w:tc>
        <w:tc>
          <w:tcPr>
            <w:tcW w:w="2220" w:type="dxa"/>
            <w:tcBorders>
              <w:left w:val="single" w:sz="12" w:space="0" w:color="auto"/>
              <w:right w:val="single" w:sz="12" w:space="0" w:color="auto"/>
            </w:tcBorders>
          </w:tcPr>
          <w:p w14:paraId="44BD18AB" w14:textId="4A8ED579" w:rsidR="0054789E" w:rsidRDefault="001613C9">
            <w:pPr>
              <w:rPr>
                <w:rFonts w:ascii="Arial" w:hAnsi="Arial" w:cs="Arial"/>
                <w:color w:val="000000"/>
              </w:rPr>
            </w:pPr>
            <w:r>
              <w:rPr>
                <w:rFonts w:ascii="Arial" w:hAnsi="Arial" w:cs="Arial"/>
                <w:color w:val="000000"/>
              </w:rPr>
              <w:t>[Black or African American]</w:t>
            </w:r>
          </w:p>
        </w:tc>
      </w:tr>
      <w:tr w:rsidR="0054789E" w14:paraId="793B6228" w14:textId="79BFAEDE">
        <w:trPr>
          <w:cantSplit/>
          <w:trHeight w:val="432"/>
        </w:trPr>
        <w:tc>
          <w:tcPr>
            <w:tcW w:w="7320" w:type="dxa"/>
            <w:tcBorders>
              <w:right w:val="single" w:sz="12" w:space="0" w:color="auto"/>
            </w:tcBorders>
          </w:tcPr>
          <w:p w14:paraId="29237E1C" w14:textId="6526EE54" w:rsidR="0054789E" w:rsidRDefault="0054789E">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(4) Native Hawaiian or Other Pacific Islander</w:t>
            </w:r>
          </w:p>
        </w:tc>
        <w:tc>
          <w:tcPr>
            <w:tcW w:w="2220" w:type="dxa"/>
            <w:tcBorders>
              <w:left w:val="single" w:sz="12" w:space="0" w:color="auto"/>
              <w:right w:val="single" w:sz="12" w:space="0" w:color="auto"/>
            </w:tcBorders>
          </w:tcPr>
          <w:p w14:paraId="51A9C6C5" w14:textId="1331817E" w:rsidR="0054789E" w:rsidRDefault="001613C9">
            <w:pPr>
              <w:rPr>
                <w:rFonts w:ascii="Arial" w:hAnsi="Arial" w:cs="Arial"/>
                <w:color w:val="000000"/>
              </w:rPr>
            </w:pPr>
            <w:r>
              <w:rPr>
                <w:rFonts w:ascii="Arial" w:hAnsi="Arial" w:cs="Arial"/>
                <w:color w:val="000000"/>
              </w:rPr>
              <w:t>[Native Hawaiian or Other Pacific Islander]</w:t>
            </w:r>
          </w:p>
        </w:tc>
      </w:tr>
      <w:tr w:rsidR="0054789E" w14:paraId="471CA6BE" w14:textId="082EAC85">
        <w:trPr>
          <w:cantSplit/>
          <w:trHeight w:val="432"/>
        </w:trPr>
        <w:tc>
          <w:tcPr>
            <w:tcW w:w="7320" w:type="dxa"/>
            <w:tcBorders>
              <w:right w:val="single" w:sz="12" w:space="0" w:color="auto"/>
            </w:tcBorders>
          </w:tcPr>
          <w:p w14:paraId="76319CA0" w14:textId="458874D6" w:rsidR="0054789E" w:rsidRDefault="0054789E">
            <w:pPr>
              <w:rPr>
                <w:color w:val="000000"/>
              </w:rPr>
            </w:pPr>
            <w:r>
              <w:rPr>
                <w:color w:val="000000"/>
              </w:rPr>
              <w:t>(5) White</w:t>
            </w:r>
          </w:p>
        </w:tc>
        <w:tc>
          <w:tcPr>
            <w:tcW w:w="2220" w:type="dxa"/>
            <w:tcBorders>
              <w:left w:val="single" w:sz="12" w:space="0" w:color="auto"/>
              <w:right w:val="single" w:sz="12" w:space="0" w:color="auto"/>
            </w:tcBorders>
          </w:tcPr>
          <w:p w14:paraId="6852AF51" w14:textId="76137B9B" w:rsidR="0054789E" w:rsidRDefault="001613C9">
            <w:pPr>
              <w:rPr>
                <w:rFonts w:ascii="Arial" w:hAnsi="Arial" w:cs="Arial"/>
                <w:color w:val="000000"/>
              </w:rPr>
            </w:pPr>
            <w:r>
              <w:rPr>
                <w:rFonts w:ascii="Arial" w:hAnsi="Arial" w:cs="Arial"/>
                <w:color w:val="000000"/>
              </w:rPr>
              <w:t>[white]</w:t>
            </w:r>
          </w:p>
        </w:tc>
      </w:tr>
      <w:tr w:rsidR="0054789E" w14:paraId="7FEB29C1" w14:textId="41BFAD8F">
        <w:trPr>
          <w:cantSplit/>
          <w:trHeight w:val="432"/>
        </w:trPr>
        <w:tc>
          <w:tcPr>
            <w:tcW w:w="7320" w:type="dxa"/>
            <w:tcBorders>
              <w:right w:val="single" w:sz="12" w:space="0" w:color="auto"/>
            </w:tcBorders>
          </w:tcPr>
          <w:p w14:paraId="3135AB94" w14:textId="024DB4C7" w:rsidR="0054789E" w:rsidRDefault="0054789E" w:rsidP="00F8575C">
            <w:pPr>
              <w:rPr>
                <w:color w:val="000000"/>
              </w:rPr>
            </w:pPr>
            <w:r>
              <w:rPr>
                <w:color w:val="000000"/>
              </w:rPr>
              <w:t xml:space="preserve">(6) Hispanic/Latino of any race or Hispanic/Latino only </w:t>
            </w:r>
          </w:p>
        </w:tc>
        <w:tc>
          <w:tcPr>
            <w:tcW w:w="2220" w:type="dxa"/>
            <w:tcBorders>
              <w:left w:val="single" w:sz="12" w:space="0" w:color="auto"/>
              <w:right w:val="single" w:sz="12" w:space="0" w:color="auto"/>
            </w:tcBorders>
          </w:tcPr>
          <w:p w14:paraId="73041D76" w14:textId="0929B4F4" w:rsidR="0054789E" w:rsidRDefault="001613C9">
            <w:pPr>
              <w:rPr>
                <w:rFonts w:ascii="Arial" w:hAnsi="Arial" w:cs="Arial"/>
                <w:color w:val="000000"/>
              </w:rPr>
            </w:pPr>
            <w:r>
              <w:rPr>
                <w:rFonts w:ascii="Arial" w:hAnsi="Arial" w:cs="Arial"/>
                <w:color w:val="000000"/>
              </w:rPr>
              <w:t>[His</w:t>
            </w:r>
            <w:r w:rsidR="00B14751">
              <w:rPr>
                <w:rFonts w:ascii="Arial" w:hAnsi="Arial" w:cs="Arial"/>
                <w:color w:val="000000"/>
              </w:rPr>
              <w:t>panic/Latino]</w:t>
            </w:r>
          </w:p>
        </w:tc>
      </w:tr>
      <w:tr w:rsidR="0054789E" w14:paraId="327C6D2C" w14:textId="1B4C6697">
        <w:trPr>
          <w:cantSplit/>
          <w:trHeight w:val="432"/>
        </w:trPr>
        <w:tc>
          <w:tcPr>
            <w:tcW w:w="7320" w:type="dxa"/>
            <w:tcBorders>
              <w:right w:val="single" w:sz="12" w:space="0" w:color="auto"/>
            </w:tcBorders>
          </w:tcPr>
          <w:p w14:paraId="7BADD4E9" w14:textId="401C112E" w:rsidR="0054789E" w:rsidRDefault="0054789E">
            <w:pPr>
              <w:rPr>
                <w:color w:val="000000"/>
              </w:rPr>
            </w:pPr>
            <w:r>
              <w:rPr>
                <w:color w:val="000000"/>
              </w:rPr>
              <w:t>(7) Two or more races</w:t>
            </w:r>
          </w:p>
        </w:tc>
        <w:tc>
          <w:tcPr>
            <w:tcW w:w="2220" w:type="dxa"/>
            <w:tcBorders>
              <w:left w:val="single" w:sz="12" w:space="0" w:color="auto"/>
              <w:right w:val="single" w:sz="12" w:space="0" w:color="auto"/>
            </w:tcBorders>
          </w:tcPr>
          <w:p w14:paraId="56CDDBF7" w14:textId="60166FCD" w:rsidR="0054789E" w:rsidRDefault="00B14751">
            <w:pPr>
              <w:rPr>
                <w:rFonts w:ascii="Arial" w:hAnsi="Arial" w:cs="Arial"/>
                <w:color w:val="000000"/>
              </w:rPr>
            </w:pPr>
            <w:r>
              <w:rPr>
                <w:rFonts w:ascii="Arial" w:hAnsi="Arial" w:cs="Arial"/>
                <w:color w:val="000000"/>
              </w:rPr>
              <w:t>[Two or more races]</w:t>
            </w:r>
          </w:p>
        </w:tc>
      </w:tr>
      <w:tr w:rsidR="0054789E" w14:paraId="7625EC12" w14:textId="650CC182">
        <w:trPr>
          <w:cantSplit/>
          <w:trHeight w:val="432"/>
        </w:trPr>
        <w:tc>
          <w:tcPr>
            <w:tcW w:w="7320" w:type="dxa"/>
            <w:tcBorders>
              <w:right w:val="single" w:sz="12" w:space="0" w:color="auto"/>
            </w:tcBorders>
          </w:tcPr>
          <w:p w14:paraId="6A74EDAD" w14:textId="0E38A624" w:rsidR="0054789E" w:rsidRDefault="0054789E">
            <w:pPr>
              <w:rPr>
                <w:color w:val="000000"/>
              </w:rPr>
            </w:pPr>
            <w:r>
              <w:rPr>
                <w:color w:val="000000"/>
              </w:rPr>
              <w:t xml:space="preserve">(8) Race and ethnicity unknown </w:t>
            </w:r>
            <w:r w:rsidR="00654791">
              <w:rPr>
                <w:color w:val="000000"/>
              </w:rPr>
              <w:t>or prefer not to answer</w:t>
            </w:r>
          </w:p>
        </w:tc>
        <w:tc>
          <w:tcPr>
            <w:tcW w:w="2220" w:type="dxa"/>
            <w:tcBorders>
              <w:left w:val="single" w:sz="12" w:space="0" w:color="auto"/>
              <w:bottom w:val="single" w:sz="12" w:space="0" w:color="auto"/>
              <w:right w:val="single" w:sz="12" w:space="0" w:color="auto"/>
            </w:tcBorders>
          </w:tcPr>
          <w:p w14:paraId="22CEE4A2" w14:textId="649537F8" w:rsidR="0054789E" w:rsidRDefault="00B14751">
            <w:pPr>
              <w:rPr>
                <w:rFonts w:ascii="Arial" w:hAnsi="Arial" w:cs="Arial"/>
                <w:color w:val="000000"/>
              </w:rPr>
            </w:pPr>
            <w:r>
              <w:rPr>
                <w:rFonts w:ascii="Arial" w:hAnsi="Arial" w:cs="Arial"/>
                <w:color w:val="000000"/>
              </w:rPr>
              <w:t>[unknown or no answer]</w:t>
            </w:r>
          </w:p>
        </w:tc>
      </w:tr>
    </w:tbl>
    <w:p w14:paraId="528BEB8B" w14:textId="77777777" w:rsidR="00F2571A" w:rsidRPr="00F2571A" w:rsidRDefault="00F2571A" w:rsidP="00F2571A"/>
    <w:p w14:paraId="004385BC" w14:textId="35E7B681" w:rsidR="00940D1E" w:rsidRDefault="00940D1E" w:rsidP="00940D1E">
      <w:pPr>
        <w:pStyle w:val="BodyTextIndent"/>
        <w:numPr>
          <w:ilvl w:val="0"/>
          <w:numId w:val="17"/>
        </w:numPr>
        <w:rPr>
          <w:bCs/>
        </w:rPr>
      </w:pPr>
      <w:r>
        <w:rPr>
          <w:bCs/>
        </w:rPr>
        <w:t>American Indian or Alaska Native means a person having origins in any of the original peoples of North and South America (including Central America), and who maintains tribal affiliation or community attachment.</w:t>
      </w:r>
    </w:p>
    <w:p w14:paraId="396E28AE" w14:textId="77777777" w:rsidR="00940D1E" w:rsidRDefault="00940D1E" w:rsidP="00940D1E">
      <w:pPr>
        <w:pStyle w:val="BodyTextIndent"/>
        <w:ind w:left="360"/>
        <w:rPr>
          <w:bCs/>
        </w:rPr>
      </w:pPr>
    </w:p>
    <w:p w14:paraId="521B7B92" w14:textId="77777777" w:rsidR="00940D1E" w:rsidRDefault="00940D1E" w:rsidP="00940D1E">
      <w:pPr>
        <w:pStyle w:val="BodyTextIndent"/>
        <w:numPr>
          <w:ilvl w:val="0"/>
          <w:numId w:val="17"/>
        </w:numPr>
        <w:rPr>
          <w:bCs/>
        </w:rPr>
      </w:pPr>
      <w:r>
        <w:rPr>
          <w:bCs/>
        </w:rPr>
        <w:t>Asian means a person having origins in any of the original peoples of the Far East, Southeast Asia, or the Indian subcontinent including, for example, Cambodia, China, India, Japan, Korea, Malaysia, Pakistan, the Philippine Islands, Thailand, and Vietnam.</w:t>
      </w:r>
    </w:p>
    <w:p w14:paraId="03606889" w14:textId="77777777" w:rsidR="00940D1E" w:rsidRDefault="00940D1E" w:rsidP="00940D1E">
      <w:pPr>
        <w:pStyle w:val="BodyTextIndent"/>
        <w:ind w:left="0"/>
        <w:rPr>
          <w:bCs/>
        </w:rPr>
      </w:pPr>
    </w:p>
    <w:p w14:paraId="2496F0BD" w14:textId="77777777" w:rsidR="00940D1E" w:rsidRDefault="00940D1E" w:rsidP="00940D1E">
      <w:pPr>
        <w:pStyle w:val="BodyTextIndent"/>
        <w:numPr>
          <w:ilvl w:val="0"/>
          <w:numId w:val="17"/>
        </w:numPr>
        <w:rPr>
          <w:bCs/>
        </w:rPr>
      </w:pPr>
      <w:r>
        <w:rPr>
          <w:bCs/>
        </w:rPr>
        <w:t xml:space="preserve"> Black or African American means a person having origins in any of the black racial groups of Africa.  Terms such as “Haitian” may be used.</w:t>
      </w:r>
    </w:p>
    <w:p w14:paraId="4D9E5980" w14:textId="77777777" w:rsidR="00940D1E" w:rsidRDefault="00940D1E" w:rsidP="00940D1E">
      <w:pPr>
        <w:pStyle w:val="BodyTextIndent"/>
        <w:ind w:left="0"/>
        <w:rPr>
          <w:bCs/>
        </w:rPr>
      </w:pPr>
    </w:p>
    <w:p w14:paraId="4EDC7158" w14:textId="77777777" w:rsidR="00940D1E" w:rsidRDefault="00940D1E" w:rsidP="00940D1E">
      <w:pPr>
        <w:pStyle w:val="BodyTextIndent"/>
        <w:numPr>
          <w:ilvl w:val="0"/>
          <w:numId w:val="17"/>
        </w:numPr>
        <w:rPr>
          <w:bCs/>
        </w:rPr>
      </w:pPr>
      <w:r>
        <w:rPr>
          <w:bCs/>
        </w:rPr>
        <w:t>Native Hawaiian or Other Pacific Islander means a person having origins in any of the original peoples of Hawaii, Guam, Samoa, or other Pacific Islands.</w:t>
      </w:r>
    </w:p>
    <w:p w14:paraId="79F521BE" w14:textId="77777777" w:rsidR="00940D1E" w:rsidRDefault="00940D1E" w:rsidP="00940D1E">
      <w:pPr>
        <w:pStyle w:val="BodyTextIndent"/>
        <w:ind w:left="0"/>
        <w:rPr>
          <w:bCs/>
        </w:rPr>
      </w:pPr>
    </w:p>
    <w:p w14:paraId="4C1C81FD" w14:textId="77777777" w:rsidR="00940D1E" w:rsidRDefault="00940D1E" w:rsidP="00940D1E">
      <w:pPr>
        <w:pStyle w:val="BodyTextIndent"/>
        <w:numPr>
          <w:ilvl w:val="0"/>
          <w:numId w:val="17"/>
        </w:numPr>
        <w:rPr>
          <w:bCs/>
        </w:rPr>
      </w:pPr>
      <w:r>
        <w:rPr>
          <w:bCs/>
        </w:rPr>
        <w:t xml:space="preserve">White means a person having origins in any of the original peoples of Europe, the Middle </w:t>
      </w:r>
      <w:proofErr w:type="gramStart"/>
      <w:r>
        <w:rPr>
          <w:bCs/>
        </w:rPr>
        <w:t>East</w:t>
      </w:r>
      <w:proofErr w:type="gramEnd"/>
      <w:r>
        <w:rPr>
          <w:bCs/>
        </w:rPr>
        <w:t xml:space="preserve"> or North Africa.</w:t>
      </w:r>
    </w:p>
    <w:p w14:paraId="7CB3AC6F" w14:textId="77777777" w:rsidR="00940D1E" w:rsidRDefault="00940D1E" w:rsidP="00940D1E">
      <w:pPr>
        <w:pStyle w:val="BodyTextIndent"/>
        <w:ind w:left="0"/>
        <w:rPr>
          <w:bCs/>
        </w:rPr>
      </w:pPr>
    </w:p>
    <w:p w14:paraId="13EB2340" w14:textId="27F6E6B7" w:rsidR="00940D1E" w:rsidRDefault="00940D1E" w:rsidP="00940D1E">
      <w:pPr>
        <w:pStyle w:val="BodyTextIndent"/>
        <w:numPr>
          <w:ilvl w:val="0"/>
          <w:numId w:val="17"/>
        </w:numPr>
        <w:rPr>
          <w:bCs/>
        </w:rPr>
      </w:pPr>
      <w:r>
        <w:rPr>
          <w:bCs/>
        </w:rPr>
        <w:t xml:space="preserve">Hispanic or Latino means a person of Cuban, Mexican, Puerto Rican, South or Central American, or other Spanish culture or origin, regardless of race.  </w:t>
      </w:r>
      <w:r>
        <w:rPr>
          <w:b/>
        </w:rPr>
        <w:t xml:space="preserve">Any consumer who reports Hispanic/Latino ethnicity can only be counted as “Hispanic/Latino,” even if the consumer also reported one or more race categories. </w:t>
      </w:r>
    </w:p>
    <w:p w14:paraId="3EB40AB8" w14:textId="77777777" w:rsidR="00940D1E" w:rsidRDefault="00940D1E" w:rsidP="00940D1E">
      <w:pPr>
        <w:pStyle w:val="BodyTextIndent"/>
        <w:ind w:left="0"/>
        <w:rPr>
          <w:bCs/>
        </w:rPr>
      </w:pPr>
    </w:p>
    <w:p w14:paraId="1C0BFEBA" w14:textId="331D453B" w:rsidR="00940D1E" w:rsidRDefault="00940D1E" w:rsidP="00940D1E">
      <w:pPr>
        <w:pStyle w:val="BodyTextIndent"/>
        <w:numPr>
          <w:ilvl w:val="0"/>
          <w:numId w:val="17"/>
        </w:numPr>
        <w:rPr>
          <w:bCs/>
        </w:rPr>
      </w:pPr>
      <w:r>
        <w:rPr>
          <w:bCs/>
        </w:rPr>
        <w:t>Two or more races.  If a consumer self-reports more than one race, that consumer must be counted once in the PPR as “Two or More Races.”</w:t>
      </w:r>
    </w:p>
    <w:p w14:paraId="1337DCCC" w14:textId="77777777" w:rsidR="00940D1E" w:rsidRDefault="00940D1E" w:rsidP="00940D1E">
      <w:pPr>
        <w:pStyle w:val="BodyTextIndent"/>
        <w:ind w:left="0"/>
        <w:rPr>
          <w:bCs/>
        </w:rPr>
      </w:pPr>
    </w:p>
    <w:p w14:paraId="611E2C90" w14:textId="651F9F51" w:rsidR="00940D1E" w:rsidRDefault="00940D1E" w:rsidP="00940D1E">
      <w:pPr>
        <w:pStyle w:val="BodyTextIndent"/>
        <w:numPr>
          <w:ilvl w:val="0"/>
          <w:numId w:val="17"/>
        </w:numPr>
        <w:rPr>
          <w:bCs/>
        </w:rPr>
      </w:pPr>
      <w:r>
        <w:rPr>
          <w:bCs/>
        </w:rPr>
        <w:t xml:space="preserve">“Race and ethnicity unknown” – A consumer </w:t>
      </w:r>
      <w:proofErr w:type="gramStart"/>
      <w:r>
        <w:rPr>
          <w:bCs/>
        </w:rPr>
        <w:t>is</w:t>
      </w:r>
      <w:proofErr w:type="gramEnd"/>
      <w:r>
        <w:rPr>
          <w:bCs/>
        </w:rPr>
        <w:t xml:space="preserve"> counted as Race/Ethnicity Unknown if the consumer does not report any race or ethnicity. </w:t>
      </w:r>
    </w:p>
    <w:p w14:paraId="1A499BA7" w14:textId="77777777" w:rsidR="00940D1E" w:rsidRDefault="00940D1E">
      <w:pPr>
        <w:pStyle w:val="Heading2"/>
      </w:pPr>
    </w:p>
    <w:p w14:paraId="4346BBCD" w14:textId="77777777" w:rsidR="00940D1E" w:rsidRDefault="00940D1E">
      <w:pPr>
        <w:pStyle w:val="Heading2"/>
      </w:pPr>
    </w:p>
    <w:p w14:paraId="4AB3239C" w14:textId="5A81DA94" w:rsidR="0054789E" w:rsidRDefault="0054789E" w:rsidP="009468A5">
      <w:pPr>
        <w:pStyle w:val="Heading2"/>
      </w:pPr>
      <w:r>
        <w:t xml:space="preserve">Section </w:t>
      </w:r>
      <w:r w:rsidR="00B2257C">
        <w:t>F</w:t>
      </w:r>
      <w:r>
        <w:t xml:space="preserve"> – </w:t>
      </w:r>
      <w:r w:rsidR="00414F22">
        <w:t xml:space="preserve">Type of </w:t>
      </w:r>
      <w:r w:rsidR="00203CF4">
        <w:t xml:space="preserve">Self-Reported </w:t>
      </w:r>
      <w:r>
        <w:t>Disability</w:t>
      </w:r>
      <w:r w:rsidR="00414F22">
        <w:t xml:space="preserve"> </w:t>
      </w:r>
    </w:p>
    <w:p w14:paraId="5569F4A8" w14:textId="3F1A4983" w:rsidR="0054789E" w:rsidRDefault="0054789E">
      <w:pPr>
        <w:pStyle w:val="DefaultText"/>
        <w:keepNext/>
        <w:overflowPunct/>
        <w:autoSpaceDE/>
        <w:autoSpaceDN/>
        <w:adjustRightInd/>
        <w:textAlignment w:val="auto"/>
        <w:rPr>
          <w:szCs w:val="24"/>
        </w:rPr>
      </w:pPr>
      <w:r>
        <w:rPr>
          <w:szCs w:val="24"/>
        </w:rPr>
        <w:t>Indicate the number of consumers in each category below.</w:t>
      </w:r>
      <w:r w:rsidR="00F301FF">
        <w:rPr>
          <w:szCs w:val="24"/>
        </w:rPr>
        <w:t xml:space="preserve"> Mark all that apply.</w:t>
      </w:r>
    </w:p>
    <w:p w14:paraId="5CDBBAD4" w14:textId="77777777" w:rsidR="0054789E" w:rsidRDefault="0054789E">
      <w:pPr>
        <w:keepNext/>
        <w:rPr>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152"/>
        <w:gridCol w:w="2070"/>
      </w:tblGrid>
      <w:tr w:rsidR="0054789E" w14:paraId="4C41854B" w14:textId="77777777" w:rsidTr="000F1E93">
        <w:trPr>
          <w:cantSplit/>
          <w:tblHeader/>
        </w:trPr>
        <w:tc>
          <w:tcPr>
            <w:tcW w:w="7205" w:type="dxa"/>
            <w:tcBorders>
              <w:top w:val="single" w:sz="12" w:space="0" w:color="auto"/>
              <w:bottom w:val="single" w:sz="12" w:space="0" w:color="auto"/>
              <w:right w:val="single" w:sz="12" w:space="0" w:color="auto"/>
            </w:tcBorders>
            <w:vAlign w:val="bottom"/>
          </w:tcPr>
          <w:p w14:paraId="749B4322" w14:textId="77777777" w:rsidR="0054789E" w:rsidRDefault="0054789E">
            <w:pPr>
              <w:keepNext/>
              <w:jc w:val="center"/>
              <w:rPr>
                <w:b/>
                <w:bCs/>
              </w:rPr>
            </w:pPr>
          </w:p>
        </w:tc>
        <w:tc>
          <w:tcPr>
            <w:tcW w:w="2017" w:type="dxa"/>
            <w:tcBorders>
              <w:top w:val="single" w:sz="12" w:space="0" w:color="auto"/>
              <w:left w:val="single" w:sz="12" w:space="0" w:color="auto"/>
              <w:bottom w:val="single" w:sz="12" w:space="0" w:color="auto"/>
            </w:tcBorders>
            <w:vAlign w:val="bottom"/>
          </w:tcPr>
          <w:p w14:paraId="036B73AE" w14:textId="77777777" w:rsidR="0054789E" w:rsidRDefault="0054789E">
            <w:pPr>
              <w:keepNext/>
              <w:jc w:val="center"/>
              <w:rPr>
                <w:b/>
                <w:bCs/>
              </w:rPr>
            </w:pPr>
            <w:r>
              <w:rPr>
                <w:b/>
                <w:bCs/>
              </w:rPr>
              <w:t># of Consumers</w:t>
            </w:r>
          </w:p>
        </w:tc>
      </w:tr>
      <w:tr w:rsidR="0054789E" w14:paraId="20D36954" w14:textId="77777777" w:rsidTr="009468A5">
        <w:trPr>
          <w:cantSplit/>
        </w:trPr>
        <w:tc>
          <w:tcPr>
            <w:tcW w:w="7205" w:type="dxa"/>
            <w:tcBorders>
              <w:top w:val="single" w:sz="12" w:space="0" w:color="auto"/>
              <w:right w:val="single" w:sz="12" w:space="0" w:color="auto"/>
            </w:tcBorders>
          </w:tcPr>
          <w:p w14:paraId="08A37919" w14:textId="77777777" w:rsidR="0054789E" w:rsidRDefault="0054789E" w:rsidP="0054789E">
            <w:pPr>
              <w:pStyle w:val="DefaultText"/>
              <w:keepNext/>
              <w:numPr>
                <w:ilvl w:val="0"/>
                <w:numId w:val="6"/>
              </w:numPr>
              <w:overflowPunct/>
              <w:autoSpaceDE/>
              <w:autoSpaceDN/>
              <w:adjustRightInd/>
              <w:textAlignment w:val="auto"/>
              <w:rPr>
                <w:szCs w:val="24"/>
              </w:rPr>
            </w:pPr>
            <w:r>
              <w:rPr>
                <w:szCs w:val="24"/>
              </w:rPr>
              <w:t>Cognitive</w:t>
            </w:r>
          </w:p>
        </w:tc>
        <w:tc>
          <w:tcPr>
            <w:tcW w:w="2017" w:type="dxa"/>
            <w:tcBorders>
              <w:top w:val="single" w:sz="12" w:space="0" w:color="auto"/>
              <w:left w:val="single" w:sz="12" w:space="0" w:color="auto"/>
              <w:bottom w:val="single" w:sz="4" w:space="0" w:color="auto"/>
            </w:tcBorders>
            <w:vAlign w:val="bottom"/>
          </w:tcPr>
          <w:p w14:paraId="02696850" w14:textId="6AA9DEA3" w:rsidR="0054789E" w:rsidRDefault="00B14751">
            <w:pPr>
              <w:keepNext/>
              <w:jc w:val="center"/>
            </w:pPr>
            <w:r>
              <w:t>[cognitive]</w:t>
            </w:r>
          </w:p>
        </w:tc>
      </w:tr>
      <w:tr w:rsidR="0054789E" w14:paraId="6827456E" w14:textId="77777777" w:rsidTr="009468A5">
        <w:trPr>
          <w:cantSplit/>
        </w:trPr>
        <w:tc>
          <w:tcPr>
            <w:tcW w:w="7205" w:type="dxa"/>
            <w:tcBorders>
              <w:right w:val="single" w:sz="12" w:space="0" w:color="auto"/>
            </w:tcBorders>
          </w:tcPr>
          <w:p w14:paraId="697C920F" w14:textId="6BFEC8CC" w:rsidR="0054789E" w:rsidRDefault="0054789E" w:rsidP="0054789E">
            <w:pPr>
              <w:keepNext/>
              <w:numPr>
                <w:ilvl w:val="0"/>
                <w:numId w:val="6"/>
              </w:numPr>
            </w:pPr>
            <w:r>
              <w:t>Mental/Emotional</w:t>
            </w:r>
          </w:p>
        </w:tc>
        <w:tc>
          <w:tcPr>
            <w:tcW w:w="2017" w:type="dxa"/>
            <w:tcBorders>
              <w:top w:val="single" w:sz="4" w:space="0" w:color="auto"/>
              <w:left w:val="single" w:sz="12" w:space="0" w:color="auto"/>
              <w:bottom w:val="single" w:sz="4" w:space="0" w:color="auto"/>
            </w:tcBorders>
            <w:vAlign w:val="bottom"/>
          </w:tcPr>
          <w:p w14:paraId="6AFC326C" w14:textId="0F51356C" w:rsidR="0054789E" w:rsidRDefault="00B14751">
            <w:pPr>
              <w:keepNext/>
              <w:jc w:val="center"/>
            </w:pPr>
            <w:r>
              <w:t>[mental/emotional]</w:t>
            </w:r>
          </w:p>
        </w:tc>
      </w:tr>
      <w:tr w:rsidR="0054789E" w14:paraId="2389D4A7" w14:textId="77777777" w:rsidTr="009468A5">
        <w:trPr>
          <w:cantSplit/>
        </w:trPr>
        <w:tc>
          <w:tcPr>
            <w:tcW w:w="7205" w:type="dxa"/>
            <w:tcBorders>
              <w:right w:val="single" w:sz="12" w:space="0" w:color="auto"/>
            </w:tcBorders>
          </w:tcPr>
          <w:p w14:paraId="459F71E4" w14:textId="286A3585" w:rsidR="0054789E" w:rsidRDefault="0054789E" w:rsidP="0054789E">
            <w:pPr>
              <w:keepNext/>
              <w:numPr>
                <w:ilvl w:val="0"/>
                <w:numId w:val="6"/>
              </w:numPr>
            </w:pPr>
            <w:r>
              <w:t>Physical</w:t>
            </w:r>
          </w:p>
        </w:tc>
        <w:tc>
          <w:tcPr>
            <w:tcW w:w="2017" w:type="dxa"/>
            <w:tcBorders>
              <w:top w:val="single" w:sz="4" w:space="0" w:color="auto"/>
              <w:left w:val="single" w:sz="12" w:space="0" w:color="auto"/>
              <w:bottom w:val="single" w:sz="4" w:space="0" w:color="auto"/>
            </w:tcBorders>
            <w:vAlign w:val="bottom"/>
          </w:tcPr>
          <w:p w14:paraId="10E10502" w14:textId="0EA91E4C" w:rsidR="0054789E" w:rsidRDefault="00B14751">
            <w:pPr>
              <w:keepNext/>
              <w:jc w:val="center"/>
            </w:pPr>
            <w:r>
              <w:t>[physical]</w:t>
            </w:r>
          </w:p>
        </w:tc>
      </w:tr>
      <w:tr w:rsidR="0054789E" w14:paraId="28E15B05" w14:textId="77777777" w:rsidTr="009468A5">
        <w:trPr>
          <w:cantSplit/>
        </w:trPr>
        <w:tc>
          <w:tcPr>
            <w:tcW w:w="7205" w:type="dxa"/>
            <w:tcBorders>
              <w:right w:val="single" w:sz="12" w:space="0" w:color="auto"/>
            </w:tcBorders>
          </w:tcPr>
          <w:p w14:paraId="79AFC39C" w14:textId="0D93E917" w:rsidR="0054789E" w:rsidRDefault="0054789E" w:rsidP="0054789E">
            <w:pPr>
              <w:keepNext/>
              <w:numPr>
                <w:ilvl w:val="0"/>
                <w:numId w:val="6"/>
              </w:numPr>
            </w:pPr>
            <w:r>
              <w:t>Hearing</w:t>
            </w:r>
          </w:p>
        </w:tc>
        <w:tc>
          <w:tcPr>
            <w:tcW w:w="2017" w:type="dxa"/>
            <w:tcBorders>
              <w:top w:val="single" w:sz="4" w:space="0" w:color="auto"/>
              <w:left w:val="single" w:sz="12" w:space="0" w:color="auto"/>
              <w:bottom w:val="single" w:sz="4" w:space="0" w:color="auto"/>
            </w:tcBorders>
            <w:vAlign w:val="bottom"/>
          </w:tcPr>
          <w:p w14:paraId="66F039AC" w14:textId="58821657" w:rsidR="0054789E" w:rsidRDefault="00B14751">
            <w:pPr>
              <w:keepNext/>
              <w:jc w:val="center"/>
            </w:pPr>
            <w:r>
              <w:t>[hearing]</w:t>
            </w:r>
          </w:p>
        </w:tc>
      </w:tr>
      <w:tr w:rsidR="0054789E" w14:paraId="5F4D8DA1" w14:textId="77777777" w:rsidTr="009468A5">
        <w:trPr>
          <w:cantSplit/>
        </w:trPr>
        <w:tc>
          <w:tcPr>
            <w:tcW w:w="7205" w:type="dxa"/>
            <w:tcBorders>
              <w:right w:val="single" w:sz="12" w:space="0" w:color="auto"/>
            </w:tcBorders>
          </w:tcPr>
          <w:p w14:paraId="686D98FE" w14:textId="7E61CC8D" w:rsidR="0054789E" w:rsidRDefault="0054789E" w:rsidP="0054789E">
            <w:pPr>
              <w:keepNext/>
              <w:numPr>
                <w:ilvl w:val="0"/>
                <w:numId w:val="6"/>
              </w:numPr>
            </w:pPr>
            <w:r>
              <w:t>Vision</w:t>
            </w:r>
          </w:p>
        </w:tc>
        <w:tc>
          <w:tcPr>
            <w:tcW w:w="2017" w:type="dxa"/>
            <w:tcBorders>
              <w:top w:val="single" w:sz="4" w:space="0" w:color="auto"/>
              <w:left w:val="single" w:sz="12" w:space="0" w:color="auto"/>
              <w:bottom w:val="single" w:sz="4" w:space="0" w:color="auto"/>
            </w:tcBorders>
            <w:vAlign w:val="bottom"/>
          </w:tcPr>
          <w:p w14:paraId="4F9341BB" w14:textId="3EC4974C" w:rsidR="0054789E" w:rsidRDefault="00B14751">
            <w:pPr>
              <w:keepNext/>
              <w:jc w:val="center"/>
            </w:pPr>
            <w:r>
              <w:t>[vision]</w:t>
            </w:r>
          </w:p>
        </w:tc>
      </w:tr>
      <w:tr w:rsidR="0054789E" w14:paraId="37DFFA69" w14:textId="5FADF20A" w:rsidTr="009468A5">
        <w:trPr>
          <w:cantSplit/>
        </w:trPr>
        <w:tc>
          <w:tcPr>
            <w:tcW w:w="7205" w:type="dxa"/>
            <w:tcBorders>
              <w:right w:val="single" w:sz="12" w:space="0" w:color="auto"/>
            </w:tcBorders>
          </w:tcPr>
          <w:p w14:paraId="7AE8205E" w14:textId="2628A558" w:rsidR="0054789E" w:rsidRDefault="0054789E" w:rsidP="0054789E">
            <w:pPr>
              <w:numPr>
                <w:ilvl w:val="0"/>
                <w:numId w:val="6"/>
              </w:numPr>
            </w:pPr>
            <w:r>
              <w:t>Other</w:t>
            </w:r>
            <w:r w:rsidR="00654791">
              <w:t>: Please list.</w:t>
            </w:r>
          </w:p>
        </w:tc>
        <w:tc>
          <w:tcPr>
            <w:tcW w:w="2017" w:type="dxa"/>
            <w:tcBorders>
              <w:top w:val="single" w:sz="4" w:space="0" w:color="auto"/>
              <w:left w:val="single" w:sz="12" w:space="0" w:color="auto"/>
              <w:bottom w:val="single" w:sz="12" w:space="0" w:color="auto"/>
            </w:tcBorders>
            <w:vAlign w:val="bottom"/>
          </w:tcPr>
          <w:p w14:paraId="362EAE42" w14:textId="3E03024A" w:rsidR="0054789E" w:rsidRDefault="00F32406">
            <w:pPr>
              <w:jc w:val="center"/>
            </w:pPr>
            <w:r>
              <w:t>[other]</w:t>
            </w:r>
          </w:p>
        </w:tc>
      </w:tr>
    </w:tbl>
    <w:p w14:paraId="26965F38" w14:textId="77777777" w:rsidR="0054789E" w:rsidRDefault="0054789E">
      <w:pPr>
        <w:pStyle w:val="Heading2"/>
      </w:pPr>
    </w:p>
    <w:p w14:paraId="71CFAF59" w14:textId="3DDC2056" w:rsidR="0054789E" w:rsidRDefault="0054789E" w:rsidP="00203CF4">
      <w:pPr>
        <w:pStyle w:val="Heading2"/>
      </w:pPr>
      <w:r>
        <w:t xml:space="preserve">Section </w:t>
      </w:r>
      <w:r w:rsidR="009C7146">
        <w:t xml:space="preserve">G </w:t>
      </w:r>
      <w:r>
        <w:t>– Individuals Served by County During the Reporting Year</w:t>
      </w:r>
    </w:p>
    <w:p w14:paraId="4786D887" w14:textId="1E6016BE" w:rsidR="0054789E" w:rsidRDefault="0054789E" w:rsidP="00654791">
      <w:r>
        <w:t>Section 704(m)(4)(D) of the Act</w:t>
      </w:r>
    </w:p>
    <w:p w14:paraId="1B2D7BCD" w14:textId="67553E21" w:rsidR="0054789E" w:rsidRDefault="0054789E" w:rsidP="00654791"/>
    <w:p w14:paraId="3AF32943" w14:textId="40911CBD" w:rsidR="0054789E" w:rsidRDefault="0054789E" w:rsidP="00654791">
      <w:r>
        <w:t xml:space="preserve">List each county within the CIL’s service area, as indicated in the approved </w:t>
      </w:r>
      <w:r w:rsidR="00C77667">
        <w:t>State Plan for Independent Living (</w:t>
      </w:r>
      <w:r>
        <w:t>SPIL</w:t>
      </w:r>
      <w:r w:rsidR="00C77667">
        <w:t>)</w:t>
      </w:r>
      <w:r>
        <w:t xml:space="preserve">.  Add additional rows </w:t>
      </w:r>
      <w:r w:rsidR="00AF6FF3">
        <w:t xml:space="preserve">for services provided outside the SPIL-designated </w:t>
      </w:r>
      <w:r w:rsidR="00CC5A1A">
        <w:t>services (for example, emergency response or other funded projects)</w:t>
      </w:r>
      <w:r>
        <w:t xml:space="preserve">. </w:t>
      </w:r>
      <w:bookmarkStart w:id="15" w:name="_Hlk175208998"/>
      <w:r>
        <w:t>For each county, indicate how many individuals residing in that county were served by the CIL during the reporting year.</w:t>
      </w:r>
      <w:r w:rsidR="00654791" w:rsidRPr="00654791">
        <w:t xml:space="preserve"> If no one was served for that county, please enter</w:t>
      </w:r>
      <w:r w:rsidR="00654791">
        <w:t xml:space="preserve"> a</w:t>
      </w:r>
      <w:r w:rsidR="00654791" w:rsidRPr="00654791">
        <w:t xml:space="preserve"> 0.</w:t>
      </w:r>
    </w:p>
    <w:bookmarkEnd w:id="15"/>
    <w:p w14:paraId="1D82B540" w14:textId="25461F21" w:rsidR="0054789E" w:rsidRDefault="0054789E" w:rsidP="00654791"/>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35"/>
        <w:gridCol w:w="2236"/>
        <w:gridCol w:w="2351"/>
      </w:tblGrid>
      <w:tr w:rsidR="00CC5A1A" w14:paraId="2285C391" w14:textId="1F3F99E8" w:rsidTr="000F1E93">
        <w:trPr>
          <w:tblHeader/>
        </w:trPr>
        <w:tc>
          <w:tcPr>
            <w:tcW w:w="4635" w:type="dxa"/>
          </w:tcPr>
          <w:p w14:paraId="3A701DC9" w14:textId="77F9BCF9" w:rsidR="00CC5A1A" w:rsidRDefault="00CC5A1A" w:rsidP="00654791">
            <w:r>
              <w:t>County Name</w:t>
            </w:r>
          </w:p>
        </w:tc>
        <w:tc>
          <w:tcPr>
            <w:tcW w:w="2236" w:type="dxa"/>
          </w:tcPr>
          <w:p w14:paraId="517D0FB9" w14:textId="369CB250" w:rsidR="00CC5A1A" w:rsidRDefault="00CC5A1A" w:rsidP="00654791">
            <w:r>
              <w:t>SPIL-designated county? (Yes/No)</w:t>
            </w:r>
          </w:p>
        </w:tc>
        <w:tc>
          <w:tcPr>
            <w:tcW w:w="2351" w:type="dxa"/>
          </w:tcPr>
          <w:p w14:paraId="7A337112" w14:textId="2BCC2390" w:rsidR="00CC5A1A" w:rsidRDefault="00CC5A1A" w:rsidP="00654791">
            <w:r>
              <w:t>Number of County Residents Served</w:t>
            </w:r>
          </w:p>
        </w:tc>
      </w:tr>
      <w:tr w:rsidR="00CC5A1A" w14:paraId="18808EE7" w14:textId="564B8EFC" w:rsidTr="009468A5">
        <w:trPr>
          <w:trHeight w:val="548"/>
        </w:trPr>
        <w:tc>
          <w:tcPr>
            <w:tcW w:w="4635" w:type="dxa"/>
          </w:tcPr>
          <w:p w14:paraId="6C363737" w14:textId="7BA66B79" w:rsidR="00CC5A1A" w:rsidRDefault="00A45747" w:rsidP="00A45747">
            <w:r>
              <w:t>[county name]</w:t>
            </w:r>
          </w:p>
        </w:tc>
        <w:tc>
          <w:tcPr>
            <w:tcW w:w="2236" w:type="dxa"/>
          </w:tcPr>
          <w:p w14:paraId="7A21B927" w14:textId="47A33768" w:rsidR="00CC5A1A" w:rsidRDefault="00A45747" w:rsidP="00654791">
            <w:r>
              <w:t>[SPIL designated</w:t>
            </w:r>
            <w:r w:rsidR="00951341">
              <w:t xml:space="preserve"> yes/no</w:t>
            </w:r>
            <w:r>
              <w:t>]</w:t>
            </w:r>
          </w:p>
        </w:tc>
        <w:tc>
          <w:tcPr>
            <w:tcW w:w="2351" w:type="dxa"/>
          </w:tcPr>
          <w:p w14:paraId="1F0EDEA8" w14:textId="5025DF49" w:rsidR="00CC5A1A" w:rsidRDefault="00872C05" w:rsidP="00654791">
            <w:r>
              <w:t>[</w:t>
            </w:r>
            <w:r w:rsidR="00951341">
              <w:t xml:space="preserve"># of </w:t>
            </w:r>
            <w:r>
              <w:t>residents served]</w:t>
            </w:r>
          </w:p>
        </w:tc>
      </w:tr>
      <w:tr w:rsidR="00CC5A1A" w14:paraId="0A3938E2" w14:textId="42DBC3C8" w:rsidTr="009468A5">
        <w:trPr>
          <w:trHeight w:val="549"/>
        </w:trPr>
        <w:tc>
          <w:tcPr>
            <w:tcW w:w="4635" w:type="dxa"/>
          </w:tcPr>
          <w:p w14:paraId="19D876B3" w14:textId="673B524F" w:rsidR="00CC5A1A" w:rsidRDefault="00A45747" w:rsidP="00654791">
            <w:r>
              <w:t>[county name]</w:t>
            </w:r>
          </w:p>
        </w:tc>
        <w:tc>
          <w:tcPr>
            <w:tcW w:w="2236" w:type="dxa"/>
          </w:tcPr>
          <w:p w14:paraId="2FB5987A" w14:textId="5EB2D1D9" w:rsidR="00CC5A1A" w:rsidRDefault="00A45747" w:rsidP="00654791">
            <w:r>
              <w:t>[SPIL designated</w:t>
            </w:r>
            <w:r w:rsidR="00951341">
              <w:t xml:space="preserve"> yes/no</w:t>
            </w:r>
            <w:r>
              <w:t>]</w:t>
            </w:r>
          </w:p>
        </w:tc>
        <w:tc>
          <w:tcPr>
            <w:tcW w:w="2351" w:type="dxa"/>
          </w:tcPr>
          <w:p w14:paraId="204E82DA" w14:textId="25A4CE70" w:rsidR="00CC5A1A" w:rsidRDefault="00872C05" w:rsidP="00654791">
            <w:r>
              <w:t>[</w:t>
            </w:r>
            <w:r w:rsidR="00951341">
              <w:t xml:space="preserve"># of </w:t>
            </w:r>
            <w:r>
              <w:t>residents served]</w:t>
            </w:r>
          </w:p>
          <w:p w14:paraId="7EFEA628" w14:textId="5DEC4813" w:rsidR="00CC5A1A" w:rsidRDefault="00CC5A1A" w:rsidP="00654791"/>
        </w:tc>
      </w:tr>
      <w:tr w:rsidR="00CC5A1A" w14:paraId="67F35B74" w14:textId="2FCE8F8C" w:rsidTr="009468A5">
        <w:trPr>
          <w:trHeight w:val="548"/>
        </w:trPr>
        <w:tc>
          <w:tcPr>
            <w:tcW w:w="4635" w:type="dxa"/>
          </w:tcPr>
          <w:p w14:paraId="6FDEBB32" w14:textId="34390043" w:rsidR="00CC5A1A" w:rsidRDefault="00A45747" w:rsidP="00654791">
            <w:r>
              <w:t>[county name]</w:t>
            </w:r>
          </w:p>
        </w:tc>
        <w:tc>
          <w:tcPr>
            <w:tcW w:w="2236" w:type="dxa"/>
          </w:tcPr>
          <w:p w14:paraId="29893556" w14:textId="0A96BEE4" w:rsidR="00CC5A1A" w:rsidRDefault="00A45747" w:rsidP="00654791">
            <w:r>
              <w:t>[SPIL designated</w:t>
            </w:r>
            <w:r w:rsidR="00951341">
              <w:t xml:space="preserve"> yes/no</w:t>
            </w:r>
            <w:r>
              <w:t>]</w:t>
            </w:r>
          </w:p>
        </w:tc>
        <w:tc>
          <w:tcPr>
            <w:tcW w:w="2351" w:type="dxa"/>
          </w:tcPr>
          <w:p w14:paraId="4EC06952" w14:textId="564F860E" w:rsidR="00CC5A1A" w:rsidRDefault="00872C05" w:rsidP="00654791">
            <w:r>
              <w:t>[</w:t>
            </w:r>
            <w:r w:rsidR="00951341">
              <w:t xml:space="preserve"># of </w:t>
            </w:r>
            <w:r>
              <w:t>residents served]</w:t>
            </w:r>
          </w:p>
          <w:p w14:paraId="469547E1" w14:textId="542F25EB" w:rsidR="00CC5A1A" w:rsidRDefault="00CC5A1A" w:rsidP="00654791"/>
        </w:tc>
      </w:tr>
      <w:tr w:rsidR="00CC5A1A" w14:paraId="70CC4234" w14:textId="54F8AE58" w:rsidTr="009468A5">
        <w:trPr>
          <w:trHeight w:val="549"/>
        </w:trPr>
        <w:tc>
          <w:tcPr>
            <w:tcW w:w="4635" w:type="dxa"/>
          </w:tcPr>
          <w:p w14:paraId="1F8D4CB8" w14:textId="724C4C15" w:rsidR="00CC5A1A" w:rsidRDefault="00A45747" w:rsidP="00654791">
            <w:r>
              <w:t>[county name]</w:t>
            </w:r>
          </w:p>
        </w:tc>
        <w:tc>
          <w:tcPr>
            <w:tcW w:w="2236" w:type="dxa"/>
          </w:tcPr>
          <w:p w14:paraId="69C7B166" w14:textId="24F55496" w:rsidR="00CC5A1A" w:rsidRDefault="00A45747" w:rsidP="00654791">
            <w:r>
              <w:t>[SPIL designated</w:t>
            </w:r>
            <w:r w:rsidR="00951341">
              <w:t xml:space="preserve"> yes/no</w:t>
            </w:r>
            <w:r>
              <w:t>]</w:t>
            </w:r>
          </w:p>
        </w:tc>
        <w:tc>
          <w:tcPr>
            <w:tcW w:w="2351" w:type="dxa"/>
          </w:tcPr>
          <w:p w14:paraId="0AC4F79A" w14:textId="206F5973" w:rsidR="00CC5A1A" w:rsidRDefault="00872C05" w:rsidP="00654791">
            <w:r>
              <w:t>[</w:t>
            </w:r>
            <w:r w:rsidR="00951341">
              <w:t xml:space="preserve"># of </w:t>
            </w:r>
            <w:r>
              <w:t>residents served]</w:t>
            </w:r>
          </w:p>
          <w:p w14:paraId="415B90BC" w14:textId="4BE61677" w:rsidR="00CC5A1A" w:rsidRDefault="00CC5A1A" w:rsidP="00654791"/>
        </w:tc>
      </w:tr>
      <w:tr w:rsidR="00CC5A1A" w14:paraId="0E51E24C" w14:textId="29B6B807" w:rsidTr="009468A5">
        <w:trPr>
          <w:trHeight w:val="549"/>
        </w:trPr>
        <w:tc>
          <w:tcPr>
            <w:tcW w:w="4635" w:type="dxa"/>
          </w:tcPr>
          <w:p w14:paraId="1FCEFE71" w14:textId="496A9F4B" w:rsidR="00CC5A1A" w:rsidRDefault="00A45747" w:rsidP="00654791">
            <w:r>
              <w:t>[county name]</w:t>
            </w:r>
          </w:p>
        </w:tc>
        <w:tc>
          <w:tcPr>
            <w:tcW w:w="2236" w:type="dxa"/>
          </w:tcPr>
          <w:p w14:paraId="1B2650BC" w14:textId="45F2B0D3" w:rsidR="00CC5A1A" w:rsidRDefault="00A45747" w:rsidP="00654791">
            <w:r>
              <w:t>[SPIL designated</w:t>
            </w:r>
            <w:r w:rsidR="00951341">
              <w:t xml:space="preserve"> yes/no</w:t>
            </w:r>
            <w:r>
              <w:t>]</w:t>
            </w:r>
          </w:p>
        </w:tc>
        <w:tc>
          <w:tcPr>
            <w:tcW w:w="2351" w:type="dxa"/>
          </w:tcPr>
          <w:p w14:paraId="288EEE1F" w14:textId="4ABCC8F4" w:rsidR="00CC5A1A" w:rsidRDefault="00872C05" w:rsidP="00654791">
            <w:r>
              <w:t>[</w:t>
            </w:r>
            <w:r w:rsidR="00951341">
              <w:t xml:space="preserve"># of </w:t>
            </w:r>
            <w:r>
              <w:t>residents served]</w:t>
            </w:r>
          </w:p>
        </w:tc>
      </w:tr>
      <w:tr w:rsidR="00CC5A1A" w14:paraId="61303057" w14:textId="417E4963" w:rsidTr="009468A5">
        <w:trPr>
          <w:trHeight w:val="548"/>
        </w:trPr>
        <w:tc>
          <w:tcPr>
            <w:tcW w:w="4635" w:type="dxa"/>
          </w:tcPr>
          <w:p w14:paraId="577E5DBB" w14:textId="6AC80A0F" w:rsidR="00CC5A1A" w:rsidRDefault="00A45747" w:rsidP="00654791">
            <w:r>
              <w:t>[county name]</w:t>
            </w:r>
          </w:p>
        </w:tc>
        <w:tc>
          <w:tcPr>
            <w:tcW w:w="2236" w:type="dxa"/>
          </w:tcPr>
          <w:p w14:paraId="3AE5BBBD" w14:textId="338E232B" w:rsidR="00CC5A1A" w:rsidRDefault="00A45747" w:rsidP="00654791">
            <w:r>
              <w:t>[SPIL designated</w:t>
            </w:r>
            <w:r w:rsidR="00951341">
              <w:t xml:space="preserve"> yes/no</w:t>
            </w:r>
            <w:r>
              <w:t>]</w:t>
            </w:r>
          </w:p>
        </w:tc>
        <w:tc>
          <w:tcPr>
            <w:tcW w:w="2351" w:type="dxa"/>
          </w:tcPr>
          <w:p w14:paraId="25DEB25E" w14:textId="408ECDC1" w:rsidR="00CC5A1A" w:rsidRDefault="00872C05" w:rsidP="00654791">
            <w:r>
              <w:t>[</w:t>
            </w:r>
            <w:r w:rsidR="00951341">
              <w:t xml:space="preserve"># of </w:t>
            </w:r>
            <w:r>
              <w:t>residents served]</w:t>
            </w:r>
          </w:p>
          <w:p w14:paraId="6B6D750C" w14:textId="423334D3" w:rsidR="00CC5A1A" w:rsidRDefault="00CC5A1A" w:rsidP="00654791"/>
        </w:tc>
      </w:tr>
      <w:tr w:rsidR="00CC5A1A" w14:paraId="52C34D0B" w14:textId="090B7884" w:rsidTr="009468A5">
        <w:trPr>
          <w:trHeight w:val="549"/>
        </w:trPr>
        <w:tc>
          <w:tcPr>
            <w:tcW w:w="4635" w:type="dxa"/>
          </w:tcPr>
          <w:p w14:paraId="10BB5180" w14:textId="30822100" w:rsidR="00CC5A1A" w:rsidRDefault="00A45747" w:rsidP="00654791">
            <w:r>
              <w:t>[county name]</w:t>
            </w:r>
          </w:p>
          <w:p w14:paraId="7D325172" w14:textId="2C32B7B0" w:rsidR="00CC5A1A" w:rsidRDefault="00CC5A1A" w:rsidP="00654791"/>
        </w:tc>
        <w:tc>
          <w:tcPr>
            <w:tcW w:w="2236" w:type="dxa"/>
          </w:tcPr>
          <w:p w14:paraId="40D216F6" w14:textId="67131887" w:rsidR="00CC5A1A" w:rsidRDefault="00A45747" w:rsidP="00654791">
            <w:r>
              <w:t>[SPIL designated</w:t>
            </w:r>
            <w:r w:rsidR="00951341">
              <w:t xml:space="preserve"> yes/no</w:t>
            </w:r>
            <w:r>
              <w:t>]</w:t>
            </w:r>
          </w:p>
        </w:tc>
        <w:tc>
          <w:tcPr>
            <w:tcW w:w="2351" w:type="dxa"/>
          </w:tcPr>
          <w:p w14:paraId="0E6B7A3A" w14:textId="290FE2E8" w:rsidR="00CC5A1A" w:rsidRDefault="00872C05" w:rsidP="00654791">
            <w:r>
              <w:t>[</w:t>
            </w:r>
            <w:r w:rsidR="00951341">
              <w:t xml:space="preserve"># of </w:t>
            </w:r>
            <w:r>
              <w:t>residents served]</w:t>
            </w:r>
          </w:p>
          <w:p w14:paraId="4C3CC7A1" w14:textId="743DFC78" w:rsidR="00CC5A1A" w:rsidRDefault="00CC5A1A" w:rsidP="00654791"/>
        </w:tc>
      </w:tr>
      <w:tr w:rsidR="00CC5A1A" w14:paraId="6A177B20" w14:textId="5018C31C" w:rsidTr="009468A5">
        <w:trPr>
          <w:trHeight w:val="548"/>
        </w:trPr>
        <w:tc>
          <w:tcPr>
            <w:tcW w:w="4635" w:type="dxa"/>
          </w:tcPr>
          <w:p w14:paraId="296F8BDE" w14:textId="59456A51" w:rsidR="00CC5A1A" w:rsidRDefault="00A45747" w:rsidP="00654791">
            <w:r>
              <w:t>[county name]</w:t>
            </w:r>
          </w:p>
        </w:tc>
        <w:tc>
          <w:tcPr>
            <w:tcW w:w="2236" w:type="dxa"/>
          </w:tcPr>
          <w:p w14:paraId="66D50D44" w14:textId="4D4B5405" w:rsidR="00CC5A1A" w:rsidRDefault="00A45747" w:rsidP="00654791">
            <w:r>
              <w:t>[SPIL designated</w:t>
            </w:r>
            <w:r w:rsidR="00951341">
              <w:t xml:space="preserve"> yes/no</w:t>
            </w:r>
            <w:r>
              <w:t>]</w:t>
            </w:r>
          </w:p>
        </w:tc>
        <w:tc>
          <w:tcPr>
            <w:tcW w:w="2351" w:type="dxa"/>
          </w:tcPr>
          <w:p w14:paraId="37559A91" w14:textId="47E6C343" w:rsidR="00CC5A1A" w:rsidRDefault="00872C05" w:rsidP="00654791">
            <w:r>
              <w:t>[</w:t>
            </w:r>
            <w:r w:rsidR="00951341">
              <w:t xml:space="preserve"># of </w:t>
            </w:r>
            <w:r>
              <w:t>residents served]</w:t>
            </w:r>
          </w:p>
        </w:tc>
      </w:tr>
    </w:tbl>
    <w:p w14:paraId="21AB0470" w14:textId="77777777" w:rsidR="00800B88" w:rsidRPr="00800B88" w:rsidRDefault="00800B88" w:rsidP="009468A5"/>
    <w:p w14:paraId="7749BF21" w14:textId="4400CE57" w:rsidR="0054789E" w:rsidRDefault="0054789E" w:rsidP="009468A5">
      <w:pPr>
        <w:pStyle w:val="Heading2"/>
      </w:pPr>
      <w:r>
        <w:t>Sub</w:t>
      </w:r>
      <w:r w:rsidR="00654791">
        <w:t>p</w:t>
      </w:r>
      <w:r>
        <w:t xml:space="preserve">art III – Individual Services and Achievements </w:t>
      </w:r>
    </w:p>
    <w:p w14:paraId="63365D5B" w14:textId="6DF8B4B9" w:rsidR="0054789E" w:rsidRDefault="0054789E">
      <w:pPr>
        <w:rPr>
          <w:b/>
          <w:bCs/>
          <w:i/>
          <w:iCs/>
        </w:rPr>
      </w:pPr>
      <w:r>
        <w:t xml:space="preserve">Sections 13 and 725(c)(8)(C) of the Act; </w:t>
      </w:r>
      <w:r>
        <w:rPr>
          <w:bCs/>
          <w:iCs/>
        </w:rPr>
        <w:t>Government Performance Results Act (GPRA) Performance Measures</w:t>
      </w:r>
    </w:p>
    <w:p w14:paraId="37A85C60" w14:textId="77777777" w:rsidR="0054789E" w:rsidRDefault="0054789E">
      <w:pPr>
        <w:rPr>
          <w:bCs/>
          <w:iCs/>
        </w:rPr>
      </w:pPr>
    </w:p>
    <w:p w14:paraId="251245ED" w14:textId="162D7767" w:rsidR="0054789E" w:rsidRDefault="0054789E">
      <w:pPr>
        <w:pStyle w:val="Heading2"/>
      </w:pPr>
      <w:r>
        <w:t>Section A – Service</w:t>
      </w:r>
      <w:r w:rsidR="00BC2E4E">
        <w:t xml:space="preserve"> Provision</w:t>
      </w:r>
    </w:p>
    <w:p w14:paraId="49114C2B" w14:textId="77777777" w:rsidR="0054789E" w:rsidRDefault="0054789E"/>
    <w:p w14:paraId="31B2D453" w14:textId="20A803C2" w:rsidR="0016265E" w:rsidRPr="009468A5" w:rsidRDefault="0016265E">
      <w:pPr>
        <w:rPr>
          <w:b/>
          <w:bCs/>
        </w:rPr>
      </w:pPr>
      <w:r w:rsidRPr="009468A5">
        <w:rPr>
          <w:b/>
          <w:bCs/>
        </w:rPr>
        <w:t xml:space="preserve">Item 1 – Services Received by Consumer and </w:t>
      </w:r>
      <w:r>
        <w:rPr>
          <w:b/>
          <w:bCs/>
        </w:rPr>
        <w:t>Frequency of Services Provided</w:t>
      </w:r>
    </w:p>
    <w:p w14:paraId="0B68FFF2" w14:textId="77777777" w:rsidR="0016265E" w:rsidRDefault="0016265E"/>
    <w:p w14:paraId="11A5F4AE" w14:textId="38BDB29B" w:rsidR="00654791" w:rsidRDefault="00654791">
      <w:r>
        <w:t>The services listed below are those defined as Independent Living services</w:t>
      </w:r>
      <w:r w:rsidRPr="00654791">
        <w:t xml:space="preserve"> </w:t>
      </w:r>
      <w:r>
        <w:t xml:space="preserve">under </w:t>
      </w:r>
      <w:r w:rsidRPr="00654791">
        <w:t>section 7(18) of the Act</w:t>
      </w:r>
      <w:r>
        <w:t>. (</w:t>
      </w:r>
      <w:r w:rsidR="00800B88">
        <w:t xml:space="preserve">Note: </w:t>
      </w:r>
      <w:r>
        <w:t xml:space="preserve">The core service of ‘relocation from institution’ is listed under Goal. Institution </w:t>
      </w:r>
      <w:r>
        <w:lastRenderedPageBreak/>
        <w:t xml:space="preserve">diversion is not listed as a service </w:t>
      </w:r>
      <w:proofErr w:type="gramStart"/>
      <w:r>
        <w:t>at this point in time</w:t>
      </w:r>
      <w:proofErr w:type="gramEnd"/>
      <w:r>
        <w:t>, as many CIL services are seen as diversion activities.)</w:t>
      </w:r>
      <w:r w:rsidR="00167DA6">
        <w:t xml:space="preserve">. CILs are required to provide all services listed under core services. </w:t>
      </w:r>
    </w:p>
    <w:p w14:paraId="5C125392" w14:textId="77777777" w:rsidR="00654791" w:rsidRDefault="00654791"/>
    <w:p w14:paraId="66A65869" w14:textId="3574D8F2" w:rsidR="00800B88" w:rsidRDefault="00167DA6">
      <w:r>
        <w:t xml:space="preserve">For the reporting year, indicate in the table below how many consumers received each service and how many total services were provided. Please refer to the definitions before selecting the service type. </w:t>
      </w:r>
      <w:r w:rsidR="00582288">
        <w:t>‘Total Number of Services Provided’ a</w:t>
      </w:r>
      <w:r w:rsidR="00203CF4">
        <w:t xml:space="preserve">llows CILs to report </w:t>
      </w:r>
      <w:r w:rsidR="00582288">
        <w:t>on total number of services p</w:t>
      </w:r>
      <w:r w:rsidR="00203CF4">
        <w:t xml:space="preserve">rovided </w:t>
      </w:r>
      <w:r w:rsidR="00582288">
        <w:t xml:space="preserve">by the CIL overall, recognizing that a consumer may receive different types of services under a service category. </w:t>
      </w:r>
    </w:p>
    <w:p w14:paraId="5C0A7C57" w14:textId="77777777" w:rsidR="00800B88" w:rsidRDefault="00800B88"/>
    <w:p w14:paraId="37A3FADE" w14:textId="3595569D" w:rsidR="0054789E" w:rsidRDefault="00582288" w:rsidP="009468A5">
      <w:pPr>
        <w:pStyle w:val="ListParagraph"/>
        <w:numPr>
          <w:ilvl w:val="0"/>
          <w:numId w:val="24"/>
        </w:numPr>
      </w:pPr>
      <w:r>
        <w:t>For example, under individual/Systems Advocacy, the consumer may receive benefits assistance, receive help from the CIL advocating with a landlord for</w:t>
      </w:r>
      <w:r w:rsidR="00800B88">
        <w:t xml:space="preserve"> a ramp</w:t>
      </w:r>
      <w:r>
        <w:t>, and the CIL may teach the individual their rights under Fair Housing</w:t>
      </w:r>
      <w:r w:rsidR="00800B88">
        <w:t xml:space="preserve"> laws</w:t>
      </w:r>
      <w:r>
        <w:t>. The one consumer would receive 3 services under this category</w:t>
      </w:r>
      <w:r w:rsidR="0016265E">
        <w:t xml:space="preserve">. </w:t>
      </w:r>
      <w:r>
        <w:t xml:space="preserve">In the following table, under the column </w:t>
      </w:r>
      <w:r w:rsidR="00800B88" w:rsidRPr="009468A5">
        <w:rPr>
          <w:i/>
          <w:iCs/>
        </w:rPr>
        <w:t>‘</w:t>
      </w:r>
      <w:r w:rsidRPr="009468A5">
        <w:rPr>
          <w:i/>
          <w:iCs/>
        </w:rPr>
        <w:t># of consumers receiving services</w:t>
      </w:r>
      <w:r w:rsidR="00800B88">
        <w:t>’</w:t>
      </w:r>
      <w:r>
        <w:t xml:space="preserve"> next to the service </w:t>
      </w:r>
      <w:r w:rsidRPr="009468A5">
        <w:rPr>
          <w:i/>
          <w:iCs/>
        </w:rPr>
        <w:t>Individual</w:t>
      </w:r>
      <w:r w:rsidR="00800B88" w:rsidRPr="009468A5">
        <w:rPr>
          <w:i/>
          <w:iCs/>
        </w:rPr>
        <w:t xml:space="preserve"> and </w:t>
      </w:r>
      <w:r w:rsidRPr="009468A5">
        <w:rPr>
          <w:i/>
          <w:iCs/>
        </w:rPr>
        <w:t>System</w:t>
      </w:r>
      <w:r w:rsidR="00800B88" w:rsidRPr="009468A5">
        <w:rPr>
          <w:i/>
          <w:iCs/>
        </w:rPr>
        <w:t>s</w:t>
      </w:r>
      <w:r w:rsidRPr="009468A5">
        <w:rPr>
          <w:i/>
          <w:iCs/>
        </w:rPr>
        <w:t xml:space="preserve"> </w:t>
      </w:r>
      <w:r w:rsidR="00800B88">
        <w:rPr>
          <w:i/>
          <w:iCs/>
        </w:rPr>
        <w:t>A</w:t>
      </w:r>
      <w:r w:rsidRPr="009468A5">
        <w:rPr>
          <w:i/>
          <w:iCs/>
        </w:rPr>
        <w:t>dvocacy</w:t>
      </w:r>
      <w:r>
        <w:t xml:space="preserve">, the CIL would </w:t>
      </w:r>
      <w:proofErr w:type="gramStart"/>
      <w:r>
        <w:t>report  ‘</w:t>
      </w:r>
      <w:proofErr w:type="gramEnd"/>
      <w:r>
        <w:t>1’</w:t>
      </w:r>
      <w:r w:rsidR="00800B88">
        <w:t xml:space="preserve">; </w:t>
      </w:r>
      <w:r>
        <w:t xml:space="preserve">and under </w:t>
      </w:r>
      <w:r w:rsidRPr="009468A5">
        <w:rPr>
          <w:i/>
          <w:iCs/>
        </w:rPr>
        <w:t>Total Number of Services Provided</w:t>
      </w:r>
      <w:r>
        <w:t xml:space="preserve">, the CIL would report 3. </w:t>
      </w:r>
    </w:p>
    <w:p w14:paraId="28DBEA0C" w14:textId="77777777" w:rsidR="0054789E" w:rsidRDefault="0054789E"/>
    <w:tbl>
      <w:tblPr>
        <w:tblW w:w="78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bottom w:w="29" w:type="dxa"/>
        </w:tblCellMar>
        <w:tblLook w:val="0000" w:firstRow="0" w:lastRow="0" w:firstColumn="0" w:lastColumn="0" w:noHBand="0" w:noVBand="0"/>
      </w:tblPr>
      <w:tblGrid>
        <w:gridCol w:w="3325"/>
        <w:gridCol w:w="2413"/>
        <w:gridCol w:w="2152"/>
      </w:tblGrid>
      <w:tr w:rsidR="00BC2E4E" w14:paraId="1530EADA" w14:textId="77777777" w:rsidTr="009468A5">
        <w:trPr>
          <w:cantSplit/>
          <w:tblHeader/>
        </w:trPr>
        <w:tc>
          <w:tcPr>
            <w:tcW w:w="3325" w:type="dxa"/>
            <w:tcBorders>
              <w:top w:val="single" w:sz="12" w:space="0" w:color="auto"/>
              <w:bottom w:val="single" w:sz="12" w:space="0" w:color="auto"/>
              <w:right w:val="single" w:sz="12" w:space="0" w:color="auto"/>
            </w:tcBorders>
            <w:vAlign w:val="bottom"/>
          </w:tcPr>
          <w:p w14:paraId="17AE8835" w14:textId="3D288ADE" w:rsidR="00BC2E4E" w:rsidRDefault="00BC2E4E">
            <w:pPr>
              <w:pStyle w:val="Heading3"/>
              <w:rPr>
                <w:bCs/>
              </w:rPr>
            </w:pPr>
          </w:p>
        </w:tc>
        <w:tc>
          <w:tcPr>
            <w:tcW w:w="2413" w:type="dxa"/>
            <w:tcBorders>
              <w:top w:val="single" w:sz="12" w:space="0" w:color="auto"/>
              <w:bottom w:val="single" w:sz="12" w:space="0" w:color="auto"/>
            </w:tcBorders>
          </w:tcPr>
          <w:p w14:paraId="2B5FFC32" w14:textId="2823A112" w:rsidR="00BC2E4E" w:rsidRDefault="00BC2E4E">
            <w:pPr>
              <w:jc w:val="center"/>
              <w:rPr>
                <w:b/>
                <w:bCs/>
              </w:rPr>
            </w:pPr>
            <w:r>
              <w:rPr>
                <w:b/>
                <w:bCs/>
              </w:rPr>
              <w:t># of Consumers Receiving Services</w:t>
            </w:r>
          </w:p>
        </w:tc>
        <w:tc>
          <w:tcPr>
            <w:tcW w:w="2152" w:type="dxa"/>
            <w:tcBorders>
              <w:top w:val="single" w:sz="12" w:space="0" w:color="auto"/>
              <w:bottom w:val="single" w:sz="12" w:space="0" w:color="auto"/>
            </w:tcBorders>
          </w:tcPr>
          <w:p w14:paraId="7DC135B5" w14:textId="4179F735" w:rsidR="00BC2E4E" w:rsidRDefault="00BC2E4E">
            <w:pPr>
              <w:jc w:val="center"/>
              <w:rPr>
                <w:b/>
                <w:bCs/>
              </w:rPr>
            </w:pPr>
            <w:r>
              <w:rPr>
                <w:b/>
                <w:bCs/>
              </w:rPr>
              <w:t xml:space="preserve">Total </w:t>
            </w:r>
            <w:r w:rsidR="00167DA6">
              <w:rPr>
                <w:b/>
                <w:bCs/>
              </w:rPr>
              <w:t xml:space="preserve">Number of </w:t>
            </w:r>
            <w:r>
              <w:rPr>
                <w:b/>
                <w:bCs/>
              </w:rPr>
              <w:t>Services Provided</w:t>
            </w:r>
          </w:p>
        </w:tc>
      </w:tr>
      <w:tr w:rsidR="00BC2E4E" w14:paraId="351F224A" w14:textId="77777777" w:rsidTr="009468A5">
        <w:trPr>
          <w:cantSplit/>
        </w:trPr>
        <w:tc>
          <w:tcPr>
            <w:tcW w:w="3325" w:type="dxa"/>
            <w:tcBorders>
              <w:top w:val="single" w:sz="12" w:space="0" w:color="auto"/>
              <w:right w:val="single" w:sz="12" w:space="0" w:color="auto"/>
            </w:tcBorders>
            <w:vAlign w:val="bottom"/>
          </w:tcPr>
          <w:p w14:paraId="1373FDED" w14:textId="3E4AFDD5" w:rsidR="00BC2E4E" w:rsidRPr="009468A5" w:rsidDel="00453B43" w:rsidRDefault="00BC2E4E" w:rsidP="009468A5">
            <w:pPr>
              <w:pStyle w:val="DefaultText"/>
              <w:overflowPunct/>
              <w:autoSpaceDE/>
              <w:autoSpaceDN/>
              <w:adjustRightInd/>
              <w:jc w:val="center"/>
              <w:textAlignment w:val="auto"/>
              <w:rPr>
                <w:b/>
                <w:bCs/>
                <w:szCs w:val="24"/>
              </w:rPr>
            </w:pPr>
            <w:r w:rsidRPr="009468A5">
              <w:rPr>
                <w:b/>
                <w:bCs/>
                <w:szCs w:val="24"/>
              </w:rPr>
              <w:t>Core Services</w:t>
            </w:r>
          </w:p>
        </w:tc>
        <w:tc>
          <w:tcPr>
            <w:tcW w:w="2413" w:type="dxa"/>
            <w:tcBorders>
              <w:top w:val="single" w:sz="12" w:space="0" w:color="auto"/>
            </w:tcBorders>
          </w:tcPr>
          <w:p w14:paraId="65D5ACF0" w14:textId="77777777" w:rsidR="00BC2E4E" w:rsidRDefault="00BC2E4E">
            <w:pPr>
              <w:jc w:val="center"/>
            </w:pPr>
          </w:p>
        </w:tc>
        <w:tc>
          <w:tcPr>
            <w:tcW w:w="2152" w:type="dxa"/>
            <w:tcBorders>
              <w:top w:val="single" w:sz="12" w:space="0" w:color="auto"/>
            </w:tcBorders>
          </w:tcPr>
          <w:p w14:paraId="577A9C9D" w14:textId="77777777" w:rsidR="00BC2E4E" w:rsidRDefault="00BC2E4E">
            <w:pPr>
              <w:jc w:val="center"/>
            </w:pPr>
          </w:p>
        </w:tc>
      </w:tr>
      <w:tr w:rsidR="00BC2E4E" w14:paraId="3B362032" w14:textId="77777777" w:rsidTr="009468A5">
        <w:trPr>
          <w:cantSplit/>
        </w:trPr>
        <w:tc>
          <w:tcPr>
            <w:tcW w:w="3325" w:type="dxa"/>
            <w:tcBorders>
              <w:top w:val="single" w:sz="12" w:space="0" w:color="auto"/>
              <w:right w:val="single" w:sz="12" w:space="0" w:color="auto"/>
            </w:tcBorders>
            <w:vAlign w:val="bottom"/>
          </w:tcPr>
          <w:p w14:paraId="10AE670B" w14:textId="3DB439F1" w:rsidR="00BC2E4E" w:rsidRDefault="00BC2E4E" w:rsidP="009468A5">
            <w:pPr>
              <w:pStyle w:val="DefaultText"/>
              <w:numPr>
                <w:ilvl w:val="0"/>
                <w:numId w:val="14"/>
              </w:numPr>
              <w:overflowPunct/>
              <w:autoSpaceDE/>
              <w:autoSpaceDN/>
              <w:adjustRightInd/>
              <w:textAlignment w:val="auto"/>
              <w:rPr>
                <w:szCs w:val="24"/>
              </w:rPr>
            </w:pPr>
            <w:bookmarkStart w:id="16" w:name="_Hlk175211192"/>
            <w:r>
              <w:rPr>
                <w:szCs w:val="24"/>
              </w:rPr>
              <w:t>Individual and Systems Advocacy</w:t>
            </w:r>
            <w:r w:rsidR="00167DA6" w:rsidDel="00453B43">
              <w:rPr>
                <w:szCs w:val="24"/>
              </w:rPr>
              <w:t xml:space="preserve"> </w:t>
            </w:r>
          </w:p>
        </w:tc>
        <w:tc>
          <w:tcPr>
            <w:tcW w:w="2413" w:type="dxa"/>
            <w:tcBorders>
              <w:top w:val="single" w:sz="12" w:space="0" w:color="auto"/>
            </w:tcBorders>
          </w:tcPr>
          <w:p w14:paraId="47D14633" w14:textId="41EE1CC2" w:rsidR="00BC2E4E" w:rsidRDefault="00FB0270">
            <w:pPr>
              <w:jc w:val="center"/>
            </w:pPr>
            <w:r>
              <w:t>[# of consumers receiving individual and systems advocacy]</w:t>
            </w:r>
          </w:p>
        </w:tc>
        <w:tc>
          <w:tcPr>
            <w:tcW w:w="2152" w:type="dxa"/>
            <w:tcBorders>
              <w:top w:val="single" w:sz="12" w:space="0" w:color="auto"/>
            </w:tcBorders>
          </w:tcPr>
          <w:p w14:paraId="74DF4D03" w14:textId="3BFE98F4" w:rsidR="00BC2E4E" w:rsidRDefault="00FB0270">
            <w:pPr>
              <w:jc w:val="center"/>
            </w:pPr>
            <w:r>
              <w:t>[# of individual and systems advocacy services provided]</w:t>
            </w:r>
          </w:p>
        </w:tc>
      </w:tr>
      <w:tr w:rsidR="00BC2E4E" w14:paraId="0B6B3C39" w14:textId="77777777" w:rsidTr="009468A5">
        <w:trPr>
          <w:cantSplit/>
        </w:trPr>
        <w:tc>
          <w:tcPr>
            <w:tcW w:w="3325" w:type="dxa"/>
            <w:tcBorders>
              <w:top w:val="single" w:sz="4" w:space="0" w:color="auto"/>
              <w:bottom w:val="single" w:sz="4" w:space="0" w:color="auto"/>
              <w:right w:val="single" w:sz="12" w:space="0" w:color="auto"/>
            </w:tcBorders>
            <w:vAlign w:val="bottom"/>
          </w:tcPr>
          <w:p w14:paraId="44A37387" w14:textId="48A9840D" w:rsidR="00BC2E4E" w:rsidRDefault="00BC2E4E">
            <w:pPr>
              <w:pStyle w:val="DefaultText"/>
              <w:overflowPunct/>
              <w:autoSpaceDE/>
              <w:autoSpaceDN/>
              <w:adjustRightInd/>
              <w:textAlignment w:val="auto"/>
              <w:rPr>
                <w:szCs w:val="24"/>
              </w:rPr>
            </w:pPr>
            <w:r>
              <w:rPr>
                <w:szCs w:val="24"/>
              </w:rPr>
              <w:t xml:space="preserve">(B) IL Skills Training  </w:t>
            </w:r>
          </w:p>
        </w:tc>
        <w:tc>
          <w:tcPr>
            <w:tcW w:w="2413" w:type="dxa"/>
            <w:tcBorders>
              <w:top w:val="single" w:sz="8" w:space="0" w:color="auto"/>
              <w:bottom w:val="single" w:sz="2" w:space="0" w:color="auto"/>
              <w:right w:val="single" w:sz="8" w:space="0" w:color="auto"/>
            </w:tcBorders>
          </w:tcPr>
          <w:p w14:paraId="10E7EA72" w14:textId="0A746EDE" w:rsidR="00BC2E4E" w:rsidRDefault="00FB0270">
            <w:pPr>
              <w:jc w:val="center"/>
            </w:pPr>
            <w:r>
              <w:t>[# of consumers receiving IL skills training]</w:t>
            </w:r>
          </w:p>
        </w:tc>
        <w:tc>
          <w:tcPr>
            <w:tcW w:w="2152" w:type="dxa"/>
            <w:tcBorders>
              <w:top w:val="single" w:sz="8" w:space="0" w:color="auto"/>
              <w:left w:val="single" w:sz="8" w:space="0" w:color="auto"/>
              <w:bottom w:val="single" w:sz="2" w:space="0" w:color="auto"/>
            </w:tcBorders>
          </w:tcPr>
          <w:p w14:paraId="55E8A16D" w14:textId="7F951BEA" w:rsidR="00BC2E4E" w:rsidRDefault="00FB0270">
            <w:pPr>
              <w:jc w:val="center"/>
            </w:pPr>
            <w:r>
              <w:t>[# of IL skills training provided]</w:t>
            </w:r>
          </w:p>
        </w:tc>
      </w:tr>
      <w:tr w:rsidR="00BC2E4E" w14:paraId="7AC48F17" w14:textId="77777777" w:rsidTr="009468A5">
        <w:trPr>
          <w:cantSplit/>
        </w:trPr>
        <w:tc>
          <w:tcPr>
            <w:tcW w:w="3325" w:type="dxa"/>
            <w:tcBorders>
              <w:top w:val="single" w:sz="4" w:space="0" w:color="auto"/>
              <w:bottom w:val="single" w:sz="4" w:space="0" w:color="auto"/>
              <w:right w:val="single" w:sz="12" w:space="0" w:color="auto"/>
            </w:tcBorders>
            <w:vAlign w:val="bottom"/>
          </w:tcPr>
          <w:p w14:paraId="2BF21F17" w14:textId="519C22E1" w:rsidR="00BC2E4E" w:rsidRDefault="00BC2E4E">
            <w:pPr>
              <w:pStyle w:val="DefaultText"/>
              <w:overflowPunct/>
              <w:autoSpaceDE/>
              <w:autoSpaceDN/>
              <w:adjustRightInd/>
              <w:textAlignment w:val="auto"/>
              <w:rPr>
                <w:szCs w:val="24"/>
              </w:rPr>
            </w:pPr>
            <w:r>
              <w:rPr>
                <w:szCs w:val="24"/>
              </w:rPr>
              <w:t xml:space="preserve">(C) Information and Referral </w:t>
            </w:r>
          </w:p>
        </w:tc>
        <w:tc>
          <w:tcPr>
            <w:tcW w:w="2413" w:type="dxa"/>
            <w:tcBorders>
              <w:top w:val="single" w:sz="2" w:space="0" w:color="auto"/>
              <w:bottom w:val="single" w:sz="2" w:space="0" w:color="auto"/>
              <w:right w:val="single" w:sz="8" w:space="0" w:color="auto"/>
            </w:tcBorders>
          </w:tcPr>
          <w:p w14:paraId="77F6170D" w14:textId="49671864" w:rsidR="00BC2E4E" w:rsidRDefault="00CA3446">
            <w:pPr>
              <w:jc w:val="center"/>
            </w:pPr>
            <w:r>
              <w:t>[# of consumers receiving information and referral]</w:t>
            </w:r>
          </w:p>
        </w:tc>
        <w:tc>
          <w:tcPr>
            <w:tcW w:w="2152" w:type="dxa"/>
            <w:tcBorders>
              <w:top w:val="single" w:sz="2" w:space="0" w:color="auto"/>
              <w:left w:val="single" w:sz="8" w:space="0" w:color="auto"/>
              <w:bottom w:val="single" w:sz="2" w:space="0" w:color="auto"/>
            </w:tcBorders>
          </w:tcPr>
          <w:p w14:paraId="1DA7BA2B" w14:textId="1D847081" w:rsidR="00BC2E4E" w:rsidRDefault="00CA3446">
            <w:pPr>
              <w:jc w:val="center"/>
            </w:pPr>
            <w:r>
              <w:t>[# of information and referral provided]</w:t>
            </w:r>
          </w:p>
        </w:tc>
      </w:tr>
      <w:tr w:rsidR="00BC2E4E" w14:paraId="0A56E7CA" w14:textId="77777777" w:rsidTr="009468A5">
        <w:trPr>
          <w:cantSplit/>
          <w:trHeight w:val="16"/>
        </w:trPr>
        <w:tc>
          <w:tcPr>
            <w:tcW w:w="3325" w:type="dxa"/>
            <w:tcBorders>
              <w:top w:val="single" w:sz="4" w:space="0" w:color="auto"/>
              <w:bottom w:val="single" w:sz="4" w:space="0" w:color="auto"/>
              <w:right w:val="single" w:sz="12" w:space="0" w:color="auto"/>
            </w:tcBorders>
            <w:vAlign w:val="bottom"/>
          </w:tcPr>
          <w:p w14:paraId="5FE673E8" w14:textId="1DA00348" w:rsidR="00BC2E4E" w:rsidRDefault="00BC2E4E">
            <w:pPr>
              <w:pStyle w:val="DefaultText"/>
              <w:overflowPunct/>
              <w:autoSpaceDE/>
              <w:autoSpaceDN/>
              <w:adjustRightInd/>
              <w:textAlignment w:val="auto"/>
              <w:rPr>
                <w:szCs w:val="24"/>
              </w:rPr>
            </w:pPr>
            <w:r>
              <w:rPr>
                <w:szCs w:val="24"/>
              </w:rPr>
              <w:t>(D) Peer Counseling</w:t>
            </w:r>
            <w:r w:rsidR="00365C0A">
              <w:rPr>
                <w:szCs w:val="24"/>
              </w:rPr>
              <w:t xml:space="preserve"> </w:t>
            </w:r>
          </w:p>
        </w:tc>
        <w:tc>
          <w:tcPr>
            <w:tcW w:w="2413" w:type="dxa"/>
            <w:tcBorders>
              <w:top w:val="single" w:sz="2" w:space="0" w:color="auto"/>
              <w:bottom w:val="single" w:sz="2" w:space="0" w:color="auto"/>
              <w:right w:val="single" w:sz="8" w:space="0" w:color="auto"/>
            </w:tcBorders>
          </w:tcPr>
          <w:p w14:paraId="5D01E350" w14:textId="6C8BDEE4" w:rsidR="00BC2E4E" w:rsidRDefault="00CA3446">
            <w:pPr>
              <w:jc w:val="center"/>
            </w:pPr>
            <w:r>
              <w:t>[# of consumers receiving peer counseling]</w:t>
            </w:r>
          </w:p>
        </w:tc>
        <w:tc>
          <w:tcPr>
            <w:tcW w:w="2152" w:type="dxa"/>
            <w:tcBorders>
              <w:top w:val="single" w:sz="2" w:space="0" w:color="auto"/>
              <w:left w:val="single" w:sz="8" w:space="0" w:color="auto"/>
              <w:bottom w:val="single" w:sz="2" w:space="0" w:color="auto"/>
            </w:tcBorders>
          </w:tcPr>
          <w:p w14:paraId="7BC22713" w14:textId="6A369A27" w:rsidR="00BC2E4E" w:rsidRDefault="00CA3446">
            <w:pPr>
              <w:jc w:val="center"/>
            </w:pPr>
            <w:r>
              <w:t>[# of peer counseling provided]</w:t>
            </w:r>
          </w:p>
        </w:tc>
      </w:tr>
      <w:tr w:rsidR="00BC2E4E" w14:paraId="22AE570A" w14:textId="77777777" w:rsidTr="009468A5">
        <w:trPr>
          <w:cantSplit/>
        </w:trPr>
        <w:tc>
          <w:tcPr>
            <w:tcW w:w="3325" w:type="dxa"/>
            <w:tcBorders>
              <w:top w:val="single" w:sz="2" w:space="0" w:color="auto"/>
              <w:bottom w:val="single" w:sz="12" w:space="0" w:color="auto"/>
              <w:right w:val="single" w:sz="12" w:space="0" w:color="auto"/>
            </w:tcBorders>
            <w:vAlign w:val="bottom"/>
          </w:tcPr>
          <w:p w14:paraId="1F6FC5CD" w14:textId="2CDFDA04" w:rsidR="00BC2E4E" w:rsidDel="00453B43" w:rsidRDefault="00622DA5" w:rsidP="009468A5">
            <w:pPr>
              <w:pStyle w:val="DefaultText"/>
              <w:overflowPunct/>
              <w:autoSpaceDE/>
              <w:autoSpaceDN/>
              <w:adjustRightInd/>
              <w:textAlignment w:val="auto"/>
              <w:rPr>
                <w:szCs w:val="24"/>
              </w:rPr>
            </w:pPr>
            <w:r>
              <w:rPr>
                <w:szCs w:val="24"/>
              </w:rPr>
              <w:t xml:space="preserve">(E) </w:t>
            </w:r>
            <w:r w:rsidR="00963507">
              <w:rPr>
                <w:szCs w:val="24"/>
              </w:rPr>
              <w:t>Post-Secondary T</w:t>
            </w:r>
            <w:r w:rsidR="00A11D11">
              <w:rPr>
                <w:szCs w:val="24"/>
              </w:rPr>
              <w:t xml:space="preserve">ransition  </w:t>
            </w:r>
            <w:r w:rsidR="00963507">
              <w:rPr>
                <w:szCs w:val="24"/>
              </w:rPr>
              <w:t xml:space="preserve"> </w:t>
            </w:r>
          </w:p>
        </w:tc>
        <w:tc>
          <w:tcPr>
            <w:tcW w:w="2413" w:type="dxa"/>
            <w:tcBorders>
              <w:top w:val="single" w:sz="2" w:space="0" w:color="auto"/>
              <w:bottom w:val="single" w:sz="8" w:space="0" w:color="auto"/>
              <w:right w:val="single" w:sz="8" w:space="0" w:color="auto"/>
            </w:tcBorders>
          </w:tcPr>
          <w:p w14:paraId="2B4F9260" w14:textId="346D0278" w:rsidR="00BC2E4E" w:rsidRDefault="00CA3446">
            <w:pPr>
              <w:jc w:val="center"/>
            </w:pPr>
            <w:r>
              <w:t>[# of consumers receiving post-secondary transition]</w:t>
            </w:r>
          </w:p>
        </w:tc>
        <w:tc>
          <w:tcPr>
            <w:tcW w:w="2152" w:type="dxa"/>
            <w:tcBorders>
              <w:top w:val="single" w:sz="2" w:space="0" w:color="auto"/>
              <w:left w:val="single" w:sz="8" w:space="0" w:color="auto"/>
              <w:bottom w:val="single" w:sz="8" w:space="0" w:color="auto"/>
            </w:tcBorders>
          </w:tcPr>
          <w:p w14:paraId="502884B4" w14:textId="37494142" w:rsidR="00BC2E4E" w:rsidRDefault="00CA3446">
            <w:pPr>
              <w:jc w:val="center"/>
            </w:pPr>
            <w:r>
              <w:t>[</w:t>
            </w:r>
            <w:r w:rsidR="002A1B6B">
              <w:t># of post-secondary transition provided]</w:t>
            </w:r>
          </w:p>
        </w:tc>
      </w:tr>
      <w:tr w:rsidR="00BC2E4E" w14:paraId="4FC8B09F" w14:textId="77777777" w:rsidTr="009468A5">
        <w:trPr>
          <w:cantSplit/>
        </w:trPr>
        <w:tc>
          <w:tcPr>
            <w:tcW w:w="3325" w:type="dxa"/>
            <w:tcBorders>
              <w:bottom w:val="single" w:sz="12" w:space="0" w:color="auto"/>
              <w:right w:val="single" w:sz="12" w:space="0" w:color="auto"/>
            </w:tcBorders>
            <w:vAlign w:val="bottom"/>
          </w:tcPr>
          <w:p w14:paraId="6A77DDB1" w14:textId="0D955BF5" w:rsidR="00BC2E4E" w:rsidRPr="009468A5" w:rsidRDefault="00BC2E4E" w:rsidP="009468A5">
            <w:pPr>
              <w:pStyle w:val="DefaultText"/>
              <w:overflowPunct/>
              <w:autoSpaceDE/>
              <w:autoSpaceDN/>
              <w:adjustRightInd/>
              <w:jc w:val="center"/>
              <w:textAlignment w:val="auto"/>
              <w:rPr>
                <w:b/>
                <w:bCs/>
                <w:szCs w:val="24"/>
              </w:rPr>
            </w:pPr>
            <w:r w:rsidRPr="009468A5">
              <w:rPr>
                <w:b/>
                <w:bCs/>
                <w:szCs w:val="24"/>
              </w:rPr>
              <w:t>Additional Services</w:t>
            </w:r>
          </w:p>
        </w:tc>
        <w:tc>
          <w:tcPr>
            <w:tcW w:w="2413" w:type="dxa"/>
            <w:tcBorders>
              <w:top w:val="single" w:sz="8" w:space="0" w:color="auto"/>
              <w:bottom w:val="single" w:sz="8" w:space="0" w:color="auto"/>
              <w:right w:val="single" w:sz="8" w:space="0" w:color="auto"/>
            </w:tcBorders>
            <w:shd w:val="clear" w:color="auto" w:fill="F2F2F2" w:themeFill="background1" w:themeFillShade="F2"/>
          </w:tcPr>
          <w:p w14:paraId="2ACEA7F6" w14:textId="77777777" w:rsidR="00BC2E4E" w:rsidRDefault="00BC2E4E">
            <w:pPr>
              <w:jc w:val="center"/>
            </w:pPr>
          </w:p>
        </w:tc>
        <w:tc>
          <w:tcPr>
            <w:tcW w:w="2152" w:type="dxa"/>
            <w:tcBorders>
              <w:top w:val="single" w:sz="8" w:space="0" w:color="auto"/>
              <w:left w:val="single" w:sz="8" w:space="0" w:color="auto"/>
              <w:bottom w:val="single" w:sz="8" w:space="0" w:color="auto"/>
            </w:tcBorders>
            <w:shd w:val="clear" w:color="auto" w:fill="F2F2F2" w:themeFill="background1" w:themeFillShade="F2"/>
          </w:tcPr>
          <w:p w14:paraId="36F2164E" w14:textId="77777777" w:rsidR="00BC2E4E" w:rsidRDefault="00BC2E4E">
            <w:pPr>
              <w:jc w:val="center"/>
            </w:pPr>
          </w:p>
        </w:tc>
      </w:tr>
      <w:tr w:rsidR="00BC2E4E" w14:paraId="41D53295" w14:textId="004E8110" w:rsidTr="009468A5">
        <w:trPr>
          <w:cantSplit/>
        </w:trPr>
        <w:tc>
          <w:tcPr>
            <w:tcW w:w="3325" w:type="dxa"/>
            <w:tcBorders>
              <w:right w:val="single" w:sz="12" w:space="0" w:color="auto"/>
            </w:tcBorders>
            <w:vAlign w:val="bottom"/>
          </w:tcPr>
          <w:p w14:paraId="2A134F47" w14:textId="18A0B1C0" w:rsidR="00BC2E4E" w:rsidRDefault="00BC2E4E" w:rsidP="008E2ACA">
            <w:pPr>
              <w:pStyle w:val="DefaultText"/>
              <w:overflowPunct/>
              <w:autoSpaceDE/>
              <w:autoSpaceDN/>
              <w:adjustRightInd/>
              <w:textAlignment w:val="auto"/>
              <w:rPr>
                <w:szCs w:val="24"/>
              </w:rPr>
            </w:pPr>
            <w:r>
              <w:rPr>
                <w:szCs w:val="24"/>
              </w:rPr>
              <w:t>(F) Assistive Technology</w:t>
            </w:r>
          </w:p>
        </w:tc>
        <w:tc>
          <w:tcPr>
            <w:tcW w:w="2413" w:type="dxa"/>
            <w:tcBorders>
              <w:top w:val="single" w:sz="8" w:space="0" w:color="auto"/>
              <w:right w:val="single" w:sz="12" w:space="0" w:color="auto"/>
            </w:tcBorders>
          </w:tcPr>
          <w:p w14:paraId="1E963995" w14:textId="0DA7C166" w:rsidR="00BC2E4E" w:rsidRDefault="002A1B6B" w:rsidP="008E2ACA">
            <w:pPr>
              <w:pStyle w:val="DefaultText"/>
              <w:overflowPunct/>
              <w:autoSpaceDE/>
              <w:autoSpaceDN/>
              <w:adjustRightInd/>
              <w:textAlignment w:val="auto"/>
              <w:rPr>
                <w:szCs w:val="24"/>
              </w:rPr>
            </w:pPr>
            <w:r>
              <w:rPr>
                <w:szCs w:val="24"/>
              </w:rPr>
              <w:t>[# of consumers receiving assistive technology]</w:t>
            </w:r>
          </w:p>
        </w:tc>
        <w:tc>
          <w:tcPr>
            <w:tcW w:w="2152" w:type="dxa"/>
            <w:tcBorders>
              <w:top w:val="single" w:sz="8" w:space="0" w:color="auto"/>
              <w:right w:val="single" w:sz="12" w:space="0" w:color="auto"/>
            </w:tcBorders>
          </w:tcPr>
          <w:p w14:paraId="5EB9E44E" w14:textId="2603C610" w:rsidR="00BC2E4E" w:rsidRDefault="002A1B6B" w:rsidP="008E2ACA">
            <w:pPr>
              <w:pStyle w:val="DefaultText"/>
              <w:overflowPunct/>
              <w:autoSpaceDE/>
              <w:autoSpaceDN/>
              <w:adjustRightInd/>
              <w:textAlignment w:val="auto"/>
              <w:rPr>
                <w:szCs w:val="24"/>
              </w:rPr>
            </w:pPr>
            <w:r>
              <w:rPr>
                <w:szCs w:val="24"/>
              </w:rPr>
              <w:t>[# of assistive technology provided]</w:t>
            </w:r>
          </w:p>
        </w:tc>
      </w:tr>
      <w:tr w:rsidR="00BC2E4E" w14:paraId="1124173B" w14:textId="2483A990" w:rsidTr="009468A5">
        <w:trPr>
          <w:cantSplit/>
        </w:trPr>
        <w:tc>
          <w:tcPr>
            <w:tcW w:w="3325" w:type="dxa"/>
            <w:tcBorders>
              <w:top w:val="single" w:sz="4" w:space="0" w:color="auto"/>
              <w:right w:val="single" w:sz="12" w:space="0" w:color="auto"/>
            </w:tcBorders>
            <w:vAlign w:val="bottom"/>
          </w:tcPr>
          <w:p w14:paraId="2B02452A" w14:textId="2C43B7B6" w:rsidR="00BC2E4E" w:rsidRDefault="00BC2E4E" w:rsidP="008E2ACA">
            <w:pPr>
              <w:pStyle w:val="DefaultText"/>
              <w:overflowPunct/>
              <w:autoSpaceDE/>
              <w:autoSpaceDN/>
              <w:adjustRightInd/>
              <w:textAlignment w:val="auto"/>
              <w:rPr>
                <w:szCs w:val="24"/>
              </w:rPr>
            </w:pPr>
            <w:r>
              <w:rPr>
                <w:szCs w:val="24"/>
              </w:rPr>
              <w:lastRenderedPageBreak/>
              <w:t>(G) Children’s Services</w:t>
            </w:r>
          </w:p>
        </w:tc>
        <w:tc>
          <w:tcPr>
            <w:tcW w:w="2413" w:type="dxa"/>
            <w:tcBorders>
              <w:top w:val="single" w:sz="4" w:space="0" w:color="auto"/>
              <w:right w:val="single" w:sz="12" w:space="0" w:color="auto"/>
            </w:tcBorders>
          </w:tcPr>
          <w:p w14:paraId="6E8AA6FA" w14:textId="002AD68B" w:rsidR="00BC2E4E" w:rsidRDefault="002A1B6B" w:rsidP="008E2ACA">
            <w:pPr>
              <w:pStyle w:val="DefaultText"/>
              <w:overflowPunct/>
              <w:autoSpaceDE/>
              <w:autoSpaceDN/>
              <w:adjustRightInd/>
              <w:textAlignment w:val="auto"/>
              <w:rPr>
                <w:szCs w:val="24"/>
              </w:rPr>
            </w:pPr>
            <w:r>
              <w:rPr>
                <w:szCs w:val="24"/>
              </w:rPr>
              <w:t>[# of consumers receiving children’s services]</w:t>
            </w:r>
          </w:p>
        </w:tc>
        <w:tc>
          <w:tcPr>
            <w:tcW w:w="2152" w:type="dxa"/>
            <w:tcBorders>
              <w:top w:val="single" w:sz="4" w:space="0" w:color="auto"/>
              <w:right w:val="single" w:sz="12" w:space="0" w:color="auto"/>
            </w:tcBorders>
          </w:tcPr>
          <w:p w14:paraId="6A0CBCE5" w14:textId="35406D8E" w:rsidR="00BC2E4E" w:rsidRDefault="009F6666" w:rsidP="008E2ACA">
            <w:pPr>
              <w:pStyle w:val="DefaultText"/>
              <w:overflowPunct/>
              <w:autoSpaceDE/>
              <w:autoSpaceDN/>
              <w:adjustRightInd/>
              <w:textAlignment w:val="auto"/>
              <w:rPr>
                <w:szCs w:val="24"/>
              </w:rPr>
            </w:pPr>
            <w:r>
              <w:rPr>
                <w:szCs w:val="24"/>
              </w:rPr>
              <w:t>[# of children’s services provided]</w:t>
            </w:r>
          </w:p>
        </w:tc>
      </w:tr>
      <w:tr w:rsidR="00BC2E4E" w14:paraId="6788108C" w14:textId="05B79741" w:rsidTr="009468A5">
        <w:trPr>
          <w:cantSplit/>
        </w:trPr>
        <w:tc>
          <w:tcPr>
            <w:tcW w:w="3325" w:type="dxa"/>
            <w:tcBorders>
              <w:top w:val="single" w:sz="4" w:space="0" w:color="auto"/>
              <w:right w:val="single" w:sz="12" w:space="0" w:color="auto"/>
            </w:tcBorders>
            <w:vAlign w:val="bottom"/>
          </w:tcPr>
          <w:p w14:paraId="309BE40A" w14:textId="22BB4C80" w:rsidR="00BC2E4E" w:rsidRDefault="00BC2E4E" w:rsidP="008E2ACA">
            <w:pPr>
              <w:pStyle w:val="DefaultText"/>
              <w:overflowPunct/>
              <w:autoSpaceDE/>
              <w:autoSpaceDN/>
              <w:adjustRightInd/>
              <w:textAlignment w:val="auto"/>
              <w:rPr>
                <w:szCs w:val="24"/>
              </w:rPr>
            </w:pPr>
            <w:r>
              <w:rPr>
                <w:szCs w:val="24"/>
              </w:rPr>
              <w:t>(H) Communication Services</w:t>
            </w:r>
          </w:p>
        </w:tc>
        <w:tc>
          <w:tcPr>
            <w:tcW w:w="2413" w:type="dxa"/>
            <w:tcBorders>
              <w:top w:val="single" w:sz="4" w:space="0" w:color="auto"/>
              <w:right w:val="single" w:sz="12" w:space="0" w:color="auto"/>
            </w:tcBorders>
          </w:tcPr>
          <w:p w14:paraId="7C2F40A5" w14:textId="6DB30B38" w:rsidR="00BC2E4E" w:rsidRDefault="009F6666" w:rsidP="008E2ACA">
            <w:pPr>
              <w:pStyle w:val="DefaultText"/>
              <w:overflowPunct/>
              <w:autoSpaceDE/>
              <w:autoSpaceDN/>
              <w:adjustRightInd/>
              <w:textAlignment w:val="auto"/>
              <w:rPr>
                <w:szCs w:val="24"/>
              </w:rPr>
            </w:pPr>
            <w:r>
              <w:rPr>
                <w:szCs w:val="24"/>
              </w:rPr>
              <w:t>[# of</w:t>
            </w:r>
            <w:r w:rsidR="00BC2EEE">
              <w:rPr>
                <w:szCs w:val="24"/>
              </w:rPr>
              <w:t xml:space="preserve"> consumers receiving communication services]</w:t>
            </w:r>
          </w:p>
        </w:tc>
        <w:tc>
          <w:tcPr>
            <w:tcW w:w="2152" w:type="dxa"/>
            <w:tcBorders>
              <w:top w:val="single" w:sz="4" w:space="0" w:color="auto"/>
              <w:right w:val="single" w:sz="12" w:space="0" w:color="auto"/>
            </w:tcBorders>
          </w:tcPr>
          <w:p w14:paraId="6F3247F7" w14:textId="4090C5BA" w:rsidR="00BC2E4E" w:rsidRDefault="00BC2EEE" w:rsidP="008E2ACA">
            <w:pPr>
              <w:pStyle w:val="DefaultText"/>
              <w:overflowPunct/>
              <w:autoSpaceDE/>
              <w:autoSpaceDN/>
              <w:adjustRightInd/>
              <w:textAlignment w:val="auto"/>
              <w:rPr>
                <w:szCs w:val="24"/>
              </w:rPr>
            </w:pPr>
            <w:r>
              <w:rPr>
                <w:szCs w:val="24"/>
              </w:rPr>
              <w:t>[# of communication services provided]</w:t>
            </w:r>
          </w:p>
        </w:tc>
      </w:tr>
      <w:tr w:rsidR="00BC2E4E" w14:paraId="2D6DEC15" w14:textId="76FFC723" w:rsidTr="009468A5">
        <w:trPr>
          <w:cantSplit/>
        </w:trPr>
        <w:tc>
          <w:tcPr>
            <w:tcW w:w="3325" w:type="dxa"/>
            <w:tcBorders>
              <w:right w:val="single" w:sz="12" w:space="0" w:color="auto"/>
            </w:tcBorders>
            <w:vAlign w:val="bottom"/>
          </w:tcPr>
          <w:p w14:paraId="69EFBE8C" w14:textId="7E4668EE" w:rsidR="00BC2E4E" w:rsidRDefault="00BC2E4E" w:rsidP="008E2ACA">
            <w:pPr>
              <w:pStyle w:val="DefaultText"/>
              <w:overflowPunct/>
              <w:autoSpaceDE/>
              <w:autoSpaceDN/>
              <w:adjustRightInd/>
              <w:textAlignment w:val="auto"/>
              <w:rPr>
                <w:szCs w:val="24"/>
              </w:rPr>
            </w:pPr>
            <w:r>
              <w:rPr>
                <w:szCs w:val="24"/>
              </w:rPr>
              <w:t>(I) Counseling and Related Services</w:t>
            </w:r>
          </w:p>
        </w:tc>
        <w:tc>
          <w:tcPr>
            <w:tcW w:w="2413" w:type="dxa"/>
            <w:tcBorders>
              <w:right w:val="single" w:sz="12" w:space="0" w:color="auto"/>
            </w:tcBorders>
          </w:tcPr>
          <w:p w14:paraId="366E3BBC" w14:textId="02CF70AB" w:rsidR="00BC2E4E" w:rsidRDefault="00542EC5" w:rsidP="008E2ACA">
            <w:pPr>
              <w:pStyle w:val="DefaultText"/>
              <w:overflowPunct/>
              <w:autoSpaceDE/>
              <w:autoSpaceDN/>
              <w:adjustRightInd/>
              <w:textAlignment w:val="auto"/>
              <w:rPr>
                <w:szCs w:val="24"/>
              </w:rPr>
            </w:pPr>
            <w:r>
              <w:rPr>
                <w:szCs w:val="24"/>
              </w:rPr>
              <w:t>[# of consumers receiving counseling and related services]</w:t>
            </w:r>
          </w:p>
        </w:tc>
        <w:tc>
          <w:tcPr>
            <w:tcW w:w="2152" w:type="dxa"/>
            <w:tcBorders>
              <w:right w:val="single" w:sz="12" w:space="0" w:color="auto"/>
            </w:tcBorders>
          </w:tcPr>
          <w:p w14:paraId="4D878605" w14:textId="2B4DB213" w:rsidR="00BC2E4E" w:rsidRDefault="00542EC5" w:rsidP="008E2ACA">
            <w:pPr>
              <w:pStyle w:val="DefaultText"/>
              <w:overflowPunct/>
              <w:autoSpaceDE/>
              <w:autoSpaceDN/>
              <w:adjustRightInd/>
              <w:textAlignment w:val="auto"/>
              <w:rPr>
                <w:szCs w:val="24"/>
              </w:rPr>
            </w:pPr>
            <w:r>
              <w:rPr>
                <w:szCs w:val="24"/>
              </w:rPr>
              <w:t>[# of counseling and related services provided]</w:t>
            </w:r>
          </w:p>
        </w:tc>
      </w:tr>
      <w:tr w:rsidR="00BC2E4E" w14:paraId="35E8610D" w14:textId="632D54D7" w:rsidTr="009468A5">
        <w:trPr>
          <w:cantSplit/>
        </w:trPr>
        <w:tc>
          <w:tcPr>
            <w:tcW w:w="3325" w:type="dxa"/>
            <w:tcBorders>
              <w:right w:val="single" w:sz="12" w:space="0" w:color="auto"/>
            </w:tcBorders>
            <w:vAlign w:val="bottom"/>
          </w:tcPr>
          <w:p w14:paraId="6D06B8B1" w14:textId="3B5118CA" w:rsidR="00BC2E4E" w:rsidRDefault="00BC2E4E" w:rsidP="008E2ACA">
            <w:pPr>
              <w:pStyle w:val="DefaultText"/>
              <w:overflowPunct/>
              <w:autoSpaceDE/>
              <w:autoSpaceDN/>
              <w:adjustRightInd/>
              <w:textAlignment w:val="auto"/>
              <w:rPr>
                <w:szCs w:val="24"/>
              </w:rPr>
            </w:pPr>
            <w:r>
              <w:rPr>
                <w:szCs w:val="24"/>
              </w:rPr>
              <w:t>(J) Family Services</w:t>
            </w:r>
          </w:p>
        </w:tc>
        <w:tc>
          <w:tcPr>
            <w:tcW w:w="2413" w:type="dxa"/>
            <w:tcBorders>
              <w:right w:val="single" w:sz="12" w:space="0" w:color="auto"/>
            </w:tcBorders>
          </w:tcPr>
          <w:p w14:paraId="33B928B9" w14:textId="25EE2D50" w:rsidR="00BC2E4E" w:rsidRDefault="00542EC5" w:rsidP="008E2ACA">
            <w:pPr>
              <w:pStyle w:val="DefaultText"/>
              <w:overflowPunct/>
              <w:autoSpaceDE/>
              <w:autoSpaceDN/>
              <w:adjustRightInd/>
              <w:textAlignment w:val="auto"/>
              <w:rPr>
                <w:szCs w:val="24"/>
              </w:rPr>
            </w:pPr>
            <w:r>
              <w:rPr>
                <w:szCs w:val="24"/>
              </w:rPr>
              <w:t>[# of consumers receiving family services]</w:t>
            </w:r>
          </w:p>
        </w:tc>
        <w:tc>
          <w:tcPr>
            <w:tcW w:w="2152" w:type="dxa"/>
            <w:tcBorders>
              <w:right w:val="single" w:sz="12" w:space="0" w:color="auto"/>
            </w:tcBorders>
          </w:tcPr>
          <w:p w14:paraId="5D1CB2F1" w14:textId="4F37285F" w:rsidR="00BC2E4E" w:rsidRDefault="00542EC5" w:rsidP="008E2ACA">
            <w:pPr>
              <w:pStyle w:val="DefaultText"/>
              <w:overflowPunct/>
              <w:autoSpaceDE/>
              <w:autoSpaceDN/>
              <w:adjustRightInd/>
              <w:textAlignment w:val="auto"/>
              <w:rPr>
                <w:szCs w:val="24"/>
              </w:rPr>
            </w:pPr>
            <w:r>
              <w:rPr>
                <w:szCs w:val="24"/>
              </w:rPr>
              <w:t>[# of family services provided]</w:t>
            </w:r>
          </w:p>
        </w:tc>
      </w:tr>
      <w:tr w:rsidR="00BC2E4E" w14:paraId="63A7ED4F" w14:textId="3109A48A" w:rsidTr="009468A5">
        <w:trPr>
          <w:cantSplit/>
        </w:trPr>
        <w:tc>
          <w:tcPr>
            <w:tcW w:w="3325" w:type="dxa"/>
            <w:tcBorders>
              <w:right w:val="single" w:sz="12" w:space="0" w:color="auto"/>
            </w:tcBorders>
            <w:vAlign w:val="bottom"/>
          </w:tcPr>
          <w:p w14:paraId="2EE00837" w14:textId="7BD7FFF2" w:rsidR="00BC2E4E" w:rsidRDefault="00BC2E4E" w:rsidP="008E2ACA">
            <w:pPr>
              <w:pStyle w:val="DefaultText"/>
              <w:overflowPunct/>
              <w:autoSpaceDE/>
              <w:autoSpaceDN/>
              <w:adjustRightInd/>
              <w:textAlignment w:val="auto"/>
              <w:rPr>
                <w:szCs w:val="24"/>
              </w:rPr>
            </w:pPr>
            <w:r>
              <w:rPr>
                <w:szCs w:val="24"/>
              </w:rPr>
              <w:t>(K) Housing, Home Modifications, and Shelter Services</w:t>
            </w:r>
          </w:p>
        </w:tc>
        <w:tc>
          <w:tcPr>
            <w:tcW w:w="2413" w:type="dxa"/>
            <w:tcBorders>
              <w:right w:val="single" w:sz="12" w:space="0" w:color="auto"/>
            </w:tcBorders>
          </w:tcPr>
          <w:p w14:paraId="2452DADF" w14:textId="7901C73B" w:rsidR="00BC2E4E" w:rsidRDefault="00542EC5" w:rsidP="008E2ACA">
            <w:pPr>
              <w:pStyle w:val="DefaultText"/>
              <w:overflowPunct/>
              <w:autoSpaceDE/>
              <w:autoSpaceDN/>
              <w:adjustRightInd/>
              <w:textAlignment w:val="auto"/>
              <w:rPr>
                <w:szCs w:val="24"/>
              </w:rPr>
            </w:pPr>
            <w:r>
              <w:rPr>
                <w:szCs w:val="24"/>
              </w:rPr>
              <w:t>[#</w:t>
            </w:r>
            <w:r w:rsidR="001E55A9">
              <w:rPr>
                <w:szCs w:val="24"/>
              </w:rPr>
              <w:t xml:space="preserve"> consumers receiving home modifications, and shelter services provided]</w:t>
            </w:r>
          </w:p>
        </w:tc>
        <w:tc>
          <w:tcPr>
            <w:tcW w:w="2152" w:type="dxa"/>
            <w:tcBorders>
              <w:right w:val="single" w:sz="12" w:space="0" w:color="auto"/>
            </w:tcBorders>
          </w:tcPr>
          <w:p w14:paraId="59FA0591" w14:textId="4068C66C" w:rsidR="00BC2E4E" w:rsidRDefault="001E55A9" w:rsidP="008E2ACA">
            <w:pPr>
              <w:pStyle w:val="DefaultText"/>
              <w:overflowPunct/>
              <w:autoSpaceDE/>
              <w:autoSpaceDN/>
              <w:adjustRightInd/>
              <w:textAlignment w:val="auto"/>
              <w:rPr>
                <w:szCs w:val="24"/>
              </w:rPr>
            </w:pPr>
            <w:r>
              <w:rPr>
                <w:szCs w:val="24"/>
              </w:rPr>
              <w:t>[# housing, home modifications, and shelter services provided]</w:t>
            </w:r>
          </w:p>
        </w:tc>
      </w:tr>
      <w:tr w:rsidR="00BC2E4E" w14:paraId="32A0D61A" w14:textId="67B477CC" w:rsidTr="009468A5">
        <w:trPr>
          <w:cantSplit/>
        </w:trPr>
        <w:tc>
          <w:tcPr>
            <w:tcW w:w="3325" w:type="dxa"/>
            <w:tcBorders>
              <w:top w:val="single" w:sz="4" w:space="0" w:color="auto"/>
              <w:left w:val="single" w:sz="12" w:space="0" w:color="auto"/>
              <w:bottom w:val="single" w:sz="4" w:space="0" w:color="auto"/>
              <w:right w:val="single" w:sz="12" w:space="0" w:color="auto"/>
            </w:tcBorders>
            <w:vAlign w:val="bottom"/>
          </w:tcPr>
          <w:p w14:paraId="72A4AD7F" w14:textId="436995B0" w:rsidR="00BC2E4E" w:rsidRDefault="00BC2E4E" w:rsidP="008E2ACA">
            <w:pPr>
              <w:pStyle w:val="DefaultText"/>
              <w:overflowPunct/>
              <w:autoSpaceDE/>
              <w:autoSpaceDN/>
              <w:adjustRightInd/>
              <w:textAlignment w:val="auto"/>
              <w:rPr>
                <w:szCs w:val="24"/>
              </w:rPr>
            </w:pPr>
            <w:r>
              <w:rPr>
                <w:szCs w:val="24"/>
              </w:rPr>
              <w:t>(L) Mental Restoration Services</w:t>
            </w:r>
          </w:p>
        </w:tc>
        <w:tc>
          <w:tcPr>
            <w:tcW w:w="2413" w:type="dxa"/>
            <w:tcBorders>
              <w:top w:val="single" w:sz="4" w:space="0" w:color="auto"/>
              <w:left w:val="single" w:sz="12" w:space="0" w:color="auto"/>
              <w:bottom w:val="single" w:sz="4" w:space="0" w:color="auto"/>
              <w:right w:val="single" w:sz="12" w:space="0" w:color="auto"/>
            </w:tcBorders>
          </w:tcPr>
          <w:p w14:paraId="2C199D24" w14:textId="38731057" w:rsidR="00BC2E4E" w:rsidRDefault="001E55A9" w:rsidP="008E2ACA">
            <w:pPr>
              <w:pStyle w:val="DefaultText"/>
              <w:overflowPunct/>
              <w:autoSpaceDE/>
              <w:autoSpaceDN/>
              <w:adjustRightInd/>
              <w:textAlignment w:val="auto"/>
              <w:rPr>
                <w:szCs w:val="24"/>
              </w:rPr>
            </w:pPr>
            <w:r>
              <w:rPr>
                <w:szCs w:val="24"/>
              </w:rPr>
              <w:t>[# of consumers receiving mental restoration services]</w:t>
            </w:r>
          </w:p>
        </w:tc>
        <w:tc>
          <w:tcPr>
            <w:tcW w:w="2152" w:type="dxa"/>
            <w:tcBorders>
              <w:top w:val="single" w:sz="4" w:space="0" w:color="auto"/>
              <w:left w:val="single" w:sz="12" w:space="0" w:color="auto"/>
              <w:bottom w:val="single" w:sz="4" w:space="0" w:color="auto"/>
              <w:right w:val="single" w:sz="12" w:space="0" w:color="auto"/>
            </w:tcBorders>
          </w:tcPr>
          <w:p w14:paraId="1164AB13" w14:textId="28271B0A" w:rsidR="00BC2E4E" w:rsidRDefault="001E55A9" w:rsidP="008E2ACA">
            <w:pPr>
              <w:pStyle w:val="DefaultText"/>
              <w:overflowPunct/>
              <w:autoSpaceDE/>
              <w:autoSpaceDN/>
              <w:adjustRightInd/>
              <w:textAlignment w:val="auto"/>
              <w:rPr>
                <w:szCs w:val="24"/>
              </w:rPr>
            </w:pPr>
            <w:r>
              <w:rPr>
                <w:szCs w:val="24"/>
              </w:rPr>
              <w:t>[# of mental restoration services provided]</w:t>
            </w:r>
          </w:p>
        </w:tc>
      </w:tr>
      <w:tr w:rsidR="00BC2E4E" w14:paraId="122C8975" w14:textId="5E03A2D6" w:rsidTr="009468A5">
        <w:trPr>
          <w:cantSplit/>
        </w:trPr>
        <w:tc>
          <w:tcPr>
            <w:tcW w:w="3325" w:type="dxa"/>
            <w:tcBorders>
              <w:top w:val="single" w:sz="4" w:space="0" w:color="auto"/>
              <w:left w:val="single" w:sz="12" w:space="0" w:color="auto"/>
              <w:bottom w:val="single" w:sz="12" w:space="0" w:color="auto"/>
              <w:right w:val="single" w:sz="12" w:space="0" w:color="auto"/>
            </w:tcBorders>
            <w:vAlign w:val="bottom"/>
          </w:tcPr>
          <w:p w14:paraId="5F426BC0" w14:textId="22E799FA" w:rsidR="00BC2E4E" w:rsidRDefault="00BC2E4E" w:rsidP="008E2ACA">
            <w:pPr>
              <w:pStyle w:val="DefaultText"/>
              <w:overflowPunct/>
              <w:autoSpaceDE/>
              <w:autoSpaceDN/>
              <w:adjustRightInd/>
              <w:textAlignment w:val="auto"/>
              <w:rPr>
                <w:szCs w:val="24"/>
              </w:rPr>
            </w:pPr>
            <w:r>
              <w:rPr>
                <w:szCs w:val="24"/>
              </w:rPr>
              <w:t xml:space="preserve">(M) Mobility Training </w:t>
            </w:r>
          </w:p>
        </w:tc>
        <w:tc>
          <w:tcPr>
            <w:tcW w:w="2413" w:type="dxa"/>
            <w:tcBorders>
              <w:top w:val="single" w:sz="4" w:space="0" w:color="auto"/>
              <w:left w:val="single" w:sz="12" w:space="0" w:color="auto"/>
              <w:bottom w:val="single" w:sz="12" w:space="0" w:color="auto"/>
              <w:right w:val="single" w:sz="12" w:space="0" w:color="auto"/>
            </w:tcBorders>
          </w:tcPr>
          <w:p w14:paraId="4EE7D820" w14:textId="244B5A83" w:rsidR="00BC2E4E" w:rsidRDefault="001E55A9" w:rsidP="008E2ACA">
            <w:pPr>
              <w:pStyle w:val="DefaultText"/>
              <w:overflowPunct/>
              <w:autoSpaceDE/>
              <w:autoSpaceDN/>
              <w:adjustRightInd/>
              <w:textAlignment w:val="auto"/>
              <w:rPr>
                <w:szCs w:val="24"/>
              </w:rPr>
            </w:pPr>
            <w:r>
              <w:rPr>
                <w:szCs w:val="24"/>
              </w:rPr>
              <w:t>[# of consumers receiving mobility training]</w:t>
            </w:r>
          </w:p>
        </w:tc>
        <w:tc>
          <w:tcPr>
            <w:tcW w:w="2152" w:type="dxa"/>
            <w:tcBorders>
              <w:top w:val="single" w:sz="4" w:space="0" w:color="auto"/>
              <w:left w:val="single" w:sz="12" w:space="0" w:color="auto"/>
              <w:bottom w:val="single" w:sz="12" w:space="0" w:color="auto"/>
              <w:right w:val="single" w:sz="12" w:space="0" w:color="auto"/>
            </w:tcBorders>
          </w:tcPr>
          <w:p w14:paraId="4C8AC8A7" w14:textId="0524C764" w:rsidR="00BC2E4E" w:rsidRDefault="001E55A9" w:rsidP="008E2ACA">
            <w:pPr>
              <w:pStyle w:val="DefaultText"/>
              <w:overflowPunct/>
              <w:autoSpaceDE/>
              <w:autoSpaceDN/>
              <w:adjustRightInd/>
              <w:textAlignment w:val="auto"/>
              <w:rPr>
                <w:szCs w:val="24"/>
              </w:rPr>
            </w:pPr>
            <w:r>
              <w:rPr>
                <w:szCs w:val="24"/>
              </w:rPr>
              <w:t>[# of mobility training services provided]</w:t>
            </w:r>
          </w:p>
        </w:tc>
      </w:tr>
      <w:tr w:rsidR="00BC2E4E" w14:paraId="596236DE" w14:textId="03409181" w:rsidTr="009468A5">
        <w:trPr>
          <w:cantSplit/>
        </w:trPr>
        <w:tc>
          <w:tcPr>
            <w:tcW w:w="3325" w:type="dxa"/>
            <w:tcBorders>
              <w:right w:val="single" w:sz="12" w:space="0" w:color="auto"/>
            </w:tcBorders>
            <w:vAlign w:val="bottom"/>
          </w:tcPr>
          <w:p w14:paraId="72F5C3B7" w14:textId="419357B4" w:rsidR="00BC2E4E" w:rsidRDefault="00BC2E4E" w:rsidP="008E2ACA">
            <w:pPr>
              <w:pStyle w:val="DefaultText"/>
              <w:overflowPunct/>
              <w:autoSpaceDE/>
              <w:autoSpaceDN/>
              <w:adjustRightInd/>
              <w:textAlignment w:val="auto"/>
              <w:rPr>
                <w:szCs w:val="24"/>
              </w:rPr>
            </w:pPr>
            <w:r>
              <w:rPr>
                <w:szCs w:val="24"/>
              </w:rPr>
              <w:t>(N) Personal Assistance Services</w:t>
            </w:r>
          </w:p>
        </w:tc>
        <w:tc>
          <w:tcPr>
            <w:tcW w:w="2413" w:type="dxa"/>
            <w:tcBorders>
              <w:right w:val="single" w:sz="12" w:space="0" w:color="auto"/>
            </w:tcBorders>
          </w:tcPr>
          <w:p w14:paraId="554CB27D" w14:textId="76D2F64E" w:rsidR="00BC2E4E" w:rsidRDefault="001E55A9" w:rsidP="008E2ACA">
            <w:pPr>
              <w:pStyle w:val="DefaultText"/>
              <w:overflowPunct/>
              <w:autoSpaceDE/>
              <w:autoSpaceDN/>
              <w:adjustRightInd/>
              <w:textAlignment w:val="auto"/>
              <w:rPr>
                <w:szCs w:val="24"/>
              </w:rPr>
            </w:pPr>
            <w:r>
              <w:rPr>
                <w:szCs w:val="24"/>
              </w:rPr>
              <w:t>[</w:t>
            </w:r>
            <w:r w:rsidR="007B6D48">
              <w:rPr>
                <w:szCs w:val="24"/>
              </w:rPr>
              <w:t># of consumers receiving personal assistance services]</w:t>
            </w:r>
          </w:p>
        </w:tc>
        <w:tc>
          <w:tcPr>
            <w:tcW w:w="2152" w:type="dxa"/>
            <w:tcBorders>
              <w:right w:val="single" w:sz="12" w:space="0" w:color="auto"/>
            </w:tcBorders>
          </w:tcPr>
          <w:p w14:paraId="5F1AA561" w14:textId="14FF3C0A" w:rsidR="00BC2E4E" w:rsidRDefault="007B6D48" w:rsidP="008E2ACA">
            <w:pPr>
              <w:pStyle w:val="DefaultText"/>
              <w:overflowPunct/>
              <w:autoSpaceDE/>
              <w:autoSpaceDN/>
              <w:adjustRightInd/>
              <w:textAlignment w:val="auto"/>
              <w:rPr>
                <w:szCs w:val="24"/>
              </w:rPr>
            </w:pPr>
            <w:r>
              <w:rPr>
                <w:szCs w:val="24"/>
              </w:rPr>
              <w:t>[# of personal assistance services provided]</w:t>
            </w:r>
          </w:p>
        </w:tc>
      </w:tr>
      <w:tr w:rsidR="00BC2E4E" w14:paraId="517C28F9" w14:textId="1C4757D4" w:rsidTr="009468A5">
        <w:trPr>
          <w:cantSplit/>
        </w:trPr>
        <w:tc>
          <w:tcPr>
            <w:tcW w:w="3325" w:type="dxa"/>
            <w:tcBorders>
              <w:right w:val="single" w:sz="12" w:space="0" w:color="auto"/>
            </w:tcBorders>
            <w:vAlign w:val="bottom"/>
          </w:tcPr>
          <w:p w14:paraId="27DFD85D" w14:textId="2D0D8D29" w:rsidR="00BC2E4E" w:rsidRDefault="00BC2E4E" w:rsidP="008E2ACA">
            <w:pPr>
              <w:pStyle w:val="DefaultText"/>
              <w:overflowPunct/>
              <w:autoSpaceDE/>
              <w:autoSpaceDN/>
              <w:adjustRightInd/>
              <w:textAlignment w:val="auto"/>
              <w:rPr>
                <w:szCs w:val="24"/>
              </w:rPr>
            </w:pPr>
            <w:r>
              <w:rPr>
                <w:szCs w:val="24"/>
              </w:rPr>
              <w:t>(O) Physical Restoration Services</w:t>
            </w:r>
          </w:p>
        </w:tc>
        <w:tc>
          <w:tcPr>
            <w:tcW w:w="2413" w:type="dxa"/>
            <w:tcBorders>
              <w:right w:val="single" w:sz="12" w:space="0" w:color="auto"/>
            </w:tcBorders>
          </w:tcPr>
          <w:p w14:paraId="0D1882DF" w14:textId="7F6E35AD" w:rsidR="00BC2E4E" w:rsidRDefault="007B6D48" w:rsidP="008E2ACA">
            <w:pPr>
              <w:pStyle w:val="DefaultText"/>
              <w:overflowPunct/>
              <w:autoSpaceDE/>
              <w:autoSpaceDN/>
              <w:adjustRightInd/>
              <w:textAlignment w:val="auto"/>
              <w:rPr>
                <w:szCs w:val="24"/>
              </w:rPr>
            </w:pPr>
            <w:r>
              <w:rPr>
                <w:szCs w:val="24"/>
              </w:rPr>
              <w:t>[# of consumers receiving physical restoration services]</w:t>
            </w:r>
          </w:p>
        </w:tc>
        <w:tc>
          <w:tcPr>
            <w:tcW w:w="2152" w:type="dxa"/>
            <w:tcBorders>
              <w:right w:val="single" w:sz="12" w:space="0" w:color="auto"/>
            </w:tcBorders>
          </w:tcPr>
          <w:p w14:paraId="78012579" w14:textId="514A9575" w:rsidR="00BC2E4E" w:rsidRDefault="007B6D48" w:rsidP="008E2ACA">
            <w:pPr>
              <w:pStyle w:val="DefaultText"/>
              <w:overflowPunct/>
              <w:autoSpaceDE/>
              <w:autoSpaceDN/>
              <w:adjustRightInd/>
              <w:textAlignment w:val="auto"/>
              <w:rPr>
                <w:szCs w:val="24"/>
              </w:rPr>
            </w:pPr>
            <w:r>
              <w:rPr>
                <w:szCs w:val="24"/>
              </w:rPr>
              <w:t>[# of physical restoration services provided]</w:t>
            </w:r>
          </w:p>
        </w:tc>
      </w:tr>
      <w:tr w:rsidR="00BC2E4E" w14:paraId="6AB91D78" w14:textId="5F077B68" w:rsidTr="009468A5">
        <w:trPr>
          <w:cantSplit/>
        </w:trPr>
        <w:tc>
          <w:tcPr>
            <w:tcW w:w="3325" w:type="dxa"/>
            <w:tcBorders>
              <w:right w:val="single" w:sz="12" w:space="0" w:color="auto"/>
            </w:tcBorders>
            <w:vAlign w:val="bottom"/>
          </w:tcPr>
          <w:p w14:paraId="233CB359" w14:textId="3A2F7E3A" w:rsidR="00BC2E4E" w:rsidRDefault="00BC2E4E" w:rsidP="008E2ACA">
            <w:pPr>
              <w:pStyle w:val="DefaultText"/>
              <w:overflowPunct/>
              <w:autoSpaceDE/>
              <w:autoSpaceDN/>
              <w:adjustRightInd/>
              <w:textAlignment w:val="auto"/>
              <w:rPr>
                <w:szCs w:val="24"/>
              </w:rPr>
            </w:pPr>
            <w:r>
              <w:rPr>
                <w:szCs w:val="24"/>
              </w:rPr>
              <w:t>(P) Preventive Services</w:t>
            </w:r>
          </w:p>
        </w:tc>
        <w:tc>
          <w:tcPr>
            <w:tcW w:w="2413" w:type="dxa"/>
            <w:tcBorders>
              <w:right w:val="single" w:sz="12" w:space="0" w:color="auto"/>
            </w:tcBorders>
          </w:tcPr>
          <w:p w14:paraId="343E660B" w14:textId="1A61EF57" w:rsidR="00BC2E4E" w:rsidRDefault="007B6D48" w:rsidP="008E2ACA">
            <w:pPr>
              <w:pStyle w:val="DefaultText"/>
              <w:overflowPunct/>
              <w:autoSpaceDE/>
              <w:autoSpaceDN/>
              <w:adjustRightInd/>
              <w:textAlignment w:val="auto"/>
              <w:rPr>
                <w:szCs w:val="24"/>
              </w:rPr>
            </w:pPr>
            <w:r>
              <w:rPr>
                <w:szCs w:val="24"/>
              </w:rPr>
              <w:t>[# of consumers receiving preventive services]</w:t>
            </w:r>
          </w:p>
        </w:tc>
        <w:tc>
          <w:tcPr>
            <w:tcW w:w="2152" w:type="dxa"/>
            <w:tcBorders>
              <w:right w:val="single" w:sz="12" w:space="0" w:color="auto"/>
            </w:tcBorders>
          </w:tcPr>
          <w:p w14:paraId="3D1626B7" w14:textId="20210F91" w:rsidR="00BC2E4E" w:rsidRDefault="007B6D48" w:rsidP="008E2ACA">
            <w:pPr>
              <w:pStyle w:val="DefaultText"/>
              <w:overflowPunct/>
              <w:autoSpaceDE/>
              <w:autoSpaceDN/>
              <w:adjustRightInd/>
              <w:textAlignment w:val="auto"/>
              <w:rPr>
                <w:szCs w:val="24"/>
              </w:rPr>
            </w:pPr>
            <w:r>
              <w:rPr>
                <w:szCs w:val="24"/>
              </w:rPr>
              <w:t>[# of preventive services provided]</w:t>
            </w:r>
          </w:p>
        </w:tc>
      </w:tr>
      <w:tr w:rsidR="00BC2E4E" w14:paraId="247879ED" w14:textId="15D7FD78" w:rsidTr="009468A5">
        <w:trPr>
          <w:cantSplit/>
        </w:trPr>
        <w:tc>
          <w:tcPr>
            <w:tcW w:w="3325" w:type="dxa"/>
            <w:tcBorders>
              <w:right w:val="single" w:sz="12" w:space="0" w:color="auto"/>
            </w:tcBorders>
            <w:vAlign w:val="bottom"/>
          </w:tcPr>
          <w:p w14:paraId="5AAC7104" w14:textId="0431BE8A" w:rsidR="00BC2E4E" w:rsidRDefault="00BC2E4E" w:rsidP="008E2ACA">
            <w:pPr>
              <w:pStyle w:val="DefaultText"/>
              <w:overflowPunct/>
              <w:autoSpaceDE/>
              <w:autoSpaceDN/>
              <w:adjustRightInd/>
              <w:textAlignment w:val="auto"/>
              <w:rPr>
                <w:szCs w:val="24"/>
              </w:rPr>
            </w:pPr>
            <w:r>
              <w:rPr>
                <w:szCs w:val="24"/>
              </w:rPr>
              <w:lastRenderedPageBreak/>
              <w:t>(Q) Prostheses, Orthotics, and Other Appliances</w:t>
            </w:r>
          </w:p>
        </w:tc>
        <w:tc>
          <w:tcPr>
            <w:tcW w:w="2413" w:type="dxa"/>
            <w:tcBorders>
              <w:right w:val="single" w:sz="12" w:space="0" w:color="auto"/>
            </w:tcBorders>
          </w:tcPr>
          <w:p w14:paraId="47C7DD17" w14:textId="019F7BEB" w:rsidR="00BC2E4E" w:rsidRDefault="008A4EFC" w:rsidP="008E2ACA">
            <w:pPr>
              <w:pStyle w:val="DefaultText"/>
              <w:overflowPunct/>
              <w:autoSpaceDE/>
              <w:autoSpaceDN/>
              <w:adjustRightInd/>
              <w:textAlignment w:val="auto"/>
              <w:rPr>
                <w:szCs w:val="24"/>
              </w:rPr>
            </w:pPr>
            <w:r>
              <w:rPr>
                <w:szCs w:val="24"/>
              </w:rPr>
              <w:t>[# of consumers receiving prostheses, orthotics, and other appliances]</w:t>
            </w:r>
          </w:p>
        </w:tc>
        <w:tc>
          <w:tcPr>
            <w:tcW w:w="2152" w:type="dxa"/>
            <w:tcBorders>
              <w:right w:val="single" w:sz="12" w:space="0" w:color="auto"/>
            </w:tcBorders>
          </w:tcPr>
          <w:p w14:paraId="1A23A6E8" w14:textId="26C6C44D" w:rsidR="00BC2E4E" w:rsidRDefault="00492D36" w:rsidP="008E2ACA">
            <w:pPr>
              <w:pStyle w:val="DefaultText"/>
              <w:overflowPunct/>
              <w:autoSpaceDE/>
              <w:autoSpaceDN/>
              <w:adjustRightInd/>
              <w:textAlignment w:val="auto"/>
              <w:rPr>
                <w:szCs w:val="24"/>
              </w:rPr>
            </w:pPr>
            <w:r>
              <w:rPr>
                <w:szCs w:val="24"/>
              </w:rPr>
              <w:t>[# of prostheses, orthotics, and other appliances provided]</w:t>
            </w:r>
          </w:p>
        </w:tc>
      </w:tr>
      <w:tr w:rsidR="00BC2E4E" w14:paraId="00BC7E0F" w14:textId="64C6E29A" w:rsidTr="009468A5">
        <w:trPr>
          <w:cantSplit/>
        </w:trPr>
        <w:tc>
          <w:tcPr>
            <w:tcW w:w="3325" w:type="dxa"/>
            <w:tcBorders>
              <w:right w:val="single" w:sz="12" w:space="0" w:color="auto"/>
            </w:tcBorders>
            <w:vAlign w:val="bottom"/>
          </w:tcPr>
          <w:p w14:paraId="3CEA39E9" w14:textId="12DDEA23" w:rsidR="00BC2E4E" w:rsidRDefault="00BC2E4E" w:rsidP="008E2ACA">
            <w:pPr>
              <w:pStyle w:val="DefaultText"/>
              <w:overflowPunct/>
              <w:autoSpaceDE/>
              <w:autoSpaceDN/>
              <w:adjustRightInd/>
              <w:textAlignment w:val="auto"/>
              <w:rPr>
                <w:szCs w:val="24"/>
              </w:rPr>
            </w:pPr>
            <w:r>
              <w:rPr>
                <w:szCs w:val="24"/>
              </w:rPr>
              <w:t>(R) Recreational Services</w:t>
            </w:r>
          </w:p>
        </w:tc>
        <w:tc>
          <w:tcPr>
            <w:tcW w:w="2413" w:type="dxa"/>
            <w:tcBorders>
              <w:right w:val="single" w:sz="12" w:space="0" w:color="auto"/>
            </w:tcBorders>
          </w:tcPr>
          <w:p w14:paraId="2B1AD148" w14:textId="3AD9DE4D" w:rsidR="00BC2E4E" w:rsidRDefault="009440E8" w:rsidP="008E2ACA">
            <w:pPr>
              <w:pStyle w:val="DefaultText"/>
              <w:overflowPunct/>
              <w:autoSpaceDE/>
              <w:autoSpaceDN/>
              <w:adjustRightInd/>
              <w:textAlignment w:val="auto"/>
              <w:rPr>
                <w:szCs w:val="24"/>
              </w:rPr>
            </w:pPr>
            <w:r>
              <w:rPr>
                <w:szCs w:val="24"/>
              </w:rPr>
              <w:t>[# of consumers receiving recreational services]</w:t>
            </w:r>
          </w:p>
        </w:tc>
        <w:tc>
          <w:tcPr>
            <w:tcW w:w="2152" w:type="dxa"/>
            <w:tcBorders>
              <w:right w:val="single" w:sz="12" w:space="0" w:color="auto"/>
            </w:tcBorders>
          </w:tcPr>
          <w:p w14:paraId="3CF0235C" w14:textId="5D829BCF" w:rsidR="00BC2E4E" w:rsidRDefault="009440E8" w:rsidP="008E2ACA">
            <w:pPr>
              <w:pStyle w:val="DefaultText"/>
              <w:overflowPunct/>
              <w:autoSpaceDE/>
              <w:autoSpaceDN/>
              <w:adjustRightInd/>
              <w:textAlignment w:val="auto"/>
              <w:rPr>
                <w:szCs w:val="24"/>
              </w:rPr>
            </w:pPr>
            <w:r>
              <w:rPr>
                <w:szCs w:val="24"/>
              </w:rPr>
              <w:t>[# of recreational services provided]</w:t>
            </w:r>
          </w:p>
        </w:tc>
      </w:tr>
      <w:tr w:rsidR="00BC2E4E" w14:paraId="65CBB690" w14:textId="63894C19" w:rsidTr="009468A5">
        <w:trPr>
          <w:cantSplit/>
        </w:trPr>
        <w:tc>
          <w:tcPr>
            <w:tcW w:w="3325" w:type="dxa"/>
            <w:tcBorders>
              <w:right w:val="single" w:sz="12" w:space="0" w:color="auto"/>
            </w:tcBorders>
            <w:vAlign w:val="bottom"/>
          </w:tcPr>
          <w:p w14:paraId="5A3CB3D4" w14:textId="131C875E" w:rsidR="00BC2E4E" w:rsidRDefault="00BC2E4E" w:rsidP="008E2ACA">
            <w:pPr>
              <w:pStyle w:val="DefaultText"/>
              <w:overflowPunct/>
              <w:autoSpaceDE/>
              <w:autoSpaceDN/>
              <w:adjustRightInd/>
              <w:textAlignment w:val="auto"/>
              <w:rPr>
                <w:szCs w:val="24"/>
              </w:rPr>
            </w:pPr>
            <w:r>
              <w:rPr>
                <w:szCs w:val="24"/>
              </w:rPr>
              <w:t>(S) Rehabilitation Technology Services</w:t>
            </w:r>
          </w:p>
        </w:tc>
        <w:tc>
          <w:tcPr>
            <w:tcW w:w="2413" w:type="dxa"/>
            <w:tcBorders>
              <w:right w:val="single" w:sz="12" w:space="0" w:color="auto"/>
            </w:tcBorders>
          </w:tcPr>
          <w:p w14:paraId="070EA70E" w14:textId="6851F80F" w:rsidR="00BC2E4E" w:rsidRDefault="00C91974" w:rsidP="008E2ACA">
            <w:pPr>
              <w:pStyle w:val="DefaultText"/>
              <w:overflowPunct/>
              <w:autoSpaceDE/>
              <w:autoSpaceDN/>
              <w:adjustRightInd/>
              <w:textAlignment w:val="auto"/>
              <w:rPr>
                <w:szCs w:val="24"/>
              </w:rPr>
            </w:pPr>
            <w:r>
              <w:rPr>
                <w:szCs w:val="24"/>
              </w:rPr>
              <w:t>[</w:t>
            </w:r>
            <w:r w:rsidR="00331CEB">
              <w:rPr>
                <w:szCs w:val="24"/>
              </w:rPr>
              <w:t># of consumers receiving rehabilitation technology services]</w:t>
            </w:r>
          </w:p>
        </w:tc>
        <w:tc>
          <w:tcPr>
            <w:tcW w:w="2152" w:type="dxa"/>
            <w:tcBorders>
              <w:right w:val="single" w:sz="12" w:space="0" w:color="auto"/>
            </w:tcBorders>
          </w:tcPr>
          <w:p w14:paraId="25394675" w14:textId="5B8C883C" w:rsidR="00BC2E4E" w:rsidRDefault="00331CEB" w:rsidP="008E2ACA">
            <w:pPr>
              <w:pStyle w:val="DefaultText"/>
              <w:overflowPunct/>
              <w:autoSpaceDE/>
              <w:autoSpaceDN/>
              <w:adjustRightInd/>
              <w:textAlignment w:val="auto"/>
              <w:rPr>
                <w:szCs w:val="24"/>
              </w:rPr>
            </w:pPr>
            <w:r>
              <w:rPr>
                <w:szCs w:val="24"/>
              </w:rPr>
              <w:t>[# of rehabilitation technology services provided]</w:t>
            </w:r>
          </w:p>
        </w:tc>
      </w:tr>
      <w:tr w:rsidR="00BC2E4E" w14:paraId="329F7EA8" w14:textId="2150B525" w:rsidTr="009468A5">
        <w:trPr>
          <w:cantSplit/>
        </w:trPr>
        <w:tc>
          <w:tcPr>
            <w:tcW w:w="3325" w:type="dxa"/>
            <w:tcBorders>
              <w:right w:val="single" w:sz="12" w:space="0" w:color="auto"/>
            </w:tcBorders>
            <w:vAlign w:val="bottom"/>
          </w:tcPr>
          <w:p w14:paraId="5327A2DB" w14:textId="61820735" w:rsidR="00BC2E4E" w:rsidRDefault="00BC2E4E" w:rsidP="008E2ACA">
            <w:pPr>
              <w:pStyle w:val="DefaultText"/>
              <w:overflowPunct/>
              <w:autoSpaceDE/>
              <w:autoSpaceDN/>
              <w:adjustRightInd/>
              <w:textAlignment w:val="auto"/>
              <w:rPr>
                <w:szCs w:val="24"/>
              </w:rPr>
            </w:pPr>
            <w:r>
              <w:rPr>
                <w:szCs w:val="24"/>
              </w:rPr>
              <w:t>(T) Therapeutic Treatment</w:t>
            </w:r>
          </w:p>
        </w:tc>
        <w:tc>
          <w:tcPr>
            <w:tcW w:w="2413" w:type="dxa"/>
            <w:tcBorders>
              <w:right w:val="single" w:sz="12" w:space="0" w:color="auto"/>
            </w:tcBorders>
          </w:tcPr>
          <w:p w14:paraId="17EF9178" w14:textId="41A24906" w:rsidR="00BC2E4E" w:rsidRDefault="00331CEB" w:rsidP="008E2ACA">
            <w:pPr>
              <w:pStyle w:val="DefaultText"/>
              <w:overflowPunct/>
              <w:autoSpaceDE/>
              <w:autoSpaceDN/>
              <w:adjustRightInd/>
              <w:textAlignment w:val="auto"/>
              <w:rPr>
                <w:szCs w:val="24"/>
              </w:rPr>
            </w:pPr>
            <w:r>
              <w:rPr>
                <w:szCs w:val="24"/>
              </w:rPr>
              <w:t>[# of consumers receiving therapeutic treatment]</w:t>
            </w:r>
          </w:p>
        </w:tc>
        <w:tc>
          <w:tcPr>
            <w:tcW w:w="2152" w:type="dxa"/>
            <w:tcBorders>
              <w:right w:val="single" w:sz="12" w:space="0" w:color="auto"/>
            </w:tcBorders>
          </w:tcPr>
          <w:p w14:paraId="30422096" w14:textId="374C435D" w:rsidR="00BC2E4E" w:rsidRDefault="00331CEB" w:rsidP="008E2ACA">
            <w:pPr>
              <w:pStyle w:val="DefaultText"/>
              <w:overflowPunct/>
              <w:autoSpaceDE/>
              <w:autoSpaceDN/>
              <w:adjustRightInd/>
              <w:textAlignment w:val="auto"/>
              <w:rPr>
                <w:szCs w:val="24"/>
              </w:rPr>
            </w:pPr>
            <w:r>
              <w:rPr>
                <w:szCs w:val="24"/>
              </w:rPr>
              <w:t>[# of therapeutic treatment services provided]</w:t>
            </w:r>
          </w:p>
        </w:tc>
      </w:tr>
      <w:tr w:rsidR="00BC2E4E" w14:paraId="1AE95DCD" w14:textId="73E8F3A7" w:rsidTr="009468A5">
        <w:trPr>
          <w:cantSplit/>
        </w:trPr>
        <w:tc>
          <w:tcPr>
            <w:tcW w:w="3325" w:type="dxa"/>
            <w:tcBorders>
              <w:right w:val="single" w:sz="12" w:space="0" w:color="auto"/>
            </w:tcBorders>
            <w:vAlign w:val="bottom"/>
          </w:tcPr>
          <w:p w14:paraId="2BCAB75E" w14:textId="5EAE04B9" w:rsidR="00BC2E4E" w:rsidRDefault="00BC2E4E" w:rsidP="008E2ACA">
            <w:pPr>
              <w:pStyle w:val="DefaultText"/>
              <w:overflowPunct/>
              <w:autoSpaceDE/>
              <w:autoSpaceDN/>
              <w:adjustRightInd/>
              <w:textAlignment w:val="auto"/>
              <w:rPr>
                <w:szCs w:val="24"/>
              </w:rPr>
            </w:pPr>
            <w:r>
              <w:rPr>
                <w:szCs w:val="24"/>
              </w:rPr>
              <w:t>(U) Transportation Services</w:t>
            </w:r>
          </w:p>
        </w:tc>
        <w:tc>
          <w:tcPr>
            <w:tcW w:w="2413" w:type="dxa"/>
            <w:tcBorders>
              <w:right w:val="single" w:sz="12" w:space="0" w:color="auto"/>
            </w:tcBorders>
          </w:tcPr>
          <w:p w14:paraId="5BE4A9BE" w14:textId="7BC619C9" w:rsidR="00BC2E4E" w:rsidRDefault="00331CEB" w:rsidP="008E2ACA">
            <w:pPr>
              <w:pStyle w:val="DefaultText"/>
              <w:overflowPunct/>
              <w:autoSpaceDE/>
              <w:autoSpaceDN/>
              <w:adjustRightInd/>
              <w:textAlignment w:val="auto"/>
              <w:rPr>
                <w:szCs w:val="24"/>
              </w:rPr>
            </w:pPr>
            <w:r>
              <w:rPr>
                <w:szCs w:val="24"/>
              </w:rPr>
              <w:t>[# of consumers receiving transportation services]</w:t>
            </w:r>
          </w:p>
        </w:tc>
        <w:tc>
          <w:tcPr>
            <w:tcW w:w="2152" w:type="dxa"/>
            <w:tcBorders>
              <w:right w:val="single" w:sz="12" w:space="0" w:color="auto"/>
            </w:tcBorders>
          </w:tcPr>
          <w:p w14:paraId="4AD853B7" w14:textId="71ECEC5E" w:rsidR="00BC2E4E" w:rsidRDefault="00331CEB" w:rsidP="008E2ACA">
            <w:pPr>
              <w:pStyle w:val="DefaultText"/>
              <w:overflowPunct/>
              <w:autoSpaceDE/>
              <w:autoSpaceDN/>
              <w:adjustRightInd/>
              <w:textAlignment w:val="auto"/>
              <w:rPr>
                <w:szCs w:val="24"/>
              </w:rPr>
            </w:pPr>
            <w:r>
              <w:rPr>
                <w:szCs w:val="24"/>
              </w:rPr>
              <w:t>[# of transportation services provided]</w:t>
            </w:r>
          </w:p>
        </w:tc>
      </w:tr>
      <w:tr w:rsidR="00BC2E4E" w14:paraId="46434868" w14:textId="68106BAB" w:rsidTr="00963507">
        <w:trPr>
          <w:cantSplit/>
        </w:trPr>
        <w:tc>
          <w:tcPr>
            <w:tcW w:w="3325" w:type="dxa"/>
            <w:tcBorders>
              <w:right w:val="single" w:sz="12" w:space="0" w:color="auto"/>
            </w:tcBorders>
            <w:vAlign w:val="bottom"/>
          </w:tcPr>
          <w:p w14:paraId="38FC688A" w14:textId="77777777" w:rsidR="00BC2E4E" w:rsidRDefault="00BC2E4E" w:rsidP="008E2ACA">
            <w:pPr>
              <w:pStyle w:val="DefaultText"/>
              <w:overflowPunct/>
              <w:autoSpaceDE/>
              <w:autoSpaceDN/>
              <w:adjustRightInd/>
              <w:textAlignment w:val="auto"/>
              <w:rPr>
                <w:szCs w:val="24"/>
              </w:rPr>
            </w:pPr>
            <w:r>
              <w:rPr>
                <w:szCs w:val="24"/>
              </w:rPr>
              <w:t>(V) Vocational Services</w:t>
            </w:r>
          </w:p>
        </w:tc>
        <w:tc>
          <w:tcPr>
            <w:tcW w:w="2413" w:type="dxa"/>
            <w:tcBorders>
              <w:right w:val="single" w:sz="12" w:space="0" w:color="auto"/>
            </w:tcBorders>
          </w:tcPr>
          <w:p w14:paraId="2D36C217" w14:textId="25334B28" w:rsidR="00BC2E4E" w:rsidRDefault="00331CEB" w:rsidP="008E2ACA">
            <w:pPr>
              <w:pStyle w:val="DefaultText"/>
              <w:overflowPunct/>
              <w:autoSpaceDE/>
              <w:autoSpaceDN/>
              <w:adjustRightInd/>
              <w:textAlignment w:val="auto"/>
              <w:rPr>
                <w:szCs w:val="24"/>
              </w:rPr>
            </w:pPr>
            <w:r>
              <w:rPr>
                <w:szCs w:val="24"/>
              </w:rPr>
              <w:t xml:space="preserve">[# of </w:t>
            </w:r>
            <w:r w:rsidR="003F3D42">
              <w:rPr>
                <w:szCs w:val="24"/>
              </w:rPr>
              <w:t>consumers receiving vocational services</w:t>
            </w:r>
            <w:r>
              <w:rPr>
                <w:szCs w:val="24"/>
              </w:rPr>
              <w:t>]</w:t>
            </w:r>
          </w:p>
        </w:tc>
        <w:tc>
          <w:tcPr>
            <w:tcW w:w="2152" w:type="dxa"/>
            <w:tcBorders>
              <w:right w:val="single" w:sz="12" w:space="0" w:color="auto"/>
            </w:tcBorders>
          </w:tcPr>
          <w:p w14:paraId="58FF774E" w14:textId="6FD06A08" w:rsidR="00BC2E4E" w:rsidRDefault="00331CEB" w:rsidP="008E2ACA">
            <w:pPr>
              <w:pStyle w:val="DefaultText"/>
              <w:overflowPunct/>
              <w:autoSpaceDE/>
              <w:autoSpaceDN/>
              <w:adjustRightInd/>
              <w:textAlignment w:val="auto"/>
              <w:rPr>
                <w:szCs w:val="24"/>
              </w:rPr>
            </w:pPr>
            <w:r>
              <w:rPr>
                <w:szCs w:val="24"/>
              </w:rPr>
              <w:t>[# of vocational services provid</w:t>
            </w:r>
            <w:r w:rsidR="003F3D42">
              <w:rPr>
                <w:szCs w:val="24"/>
              </w:rPr>
              <w:t>ed]</w:t>
            </w:r>
          </w:p>
        </w:tc>
      </w:tr>
      <w:tr w:rsidR="00963507" w14:paraId="3B5DB6D4" w14:textId="77777777" w:rsidTr="00963507">
        <w:trPr>
          <w:cantSplit/>
        </w:trPr>
        <w:tc>
          <w:tcPr>
            <w:tcW w:w="3325" w:type="dxa"/>
            <w:tcBorders>
              <w:bottom w:val="single" w:sz="12" w:space="0" w:color="auto"/>
              <w:right w:val="single" w:sz="12" w:space="0" w:color="auto"/>
            </w:tcBorders>
            <w:vAlign w:val="bottom"/>
          </w:tcPr>
          <w:p w14:paraId="16F9E51D" w14:textId="5F9040F9" w:rsidR="00963507" w:rsidRDefault="00963507" w:rsidP="008E2ACA">
            <w:pPr>
              <w:pStyle w:val="DefaultText"/>
              <w:overflowPunct/>
              <w:autoSpaceDE/>
              <w:autoSpaceDN/>
              <w:adjustRightInd/>
              <w:textAlignment w:val="auto"/>
              <w:rPr>
                <w:szCs w:val="24"/>
              </w:rPr>
            </w:pPr>
            <w:r>
              <w:rPr>
                <w:szCs w:val="24"/>
              </w:rPr>
              <w:t xml:space="preserve">(W) Youth Transition </w:t>
            </w:r>
            <w:r w:rsidR="00B5654C">
              <w:rPr>
                <w:szCs w:val="24"/>
              </w:rPr>
              <w:t>Services</w:t>
            </w:r>
            <w:r w:rsidR="001F0A8A">
              <w:rPr>
                <w:szCs w:val="24"/>
              </w:rPr>
              <w:t xml:space="preserve"> (Not Post-Secondary Transition)</w:t>
            </w:r>
          </w:p>
        </w:tc>
        <w:tc>
          <w:tcPr>
            <w:tcW w:w="2413" w:type="dxa"/>
            <w:tcBorders>
              <w:bottom w:val="single" w:sz="12" w:space="0" w:color="auto"/>
              <w:right w:val="single" w:sz="12" w:space="0" w:color="auto"/>
            </w:tcBorders>
          </w:tcPr>
          <w:p w14:paraId="0BD74841" w14:textId="4EDE207C" w:rsidR="00963507" w:rsidRDefault="003F3D42" w:rsidP="008E2ACA">
            <w:pPr>
              <w:pStyle w:val="DefaultText"/>
              <w:overflowPunct/>
              <w:autoSpaceDE/>
              <w:autoSpaceDN/>
              <w:adjustRightInd/>
              <w:textAlignment w:val="auto"/>
              <w:rPr>
                <w:szCs w:val="24"/>
              </w:rPr>
            </w:pPr>
            <w:r>
              <w:rPr>
                <w:szCs w:val="24"/>
              </w:rPr>
              <w:t>[# of consumers receiving youth transition services other than post-secondary transition]</w:t>
            </w:r>
          </w:p>
        </w:tc>
        <w:tc>
          <w:tcPr>
            <w:tcW w:w="2152" w:type="dxa"/>
            <w:tcBorders>
              <w:bottom w:val="single" w:sz="12" w:space="0" w:color="auto"/>
              <w:right w:val="single" w:sz="12" w:space="0" w:color="auto"/>
            </w:tcBorders>
          </w:tcPr>
          <w:p w14:paraId="5CFB9A5D" w14:textId="1FED89E3" w:rsidR="00963507" w:rsidRDefault="003F3D42" w:rsidP="008E2ACA">
            <w:pPr>
              <w:pStyle w:val="DefaultText"/>
              <w:overflowPunct/>
              <w:autoSpaceDE/>
              <w:autoSpaceDN/>
              <w:adjustRightInd/>
              <w:textAlignment w:val="auto"/>
              <w:rPr>
                <w:szCs w:val="24"/>
              </w:rPr>
            </w:pPr>
            <w:r>
              <w:rPr>
                <w:szCs w:val="24"/>
              </w:rPr>
              <w:t>[# of youth transition services</w:t>
            </w:r>
            <w:r w:rsidR="00154BDC">
              <w:rPr>
                <w:szCs w:val="24"/>
              </w:rPr>
              <w:t>, other than post-secondary transition, provided]</w:t>
            </w:r>
          </w:p>
        </w:tc>
      </w:tr>
      <w:tr w:rsidR="00BC2E4E" w14:paraId="3C2ADDB8" w14:textId="5B90D2A9" w:rsidTr="00963507">
        <w:trPr>
          <w:cantSplit/>
        </w:trPr>
        <w:tc>
          <w:tcPr>
            <w:tcW w:w="3325" w:type="dxa"/>
            <w:tcBorders>
              <w:bottom w:val="single" w:sz="12" w:space="0" w:color="auto"/>
              <w:right w:val="single" w:sz="12" w:space="0" w:color="auto"/>
            </w:tcBorders>
            <w:vAlign w:val="bottom"/>
          </w:tcPr>
          <w:p w14:paraId="1BD7EB06" w14:textId="666C0665" w:rsidR="00BC2E4E" w:rsidRDefault="00BC2E4E" w:rsidP="008E2ACA">
            <w:pPr>
              <w:pStyle w:val="DefaultText"/>
              <w:overflowPunct/>
              <w:autoSpaceDE/>
              <w:autoSpaceDN/>
              <w:adjustRightInd/>
              <w:textAlignment w:val="auto"/>
              <w:rPr>
                <w:szCs w:val="24"/>
              </w:rPr>
            </w:pPr>
            <w:r>
              <w:rPr>
                <w:szCs w:val="24"/>
              </w:rPr>
              <w:t>(</w:t>
            </w:r>
            <w:r w:rsidR="00B5654C">
              <w:rPr>
                <w:szCs w:val="24"/>
              </w:rPr>
              <w:t>X</w:t>
            </w:r>
            <w:r>
              <w:rPr>
                <w:szCs w:val="24"/>
              </w:rPr>
              <w:t>) Other Services: (Please define.):</w:t>
            </w:r>
          </w:p>
          <w:p w14:paraId="04C33DCC" w14:textId="77777777" w:rsidR="00BC2E4E" w:rsidRDefault="00BC2E4E" w:rsidP="008E2ACA">
            <w:pPr>
              <w:pStyle w:val="DefaultText"/>
              <w:overflowPunct/>
              <w:autoSpaceDE/>
              <w:autoSpaceDN/>
              <w:adjustRightInd/>
              <w:textAlignment w:val="auto"/>
              <w:rPr>
                <w:szCs w:val="24"/>
              </w:rPr>
            </w:pPr>
          </w:p>
          <w:p w14:paraId="1E3D9932" w14:textId="5ED219E4" w:rsidR="00BC2E4E" w:rsidRDefault="00BC2E4E" w:rsidP="008E2ACA">
            <w:pPr>
              <w:pStyle w:val="DefaultText"/>
              <w:overflowPunct/>
              <w:autoSpaceDE/>
              <w:autoSpaceDN/>
              <w:adjustRightInd/>
              <w:textAlignment w:val="auto"/>
              <w:rPr>
                <w:szCs w:val="24"/>
              </w:rPr>
            </w:pPr>
          </w:p>
        </w:tc>
        <w:tc>
          <w:tcPr>
            <w:tcW w:w="2413" w:type="dxa"/>
            <w:tcBorders>
              <w:bottom w:val="single" w:sz="12" w:space="0" w:color="auto"/>
              <w:right w:val="single" w:sz="12" w:space="0" w:color="auto"/>
            </w:tcBorders>
          </w:tcPr>
          <w:p w14:paraId="06C53ABC" w14:textId="39E8C2B3" w:rsidR="00BC2E4E" w:rsidRDefault="00154BDC" w:rsidP="008E2ACA">
            <w:pPr>
              <w:pStyle w:val="DefaultText"/>
              <w:overflowPunct/>
              <w:autoSpaceDE/>
              <w:autoSpaceDN/>
              <w:adjustRightInd/>
              <w:textAlignment w:val="auto"/>
              <w:rPr>
                <w:szCs w:val="24"/>
              </w:rPr>
            </w:pPr>
            <w:r>
              <w:rPr>
                <w:szCs w:val="24"/>
              </w:rPr>
              <w:t>[# of consumers receiving other services]</w:t>
            </w:r>
          </w:p>
        </w:tc>
        <w:tc>
          <w:tcPr>
            <w:tcW w:w="2152" w:type="dxa"/>
            <w:tcBorders>
              <w:bottom w:val="single" w:sz="12" w:space="0" w:color="auto"/>
              <w:right w:val="single" w:sz="12" w:space="0" w:color="auto"/>
            </w:tcBorders>
          </w:tcPr>
          <w:p w14:paraId="5DEE89BD" w14:textId="6B6E53B0" w:rsidR="00BC2E4E" w:rsidRDefault="00154BDC" w:rsidP="008E2ACA">
            <w:pPr>
              <w:pStyle w:val="DefaultText"/>
              <w:overflowPunct/>
              <w:autoSpaceDE/>
              <w:autoSpaceDN/>
              <w:adjustRightInd/>
              <w:textAlignment w:val="auto"/>
              <w:rPr>
                <w:szCs w:val="24"/>
              </w:rPr>
            </w:pPr>
            <w:r>
              <w:rPr>
                <w:szCs w:val="24"/>
              </w:rPr>
              <w:t>[# of other services provided]</w:t>
            </w:r>
          </w:p>
        </w:tc>
      </w:tr>
      <w:bookmarkEnd w:id="16"/>
    </w:tbl>
    <w:p w14:paraId="34F178AA" w14:textId="77777777" w:rsidR="009C306B" w:rsidRDefault="009C306B">
      <w:pPr>
        <w:pStyle w:val="DefaultText"/>
        <w:overflowPunct/>
        <w:autoSpaceDE/>
        <w:autoSpaceDN/>
        <w:adjustRightInd/>
        <w:textAlignment w:val="auto"/>
        <w:rPr>
          <w:szCs w:val="24"/>
        </w:rPr>
      </w:pPr>
    </w:p>
    <w:p w14:paraId="3E20F0BE" w14:textId="28320C8C" w:rsidR="000D57E5" w:rsidRDefault="000D57E5">
      <w:pPr>
        <w:pStyle w:val="DefaultText"/>
        <w:overflowPunct/>
        <w:autoSpaceDE/>
        <w:autoSpaceDN/>
        <w:adjustRightInd/>
        <w:textAlignment w:val="auto"/>
        <w:rPr>
          <w:szCs w:val="24"/>
        </w:rPr>
      </w:pPr>
      <w:r>
        <w:rPr>
          <w:szCs w:val="24"/>
        </w:rPr>
        <w:t>The service definitions are listed in alphabetical order</w:t>
      </w:r>
      <w:r w:rsidR="00391546">
        <w:rPr>
          <w:szCs w:val="24"/>
        </w:rPr>
        <w:t xml:space="preserve">: </w:t>
      </w:r>
    </w:p>
    <w:p w14:paraId="0E6CB051" w14:textId="77777777" w:rsidR="00940D1E" w:rsidRPr="00940D1E" w:rsidRDefault="00940D1E" w:rsidP="00940D1E">
      <w:pPr>
        <w:pStyle w:val="DefaultText"/>
        <w:rPr>
          <w:szCs w:val="24"/>
        </w:rPr>
      </w:pPr>
    </w:p>
    <w:p w14:paraId="7AB4BD9B" w14:textId="4D648340" w:rsidR="00940D1E" w:rsidRPr="00940D1E" w:rsidRDefault="00940D1E" w:rsidP="00940D1E">
      <w:pPr>
        <w:pStyle w:val="DefaultText"/>
        <w:rPr>
          <w:szCs w:val="24"/>
        </w:rPr>
      </w:pPr>
      <w:r w:rsidRPr="009468A5">
        <w:rPr>
          <w:szCs w:val="24"/>
          <w:u w:val="single"/>
        </w:rPr>
        <w:t>Assistive Technology</w:t>
      </w:r>
      <w:r w:rsidRPr="00940D1E">
        <w:rPr>
          <w:szCs w:val="24"/>
        </w:rPr>
        <w:t xml:space="preserve"> – Any assistive technology device, that is, any item, piece of equipment or product system that is used to increase, </w:t>
      </w:r>
      <w:proofErr w:type="gramStart"/>
      <w:r w:rsidRPr="00940D1E">
        <w:rPr>
          <w:szCs w:val="24"/>
        </w:rPr>
        <w:t>maintain</w:t>
      </w:r>
      <w:proofErr w:type="gramEnd"/>
      <w:r w:rsidRPr="00940D1E">
        <w:rPr>
          <w:szCs w:val="24"/>
        </w:rPr>
        <w:t xml:space="preserve"> or improve functional capabilities of individuals with disabilities and any assistive technology service that assists an individual with a disability in the selection, acquisition or use of an assistive technology device.</w:t>
      </w:r>
    </w:p>
    <w:p w14:paraId="02DAEDA1" w14:textId="77777777" w:rsidR="00940D1E" w:rsidRPr="00940D1E" w:rsidRDefault="00940D1E" w:rsidP="00940D1E">
      <w:pPr>
        <w:pStyle w:val="DefaultText"/>
        <w:rPr>
          <w:szCs w:val="24"/>
        </w:rPr>
      </w:pPr>
    </w:p>
    <w:p w14:paraId="23DAF8F4" w14:textId="711382E4" w:rsidR="00940D1E" w:rsidRPr="00940D1E" w:rsidRDefault="00940D1E" w:rsidP="00940D1E">
      <w:pPr>
        <w:pStyle w:val="DefaultText"/>
        <w:rPr>
          <w:szCs w:val="24"/>
        </w:rPr>
      </w:pPr>
      <w:r w:rsidRPr="009468A5">
        <w:rPr>
          <w:szCs w:val="24"/>
          <w:u w:val="single"/>
        </w:rPr>
        <w:t>Children’s Services</w:t>
      </w:r>
      <w:r w:rsidRPr="00940D1E">
        <w:rPr>
          <w:szCs w:val="24"/>
        </w:rPr>
        <w:t xml:space="preserve"> – The provision of specific IL services designed to serve individuals with significant disabilities under the age of 14.</w:t>
      </w:r>
    </w:p>
    <w:p w14:paraId="228D7CB7" w14:textId="77777777" w:rsidR="00940D1E" w:rsidRPr="00940D1E" w:rsidRDefault="00940D1E" w:rsidP="00940D1E">
      <w:pPr>
        <w:pStyle w:val="DefaultText"/>
        <w:rPr>
          <w:szCs w:val="24"/>
        </w:rPr>
      </w:pPr>
    </w:p>
    <w:p w14:paraId="28F63B51" w14:textId="3C96256F" w:rsidR="00940D1E" w:rsidRPr="00940D1E" w:rsidRDefault="00940D1E" w:rsidP="00940D1E">
      <w:pPr>
        <w:pStyle w:val="DefaultText"/>
        <w:rPr>
          <w:szCs w:val="24"/>
        </w:rPr>
      </w:pPr>
      <w:r w:rsidRPr="009468A5">
        <w:rPr>
          <w:szCs w:val="24"/>
          <w:u w:val="single"/>
        </w:rPr>
        <w:t>Communication Services</w:t>
      </w:r>
      <w:r w:rsidRPr="00940D1E">
        <w:rPr>
          <w:szCs w:val="24"/>
        </w:rPr>
        <w:t xml:space="preserve"> – Services directed to enable consumers to better communicate, such as interpreter services, training in communication equipment use, Braille instruction, and reading services.</w:t>
      </w:r>
    </w:p>
    <w:p w14:paraId="094E6D2B" w14:textId="77777777" w:rsidR="00940D1E" w:rsidRPr="00940D1E" w:rsidRDefault="00940D1E" w:rsidP="00940D1E">
      <w:pPr>
        <w:pStyle w:val="DefaultText"/>
        <w:rPr>
          <w:szCs w:val="24"/>
        </w:rPr>
      </w:pPr>
    </w:p>
    <w:p w14:paraId="20BEBCD3" w14:textId="1D98109C" w:rsidR="00940D1E" w:rsidRPr="00940D1E" w:rsidRDefault="00940D1E" w:rsidP="00940D1E">
      <w:pPr>
        <w:pStyle w:val="DefaultText"/>
        <w:rPr>
          <w:szCs w:val="24"/>
        </w:rPr>
      </w:pPr>
      <w:r w:rsidRPr="009468A5">
        <w:rPr>
          <w:szCs w:val="24"/>
          <w:u w:val="single"/>
        </w:rPr>
        <w:t>Counseling and Related Services</w:t>
      </w:r>
      <w:r w:rsidRPr="00940D1E">
        <w:rPr>
          <w:szCs w:val="24"/>
        </w:rPr>
        <w:t xml:space="preserve"> – These include information sharing, psychological services of a non-psychiatric, non-therapeutic nature, parent-to-parent services, and related services.</w:t>
      </w:r>
    </w:p>
    <w:p w14:paraId="505EB8F4" w14:textId="77777777" w:rsidR="00940D1E" w:rsidRPr="00940D1E" w:rsidRDefault="00940D1E" w:rsidP="00940D1E">
      <w:pPr>
        <w:pStyle w:val="DefaultText"/>
        <w:rPr>
          <w:szCs w:val="24"/>
        </w:rPr>
      </w:pPr>
    </w:p>
    <w:p w14:paraId="5CEA3B5C" w14:textId="3B14813B" w:rsidR="00940D1E" w:rsidRPr="00940D1E" w:rsidRDefault="00940D1E" w:rsidP="00940D1E">
      <w:pPr>
        <w:pStyle w:val="DefaultText"/>
        <w:rPr>
          <w:szCs w:val="24"/>
        </w:rPr>
      </w:pPr>
      <w:r w:rsidRPr="009468A5">
        <w:rPr>
          <w:szCs w:val="24"/>
          <w:u w:val="single"/>
        </w:rPr>
        <w:t>Family Services</w:t>
      </w:r>
      <w:r w:rsidRPr="00940D1E">
        <w:rPr>
          <w:szCs w:val="24"/>
        </w:rPr>
        <w:t xml:space="preserve"> – Services provided to the family members of an individual with a significant disability when necessary for improving the individual’s ability to live and function more independently, or ability to engage or continue in employment.  Such services may include respite care.  Record the service in the consumer’s CSR on behalf of whom services were provided to the family.</w:t>
      </w:r>
    </w:p>
    <w:p w14:paraId="20F426A5" w14:textId="77777777" w:rsidR="00940D1E" w:rsidRPr="00940D1E" w:rsidRDefault="00940D1E" w:rsidP="00940D1E">
      <w:pPr>
        <w:pStyle w:val="DefaultText"/>
        <w:rPr>
          <w:szCs w:val="24"/>
        </w:rPr>
      </w:pPr>
    </w:p>
    <w:p w14:paraId="5B84260F" w14:textId="3C29A971" w:rsidR="00940D1E" w:rsidRPr="00940D1E" w:rsidRDefault="00940D1E" w:rsidP="00940D1E">
      <w:pPr>
        <w:pStyle w:val="DefaultText"/>
        <w:rPr>
          <w:szCs w:val="24"/>
        </w:rPr>
      </w:pPr>
      <w:r w:rsidRPr="009468A5">
        <w:rPr>
          <w:szCs w:val="24"/>
          <w:u w:val="single"/>
        </w:rPr>
        <w:t>Housing, Home Modifications, and Shelter Services</w:t>
      </w:r>
      <w:r w:rsidRPr="00940D1E">
        <w:rPr>
          <w:szCs w:val="24"/>
        </w:rPr>
        <w:t xml:space="preserve"> – These services are related to securing housing or shelter, adaptive housing services (including appropriate accommodations to and modifications of any space used to </w:t>
      </w:r>
      <w:proofErr w:type="gramStart"/>
      <w:r w:rsidRPr="00940D1E">
        <w:rPr>
          <w:szCs w:val="24"/>
        </w:rPr>
        <w:t>serve, or</w:t>
      </w:r>
      <w:proofErr w:type="gramEnd"/>
      <w:r w:rsidRPr="00940D1E">
        <w:rPr>
          <w:szCs w:val="24"/>
        </w:rPr>
        <w:t xml:space="preserve"> occupied by individuals with significant disabilities).</w:t>
      </w:r>
      <w:r w:rsidR="00D32FD1">
        <w:rPr>
          <w:szCs w:val="24"/>
        </w:rPr>
        <w:t xml:space="preserve">   </w:t>
      </w:r>
      <w:r w:rsidRPr="00940D1E">
        <w:rPr>
          <w:szCs w:val="24"/>
        </w:rPr>
        <w:t xml:space="preserve">Note: A CIL may not provide housing or shelter as an IL service on either a temporary or </w:t>
      </w:r>
      <w:proofErr w:type="gramStart"/>
      <w:r w:rsidRPr="00940D1E">
        <w:rPr>
          <w:szCs w:val="24"/>
        </w:rPr>
        <w:t>long term</w:t>
      </w:r>
      <w:proofErr w:type="gramEnd"/>
      <w:r w:rsidRPr="00940D1E">
        <w:rPr>
          <w:szCs w:val="24"/>
        </w:rPr>
        <w:t xml:space="preserve"> basis unless the housing or shelter is incidental to the overall operation of the CIL and is provided to any individual for a period not to exceed eight weeks during any six-month period.</w:t>
      </w:r>
    </w:p>
    <w:p w14:paraId="77B500C3" w14:textId="77777777" w:rsidR="00940D1E" w:rsidRPr="00940D1E" w:rsidRDefault="00940D1E" w:rsidP="00940D1E">
      <w:pPr>
        <w:pStyle w:val="DefaultText"/>
        <w:rPr>
          <w:szCs w:val="24"/>
        </w:rPr>
      </w:pPr>
    </w:p>
    <w:p w14:paraId="75EB330C" w14:textId="043CD0B4" w:rsidR="00940D1E" w:rsidRPr="00940D1E" w:rsidRDefault="00940D1E" w:rsidP="00940D1E">
      <w:pPr>
        <w:pStyle w:val="DefaultText"/>
        <w:rPr>
          <w:szCs w:val="24"/>
        </w:rPr>
      </w:pPr>
      <w:r w:rsidRPr="009468A5">
        <w:rPr>
          <w:szCs w:val="24"/>
          <w:u w:val="single"/>
        </w:rPr>
        <w:t>IL Skills Training and Life Skill Training Services</w:t>
      </w:r>
      <w:r w:rsidRPr="00940D1E">
        <w:rPr>
          <w:szCs w:val="24"/>
        </w:rPr>
        <w:t xml:space="preserve"> – These may include instruction to develop independent living skills in areas such as personal care, coping, financial management, social skills, and household management.  This may also include education and training necessary for living in the community and participating in community activities.</w:t>
      </w:r>
    </w:p>
    <w:p w14:paraId="15AFA025" w14:textId="77777777" w:rsidR="00D32FD1" w:rsidRDefault="00D32FD1" w:rsidP="00D32FD1">
      <w:pPr>
        <w:pStyle w:val="DefaultText"/>
        <w:rPr>
          <w:szCs w:val="24"/>
        </w:rPr>
      </w:pPr>
    </w:p>
    <w:p w14:paraId="0EA68330" w14:textId="75FF16C0" w:rsidR="00D32FD1" w:rsidRPr="00940D1E" w:rsidRDefault="00D32FD1" w:rsidP="00D32FD1">
      <w:pPr>
        <w:pStyle w:val="DefaultText"/>
        <w:rPr>
          <w:szCs w:val="24"/>
        </w:rPr>
      </w:pPr>
      <w:r w:rsidRPr="009468A5">
        <w:rPr>
          <w:szCs w:val="24"/>
          <w:u w:val="single"/>
        </w:rPr>
        <w:t>Individual and Systems Advocacy</w:t>
      </w:r>
      <w:r w:rsidR="000D31EF" w:rsidRPr="009468A5">
        <w:rPr>
          <w:szCs w:val="24"/>
          <w:u w:val="single"/>
        </w:rPr>
        <w:t>/</w:t>
      </w:r>
      <w:r w:rsidR="009A1313" w:rsidRPr="009468A5">
        <w:rPr>
          <w:szCs w:val="24"/>
          <w:u w:val="single"/>
        </w:rPr>
        <w:t>Benefits/</w:t>
      </w:r>
      <w:r w:rsidR="000D31EF" w:rsidRPr="009468A5">
        <w:rPr>
          <w:szCs w:val="24"/>
          <w:u w:val="single"/>
        </w:rPr>
        <w:t>Legal Services</w:t>
      </w:r>
      <w:r w:rsidRPr="00940D1E">
        <w:rPr>
          <w:szCs w:val="24"/>
        </w:rPr>
        <w:t xml:space="preserve"> – Assistance and /or representation in obtaining access to benefits, services, and programs to which a consumer may be entitled.</w:t>
      </w:r>
    </w:p>
    <w:p w14:paraId="5B123716" w14:textId="77777777" w:rsidR="00940D1E" w:rsidRPr="00940D1E" w:rsidRDefault="00940D1E" w:rsidP="00940D1E">
      <w:pPr>
        <w:pStyle w:val="DefaultText"/>
        <w:rPr>
          <w:szCs w:val="24"/>
        </w:rPr>
      </w:pPr>
    </w:p>
    <w:p w14:paraId="64D83E34" w14:textId="47351642" w:rsidR="00940D1E" w:rsidRPr="00940D1E" w:rsidRDefault="00940D1E" w:rsidP="00940D1E">
      <w:pPr>
        <w:pStyle w:val="DefaultText"/>
        <w:rPr>
          <w:szCs w:val="24"/>
        </w:rPr>
      </w:pPr>
      <w:r w:rsidRPr="009468A5">
        <w:rPr>
          <w:szCs w:val="24"/>
          <w:u w:val="single"/>
        </w:rPr>
        <w:t>Information and Referral Services</w:t>
      </w:r>
      <w:r w:rsidRPr="00940D1E">
        <w:rPr>
          <w:szCs w:val="24"/>
        </w:rPr>
        <w:t xml:space="preserve"> –</w:t>
      </w:r>
      <w:r w:rsidR="001F0A8A">
        <w:rPr>
          <w:szCs w:val="24"/>
        </w:rPr>
        <w:t xml:space="preserve">Provides information and resources to individuals in need of assistance. </w:t>
      </w:r>
      <w:r w:rsidRPr="00940D1E">
        <w:rPr>
          <w:szCs w:val="24"/>
        </w:rPr>
        <w:t xml:space="preserve">This is the only service (other than services to family members) that may be provided to all individuals, </w:t>
      </w:r>
      <w:proofErr w:type="gramStart"/>
      <w:r w:rsidRPr="00940D1E">
        <w:rPr>
          <w:szCs w:val="24"/>
        </w:rPr>
        <w:t>whether or not</w:t>
      </w:r>
      <w:proofErr w:type="gramEnd"/>
      <w:r w:rsidRPr="00940D1E">
        <w:rPr>
          <w:szCs w:val="24"/>
        </w:rPr>
        <w:t xml:space="preserve"> the individual has a disability.  Some entities record this service using strokes on an answering pad without opening a CSR, others create a CSR or other such file for future contact and outreach.</w:t>
      </w:r>
    </w:p>
    <w:p w14:paraId="56D72A5B" w14:textId="77777777" w:rsidR="00940D1E" w:rsidRPr="00940D1E" w:rsidRDefault="00940D1E" w:rsidP="00940D1E">
      <w:pPr>
        <w:pStyle w:val="DefaultText"/>
        <w:rPr>
          <w:szCs w:val="24"/>
        </w:rPr>
      </w:pPr>
    </w:p>
    <w:p w14:paraId="1780BA41" w14:textId="2FAE9352" w:rsidR="00940D1E" w:rsidRPr="00940D1E" w:rsidRDefault="00940D1E" w:rsidP="00940D1E">
      <w:pPr>
        <w:pStyle w:val="DefaultText"/>
        <w:rPr>
          <w:szCs w:val="24"/>
        </w:rPr>
      </w:pPr>
      <w:r w:rsidRPr="009468A5">
        <w:rPr>
          <w:szCs w:val="24"/>
          <w:u w:val="single"/>
        </w:rPr>
        <w:t>Mental Restoration Services</w:t>
      </w:r>
      <w:r w:rsidRPr="00940D1E">
        <w:rPr>
          <w:szCs w:val="24"/>
        </w:rPr>
        <w:t xml:space="preserve"> – Psychiatric restoration services including maintenance on psychotropic medication, psychological services, and treatment management for substance abuse.</w:t>
      </w:r>
    </w:p>
    <w:p w14:paraId="4076173F" w14:textId="77777777" w:rsidR="00940D1E" w:rsidRPr="00940D1E" w:rsidRDefault="00940D1E" w:rsidP="00940D1E">
      <w:pPr>
        <w:pStyle w:val="DefaultText"/>
        <w:rPr>
          <w:szCs w:val="24"/>
        </w:rPr>
      </w:pPr>
    </w:p>
    <w:p w14:paraId="0D66983E" w14:textId="3BB14EA0" w:rsidR="00940D1E" w:rsidRPr="00940D1E" w:rsidRDefault="00940D1E" w:rsidP="00940D1E">
      <w:pPr>
        <w:pStyle w:val="DefaultText"/>
        <w:rPr>
          <w:szCs w:val="24"/>
        </w:rPr>
      </w:pPr>
      <w:r w:rsidRPr="009468A5">
        <w:rPr>
          <w:szCs w:val="24"/>
          <w:u w:val="single"/>
        </w:rPr>
        <w:t>Mobility Training Services</w:t>
      </w:r>
      <w:r w:rsidRPr="00940D1E">
        <w:rPr>
          <w:szCs w:val="24"/>
        </w:rPr>
        <w:t xml:space="preserve"> – A variety of services involving assisting consumers to get around their homes and communities.</w:t>
      </w:r>
    </w:p>
    <w:p w14:paraId="1B34D6AC" w14:textId="77777777" w:rsidR="00EE1B1A" w:rsidRDefault="00EE1B1A" w:rsidP="00940D1E">
      <w:pPr>
        <w:pStyle w:val="DefaultText"/>
        <w:rPr>
          <w:szCs w:val="24"/>
        </w:rPr>
      </w:pPr>
    </w:p>
    <w:p w14:paraId="1319F91F" w14:textId="77777777" w:rsidR="009A02F0" w:rsidRPr="009A02F0" w:rsidRDefault="00940D1E" w:rsidP="009A02F0">
      <w:pPr>
        <w:pStyle w:val="DefaultText"/>
        <w:rPr>
          <w:szCs w:val="24"/>
        </w:rPr>
      </w:pPr>
      <w:r w:rsidRPr="009468A5">
        <w:rPr>
          <w:szCs w:val="24"/>
          <w:u w:val="single"/>
        </w:rPr>
        <w:lastRenderedPageBreak/>
        <w:t>Peer Counseling Services</w:t>
      </w:r>
      <w:r w:rsidRPr="00940D1E">
        <w:rPr>
          <w:szCs w:val="24"/>
        </w:rPr>
        <w:t xml:space="preserve"> – </w:t>
      </w:r>
      <w:r w:rsidR="009A02F0" w:rsidRPr="009A02F0">
        <w:rPr>
          <w:szCs w:val="24"/>
        </w:rPr>
        <w:t xml:space="preserve">Information </w:t>
      </w:r>
      <w:proofErr w:type="gramStart"/>
      <w:r w:rsidR="009A02F0" w:rsidRPr="009A02F0">
        <w:rPr>
          <w:szCs w:val="24"/>
        </w:rPr>
        <w:t>sharing</w:t>
      </w:r>
      <w:proofErr w:type="gramEnd"/>
      <w:r w:rsidR="009A02F0" w:rsidRPr="009A02F0">
        <w:rPr>
          <w:szCs w:val="24"/>
        </w:rPr>
        <w:t xml:space="preserve"> and similar kinds of contact provided to a person with an open CSR by other people with disabilities, individually or in a group setting, to assist the individual to achieve community and social integration through the sharing of experiences, methods and approaches to overcoming obstacles and barriers as a person with a disability.</w:t>
      </w:r>
    </w:p>
    <w:p w14:paraId="47E2CA9A" w14:textId="77777777" w:rsidR="009A02F0" w:rsidRDefault="009A02F0" w:rsidP="009A02F0">
      <w:pPr>
        <w:pStyle w:val="DefaultText"/>
        <w:rPr>
          <w:szCs w:val="24"/>
        </w:rPr>
      </w:pPr>
    </w:p>
    <w:p w14:paraId="78BF464F" w14:textId="14FA8848" w:rsidR="009A02F0" w:rsidRPr="009A02F0" w:rsidRDefault="009A02F0" w:rsidP="009468A5">
      <w:pPr>
        <w:pStyle w:val="DefaultText"/>
        <w:ind w:left="720"/>
        <w:rPr>
          <w:szCs w:val="24"/>
        </w:rPr>
      </w:pPr>
      <w:r w:rsidRPr="009A02F0">
        <w:rPr>
          <w:szCs w:val="24"/>
        </w:rPr>
        <w:t>Examples:</w:t>
      </w:r>
      <w:r w:rsidR="00D2238B">
        <w:rPr>
          <w:szCs w:val="24"/>
        </w:rPr>
        <w:t xml:space="preserve"> </w:t>
      </w:r>
      <w:r w:rsidRPr="009A02F0">
        <w:rPr>
          <w:szCs w:val="24"/>
        </w:rPr>
        <w:t>Facilitation by CIL staff or CIL volunteer of peer support group meetings, including web-based sessions, to discuss disability issues. However, each participant must be a CIL consumer who has a CSR with a signed ILP or waiver. Please note that Information and referral, including information about IL services provided on a CIL’s website should not be confused with peer counselling in this regard. While peer counselling should result in consumers developing their own socialization outside of the Center, once the consumers are meeting without the Center’s facilitation, the activities are no longer counted as a service provided by the Center. Indeed, consumers should be encouraged to socialize and support one another without the CIL’s involvement so that consumers may attain their goals and become independent. They may serve as mentors to other consumers.</w:t>
      </w:r>
    </w:p>
    <w:p w14:paraId="1BEB8B63" w14:textId="77777777" w:rsidR="009A02F0" w:rsidRDefault="009A02F0" w:rsidP="009A02F0">
      <w:pPr>
        <w:pStyle w:val="DefaultText"/>
        <w:rPr>
          <w:szCs w:val="24"/>
        </w:rPr>
      </w:pPr>
    </w:p>
    <w:p w14:paraId="5CF93FCE" w14:textId="4C08E06B" w:rsidR="009A02F0" w:rsidRPr="009A02F0" w:rsidRDefault="009A02F0" w:rsidP="009468A5">
      <w:pPr>
        <w:pStyle w:val="DefaultText"/>
        <w:ind w:firstLine="720"/>
        <w:rPr>
          <w:szCs w:val="24"/>
        </w:rPr>
      </w:pPr>
      <w:r w:rsidRPr="009A02F0">
        <w:rPr>
          <w:szCs w:val="24"/>
        </w:rPr>
        <w:t>Peer Counseling is NOT:</w:t>
      </w:r>
    </w:p>
    <w:p w14:paraId="494D63BC" w14:textId="6111AC75" w:rsidR="00940D1E" w:rsidRDefault="009A02F0" w:rsidP="009468A5">
      <w:pPr>
        <w:pStyle w:val="DefaultText"/>
        <w:ind w:left="720"/>
        <w:rPr>
          <w:szCs w:val="24"/>
        </w:rPr>
      </w:pPr>
      <w:r w:rsidRPr="009A02F0">
        <w:rPr>
          <w:szCs w:val="24"/>
        </w:rPr>
        <w:t>CIL staff answers the phone and provides advice to individual that is not a consumer and/or does not have a CSR at the Center. This is I&amp;R. Consumers agree to meet and socialize together either at the CIL or outside of the CIL without staff/volunteer facilitation. This is considered successful social and community integration.</w:t>
      </w:r>
    </w:p>
    <w:p w14:paraId="36EF9A3E" w14:textId="77777777" w:rsidR="00D2238B" w:rsidRDefault="00D2238B" w:rsidP="009A02F0">
      <w:pPr>
        <w:pStyle w:val="DefaultText"/>
        <w:rPr>
          <w:szCs w:val="24"/>
        </w:rPr>
      </w:pPr>
    </w:p>
    <w:p w14:paraId="663710F3" w14:textId="77777777" w:rsidR="00D2238B" w:rsidRPr="00940D1E" w:rsidRDefault="00D2238B" w:rsidP="009A02F0">
      <w:pPr>
        <w:pStyle w:val="DefaultText"/>
        <w:rPr>
          <w:szCs w:val="24"/>
        </w:rPr>
      </w:pPr>
    </w:p>
    <w:p w14:paraId="38F80322" w14:textId="649821D0" w:rsidR="00940D1E" w:rsidRPr="00940D1E" w:rsidRDefault="00940D1E" w:rsidP="00940D1E">
      <w:pPr>
        <w:pStyle w:val="DefaultText"/>
        <w:rPr>
          <w:szCs w:val="24"/>
        </w:rPr>
      </w:pPr>
      <w:r w:rsidRPr="009468A5">
        <w:rPr>
          <w:szCs w:val="24"/>
          <w:u w:val="single"/>
        </w:rPr>
        <w:t>Personal Assistance Services</w:t>
      </w:r>
      <w:r w:rsidRPr="00940D1E">
        <w:rPr>
          <w:szCs w:val="24"/>
        </w:rPr>
        <w:t xml:space="preserve"> – These include, but are not limited to, assistance with personal bodily functions; communicative, household, mobility, work, emotional, cognitive, personal, and financial affairs; community participation; parenting; leisure; and other related needs.</w:t>
      </w:r>
    </w:p>
    <w:p w14:paraId="1D9CEF0B" w14:textId="77777777" w:rsidR="00940D1E" w:rsidRPr="00940D1E" w:rsidRDefault="00940D1E" w:rsidP="00940D1E">
      <w:pPr>
        <w:pStyle w:val="DefaultText"/>
        <w:rPr>
          <w:szCs w:val="24"/>
        </w:rPr>
      </w:pPr>
    </w:p>
    <w:p w14:paraId="288B3B9C" w14:textId="3C613E43" w:rsidR="00940D1E" w:rsidRPr="00940D1E" w:rsidRDefault="00940D1E" w:rsidP="00940D1E">
      <w:pPr>
        <w:pStyle w:val="DefaultText"/>
        <w:rPr>
          <w:szCs w:val="24"/>
        </w:rPr>
      </w:pPr>
      <w:r w:rsidRPr="009468A5">
        <w:rPr>
          <w:szCs w:val="24"/>
          <w:u w:val="single"/>
        </w:rPr>
        <w:t>Physical Restoration Services</w:t>
      </w:r>
      <w:r w:rsidRPr="00940D1E">
        <w:rPr>
          <w:szCs w:val="24"/>
        </w:rPr>
        <w:t xml:space="preserve"> – Restoration services including medical services, health maintenance, eyeglasses, and visual services.</w:t>
      </w:r>
    </w:p>
    <w:p w14:paraId="0287AA90" w14:textId="77777777" w:rsidR="006D128D" w:rsidRDefault="006D128D" w:rsidP="00940D1E">
      <w:pPr>
        <w:pStyle w:val="DefaultText"/>
        <w:rPr>
          <w:szCs w:val="24"/>
        </w:rPr>
      </w:pPr>
    </w:p>
    <w:p w14:paraId="5ED73D43" w14:textId="2F997AF6" w:rsidR="00816969" w:rsidRDefault="00B5654C" w:rsidP="00940D1E">
      <w:pPr>
        <w:pStyle w:val="DefaultText"/>
        <w:rPr>
          <w:szCs w:val="24"/>
        </w:rPr>
      </w:pPr>
      <w:r w:rsidRPr="009468A5">
        <w:rPr>
          <w:szCs w:val="24"/>
          <w:u w:val="single"/>
        </w:rPr>
        <w:t>Post-Secondary Transition Services</w:t>
      </w:r>
      <w:r>
        <w:rPr>
          <w:szCs w:val="24"/>
        </w:rPr>
        <w:t xml:space="preserve"> </w:t>
      </w:r>
      <w:r w:rsidR="00816969">
        <w:rPr>
          <w:szCs w:val="24"/>
        </w:rPr>
        <w:t>–</w:t>
      </w:r>
      <w:r>
        <w:rPr>
          <w:szCs w:val="24"/>
        </w:rPr>
        <w:t xml:space="preserve"> </w:t>
      </w:r>
      <w:r w:rsidR="00F53E6A" w:rsidRPr="00F53E6A">
        <w:rPr>
          <w:szCs w:val="24"/>
        </w:rPr>
        <w:t xml:space="preserve">Transition services to </w:t>
      </w:r>
      <w:proofErr w:type="spellStart"/>
      <w:r w:rsidR="00F53E6A" w:rsidRPr="00F53E6A">
        <w:rPr>
          <w:szCs w:val="24"/>
        </w:rPr>
        <w:t>post secondary</w:t>
      </w:r>
      <w:proofErr w:type="spellEnd"/>
      <w:r w:rsidR="00F53E6A" w:rsidRPr="00F53E6A">
        <w:rPr>
          <w:szCs w:val="24"/>
        </w:rPr>
        <w:t xml:space="preserve"> life for those with an Individualized Education Program (IEP) </w:t>
      </w:r>
      <w:r w:rsidR="00F53E6A" w:rsidRPr="009468A5">
        <w:rPr>
          <w:szCs w:val="24"/>
          <w:u w:val="single"/>
        </w:rPr>
        <w:t xml:space="preserve">who have left school </w:t>
      </w:r>
      <w:r w:rsidR="00F53E6A" w:rsidRPr="00F53E6A">
        <w:rPr>
          <w:szCs w:val="24"/>
        </w:rPr>
        <w:t>and are not more than 24 years old.</w:t>
      </w:r>
    </w:p>
    <w:p w14:paraId="47EB2FEB" w14:textId="77777777" w:rsidR="00816969" w:rsidRDefault="00816969" w:rsidP="00940D1E">
      <w:pPr>
        <w:pStyle w:val="DefaultText"/>
        <w:rPr>
          <w:szCs w:val="24"/>
        </w:rPr>
      </w:pPr>
    </w:p>
    <w:p w14:paraId="79C65ACA" w14:textId="54AB3A5F" w:rsidR="00940D1E" w:rsidRPr="00940D1E" w:rsidRDefault="00940D1E" w:rsidP="00940D1E">
      <w:pPr>
        <w:pStyle w:val="DefaultText"/>
        <w:rPr>
          <w:szCs w:val="24"/>
        </w:rPr>
      </w:pPr>
      <w:r w:rsidRPr="009468A5">
        <w:rPr>
          <w:szCs w:val="24"/>
          <w:u w:val="single"/>
        </w:rPr>
        <w:t>Preventive Services</w:t>
      </w:r>
      <w:r w:rsidRPr="00940D1E">
        <w:rPr>
          <w:szCs w:val="24"/>
        </w:rPr>
        <w:t xml:space="preserve"> – Services intended to prevent additional disabilities, or to prevent an increase in the severity of an existing disability.</w:t>
      </w:r>
    </w:p>
    <w:p w14:paraId="4995EAEC" w14:textId="77777777" w:rsidR="00940D1E" w:rsidRPr="00940D1E" w:rsidRDefault="00940D1E" w:rsidP="00940D1E">
      <w:pPr>
        <w:pStyle w:val="DefaultText"/>
        <w:rPr>
          <w:szCs w:val="24"/>
        </w:rPr>
      </w:pPr>
    </w:p>
    <w:p w14:paraId="17624890" w14:textId="3B0247BB" w:rsidR="00940D1E" w:rsidRPr="00940D1E" w:rsidRDefault="00940D1E" w:rsidP="00940D1E">
      <w:pPr>
        <w:pStyle w:val="DefaultText"/>
        <w:rPr>
          <w:szCs w:val="24"/>
        </w:rPr>
      </w:pPr>
      <w:r w:rsidRPr="009468A5">
        <w:rPr>
          <w:szCs w:val="24"/>
          <w:u w:val="single"/>
        </w:rPr>
        <w:t>Prostheses, Orthotics, and Other Appliances</w:t>
      </w:r>
      <w:r w:rsidRPr="00940D1E">
        <w:rPr>
          <w:szCs w:val="24"/>
        </w:rPr>
        <w:t xml:space="preserve"> – Provision of, or assistance in obtaining through other sources, an adaptive device or appliance to substitute for one or more parts of the human body.</w:t>
      </w:r>
    </w:p>
    <w:p w14:paraId="30867436" w14:textId="77777777" w:rsidR="00940D1E" w:rsidRPr="00940D1E" w:rsidRDefault="00940D1E" w:rsidP="00940D1E">
      <w:pPr>
        <w:pStyle w:val="DefaultText"/>
        <w:rPr>
          <w:szCs w:val="24"/>
        </w:rPr>
      </w:pPr>
    </w:p>
    <w:p w14:paraId="3125026D" w14:textId="0A1612C8" w:rsidR="00940D1E" w:rsidRPr="00940D1E" w:rsidRDefault="00940D1E" w:rsidP="00940D1E">
      <w:pPr>
        <w:pStyle w:val="DefaultText"/>
        <w:rPr>
          <w:szCs w:val="24"/>
        </w:rPr>
      </w:pPr>
      <w:r w:rsidRPr="009468A5">
        <w:rPr>
          <w:szCs w:val="24"/>
          <w:u w:val="single"/>
        </w:rPr>
        <w:t>Recreational Services</w:t>
      </w:r>
      <w:r w:rsidRPr="00940D1E">
        <w:rPr>
          <w:szCs w:val="24"/>
        </w:rPr>
        <w:t xml:space="preserve"> – Provision or identification of opportunities for the involvement of consumers in meaningful leisure time activities.  These may include such things as participation in community affairs and other recreation activities that may be competitive, active, or quiet.</w:t>
      </w:r>
    </w:p>
    <w:p w14:paraId="73DADC06" w14:textId="77777777" w:rsidR="00940D1E" w:rsidRPr="00940D1E" w:rsidRDefault="00940D1E" w:rsidP="00940D1E">
      <w:pPr>
        <w:pStyle w:val="DefaultText"/>
        <w:rPr>
          <w:szCs w:val="24"/>
        </w:rPr>
      </w:pPr>
    </w:p>
    <w:p w14:paraId="2E37B683" w14:textId="325111BD" w:rsidR="00940D1E" w:rsidRPr="00940D1E" w:rsidRDefault="00940D1E" w:rsidP="00940D1E">
      <w:pPr>
        <w:pStyle w:val="DefaultText"/>
        <w:rPr>
          <w:szCs w:val="24"/>
        </w:rPr>
      </w:pPr>
      <w:r w:rsidRPr="009468A5">
        <w:rPr>
          <w:szCs w:val="24"/>
          <w:u w:val="single"/>
        </w:rPr>
        <w:lastRenderedPageBreak/>
        <w:t>Rehabilitation Technology Services</w:t>
      </w:r>
      <w:r w:rsidRPr="00940D1E">
        <w:rPr>
          <w:szCs w:val="24"/>
        </w:rPr>
        <w:t xml:space="preserve"> – Provision of, or assistance to obtain through other sources, adaptive modifications, such as wheelchairs and lifts, which address the barriers confronted by individuals with significant disabilities with respect to education, rehabilitation, employment, transportation, IL and/or recreation.</w:t>
      </w:r>
    </w:p>
    <w:p w14:paraId="2A617B76" w14:textId="77777777" w:rsidR="00940D1E" w:rsidRPr="00940D1E" w:rsidRDefault="00940D1E" w:rsidP="00940D1E">
      <w:pPr>
        <w:pStyle w:val="DefaultText"/>
        <w:rPr>
          <w:szCs w:val="24"/>
        </w:rPr>
      </w:pPr>
    </w:p>
    <w:p w14:paraId="78CA165C" w14:textId="4E46F13C" w:rsidR="00940D1E" w:rsidRPr="00940D1E" w:rsidRDefault="00940D1E" w:rsidP="00940D1E">
      <w:pPr>
        <w:pStyle w:val="DefaultText"/>
        <w:rPr>
          <w:szCs w:val="24"/>
        </w:rPr>
      </w:pPr>
      <w:r w:rsidRPr="009468A5">
        <w:rPr>
          <w:szCs w:val="24"/>
          <w:u w:val="single"/>
        </w:rPr>
        <w:t>Therapeutic Treatment</w:t>
      </w:r>
      <w:r w:rsidRPr="00940D1E">
        <w:rPr>
          <w:szCs w:val="24"/>
        </w:rPr>
        <w:t xml:space="preserve"> – Services provided by registered occupational, physical, recreational, hearing, language, or speech therapists.</w:t>
      </w:r>
    </w:p>
    <w:p w14:paraId="14045B4D" w14:textId="77777777" w:rsidR="00AF7D98" w:rsidRDefault="00AF7D98" w:rsidP="00940D1E">
      <w:pPr>
        <w:pStyle w:val="DefaultText"/>
        <w:rPr>
          <w:szCs w:val="24"/>
        </w:rPr>
      </w:pPr>
    </w:p>
    <w:p w14:paraId="605FD9B7" w14:textId="724D2153" w:rsidR="00940D1E" w:rsidRPr="00940D1E" w:rsidRDefault="00940D1E" w:rsidP="00940D1E">
      <w:pPr>
        <w:pStyle w:val="DefaultText"/>
        <w:rPr>
          <w:szCs w:val="24"/>
        </w:rPr>
      </w:pPr>
      <w:r w:rsidRPr="009468A5">
        <w:rPr>
          <w:szCs w:val="24"/>
          <w:u w:val="single"/>
        </w:rPr>
        <w:t>Transportation Services</w:t>
      </w:r>
      <w:r w:rsidRPr="00940D1E">
        <w:rPr>
          <w:szCs w:val="24"/>
        </w:rPr>
        <w:t xml:space="preserve"> – Provision of, or arrangements for, transportation.</w:t>
      </w:r>
    </w:p>
    <w:p w14:paraId="58302FD9" w14:textId="77777777" w:rsidR="00940D1E" w:rsidRPr="00940D1E" w:rsidRDefault="00940D1E" w:rsidP="00940D1E">
      <w:pPr>
        <w:pStyle w:val="DefaultText"/>
        <w:rPr>
          <w:szCs w:val="24"/>
        </w:rPr>
      </w:pPr>
    </w:p>
    <w:p w14:paraId="4BA88706" w14:textId="7587C512" w:rsidR="00940D1E" w:rsidRPr="00940D1E" w:rsidRDefault="006D128D" w:rsidP="00940D1E">
      <w:pPr>
        <w:pStyle w:val="DefaultText"/>
        <w:rPr>
          <w:szCs w:val="24"/>
        </w:rPr>
      </w:pPr>
      <w:r w:rsidRPr="009468A5">
        <w:rPr>
          <w:szCs w:val="24"/>
          <w:u w:val="single"/>
        </w:rPr>
        <w:t>Y</w:t>
      </w:r>
      <w:r w:rsidR="00940D1E" w:rsidRPr="009468A5">
        <w:rPr>
          <w:szCs w:val="24"/>
          <w:u w:val="single"/>
        </w:rPr>
        <w:t>outh</w:t>
      </w:r>
      <w:r w:rsidR="00477EB7" w:rsidRPr="009468A5">
        <w:rPr>
          <w:szCs w:val="24"/>
          <w:u w:val="single"/>
        </w:rPr>
        <w:t xml:space="preserve"> </w:t>
      </w:r>
      <w:r w:rsidR="00940D1E" w:rsidRPr="009468A5">
        <w:rPr>
          <w:szCs w:val="24"/>
          <w:u w:val="single"/>
        </w:rPr>
        <w:t>Transition Services</w:t>
      </w:r>
      <w:r w:rsidR="00940D1E" w:rsidRPr="00940D1E">
        <w:rPr>
          <w:szCs w:val="24"/>
        </w:rPr>
        <w:t xml:space="preserve"> – Any service that develops skills specifically designed for youth with significant disabilities between the ages of 14 and</w:t>
      </w:r>
      <w:r w:rsidR="00EE24AB">
        <w:rPr>
          <w:szCs w:val="24"/>
        </w:rPr>
        <w:t xml:space="preserve"> 2</w:t>
      </w:r>
      <w:r w:rsidR="00477EB7">
        <w:rPr>
          <w:szCs w:val="24"/>
        </w:rPr>
        <w:t>2</w:t>
      </w:r>
      <w:r w:rsidR="00EE24AB">
        <w:rPr>
          <w:szCs w:val="24"/>
        </w:rPr>
        <w:t xml:space="preserve"> </w:t>
      </w:r>
      <w:r w:rsidR="00EE24AB" w:rsidRPr="009468A5">
        <w:rPr>
          <w:b/>
          <w:bCs/>
          <w:szCs w:val="24"/>
        </w:rPr>
        <w:t xml:space="preserve">who are </w:t>
      </w:r>
      <w:r w:rsidR="00477EB7" w:rsidRPr="009468A5">
        <w:rPr>
          <w:b/>
          <w:bCs/>
          <w:szCs w:val="24"/>
        </w:rPr>
        <w:t>still in school</w:t>
      </w:r>
      <w:r w:rsidR="00477EB7">
        <w:rPr>
          <w:szCs w:val="24"/>
        </w:rPr>
        <w:t xml:space="preserve"> </w:t>
      </w:r>
      <w:r w:rsidR="00940D1E" w:rsidRPr="00940D1E">
        <w:rPr>
          <w:szCs w:val="24"/>
        </w:rPr>
        <w:t xml:space="preserve">to promote self-awareness and esteem, develop advocacy and self-empowerment skills, and the exploration of career options </w:t>
      </w:r>
      <w:r w:rsidR="00712F34">
        <w:rPr>
          <w:szCs w:val="24"/>
        </w:rPr>
        <w:t xml:space="preserve">and </w:t>
      </w:r>
      <w:r w:rsidR="00940D1E" w:rsidRPr="00940D1E">
        <w:rPr>
          <w:szCs w:val="24"/>
        </w:rPr>
        <w:t>post school activities such as postsecondary education, vocational training, employment, continuing and adult education, adult services, independent living, or community participation.</w:t>
      </w:r>
    </w:p>
    <w:p w14:paraId="1B50E04D" w14:textId="77777777" w:rsidR="00940D1E" w:rsidRPr="00940D1E" w:rsidRDefault="00940D1E" w:rsidP="00940D1E">
      <w:pPr>
        <w:pStyle w:val="DefaultText"/>
        <w:rPr>
          <w:szCs w:val="24"/>
        </w:rPr>
      </w:pPr>
    </w:p>
    <w:p w14:paraId="08B9ABC3" w14:textId="2D93FD08" w:rsidR="00940D1E" w:rsidRPr="00940D1E" w:rsidRDefault="00940D1E" w:rsidP="00940D1E">
      <w:pPr>
        <w:pStyle w:val="DefaultText"/>
        <w:rPr>
          <w:szCs w:val="24"/>
        </w:rPr>
      </w:pPr>
      <w:r w:rsidRPr="009468A5">
        <w:rPr>
          <w:szCs w:val="24"/>
          <w:u w:val="single"/>
        </w:rPr>
        <w:t>Vocational Services</w:t>
      </w:r>
      <w:r w:rsidRPr="00940D1E">
        <w:rPr>
          <w:szCs w:val="24"/>
        </w:rPr>
        <w:t xml:space="preserve"> – Any services designed to achieve or maintain employment.</w:t>
      </w:r>
    </w:p>
    <w:p w14:paraId="55FF1DBF" w14:textId="77777777" w:rsidR="00940D1E" w:rsidRPr="00940D1E" w:rsidRDefault="00940D1E" w:rsidP="00940D1E">
      <w:pPr>
        <w:pStyle w:val="DefaultText"/>
        <w:rPr>
          <w:szCs w:val="24"/>
        </w:rPr>
      </w:pPr>
    </w:p>
    <w:p w14:paraId="37251449" w14:textId="381AD572" w:rsidR="00940D1E" w:rsidRPr="00940D1E" w:rsidRDefault="00940D1E" w:rsidP="00940D1E">
      <w:pPr>
        <w:pStyle w:val="DefaultText"/>
        <w:rPr>
          <w:szCs w:val="24"/>
        </w:rPr>
      </w:pPr>
      <w:r w:rsidRPr="009468A5">
        <w:rPr>
          <w:szCs w:val="24"/>
          <w:u w:val="single"/>
        </w:rPr>
        <w:t>Other Services</w:t>
      </w:r>
      <w:r w:rsidRPr="00940D1E">
        <w:rPr>
          <w:szCs w:val="24"/>
        </w:rPr>
        <w:t xml:space="preserve"> – Any IL services not listed</w:t>
      </w:r>
      <w:r w:rsidR="00F53E6A">
        <w:rPr>
          <w:szCs w:val="24"/>
        </w:rPr>
        <w:t xml:space="preserve"> elsewhere</w:t>
      </w:r>
      <w:r w:rsidRPr="00940D1E">
        <w:rPr>
          <w:szCs w:val="24"/>
        </w:rPr>
        <w:t>.</w:t>
      </w:r>
    </w:p>
    <w:p w14:paraId="76EB6361" w14:textId="771327F9" w:rsidR="0054789E" w:rsidRDefault="0054789E">
      <w:pPr>
        <w:pStyle w:val="DefaultText"/>
        <w:overflowPunct/>
        <w:autoSpaceDE/>
        <w:autoSpaceDN/>
        <w:adjustRightInd/>
        <w:textAlignment w:val="auto"/>
        <w:rPr>
          <w:szCs w:val="24"/>
        </w:rPr>
      </w:pPr>
    </w:p>
    <w:p w14:paraId="4D34F240" w14:textId="5F4FC020" w:rsidR="001F0A8A" w:rsidRPr="009468A5" w:rsidRDefault="001F0A8A" w:rsidP="0016265E">
      <w:pPr>
        <w:pStyle w:val="DefaultText"/>
        <w:overflowPunct/>
        <w:autoSpaceDE/>
        <w:autoSpaceDN/>
        <w:adjustRightInd/>
        <w:textAlignment w:val="auto"/>
        <w:rPr>
          <w:szCs w:val="24"/>
        </w:rPr>
      </w:pPr>
    </w:p>
    <w:p w14:paraId="47C5505C" w14:textId="77777777" w:rsidR="00800B88" w:rsidRDefault="00800B88">
      <w:pPr>
        <w:pStyle w:val="Heading2"/>
      </w:pPr>
    </w:p>
    <w:p w14:paraId="3F507234" w14:textId="3FAF6BBF" w:rsidR="0054789E" w:rsidRDefault="0054789E">
      <w:pPr>
        <w:pStyle w:val="Heading2"/>
      </w:pPr>
      <w:r>
        <w:t>Section B – Increased Independence and Community Integration</w:t>
      </w:r>
    </w:p>
    <w:p w14:paraId="0C3A195F" w14:textId="77777777" w:rsidR="0054789E" w:rsidRDefault="0054789E">
      <w:pPr>
        <w:pStyle w:val="DefaultText"/>
        <w:overflowPunct/>
        <w:autoSpaceDE/>
        <w:autoSpaceDN/>
        <w:adjustRightInd/>
        <w:textAlignment w:val="auto"/>
        <w:rPr>
          <w:szCs w:val="24"/>
        </w:rPr>
      </w:pPr>
    </w:p>
    <w:p w14:paraId="2BEC1B3E" w14:textId="54C5A164" w:rsidR="0054789E" w:rsidRDefault="0054789E">
      <w:pPr>
        <w:pStyle w:val="DefaultText"/>
        <w:overflowPunct/>
        <w:autoSpaceDE/>
        <w:autoSpaceDN/>
        <w:adjustRightInd/>
        <w:textAlignment w:val="auto"/>
        <w:rPr>
          <w:szCs w:val="24"/>
        </w:rPr>
      </w:pPr>
      <w:r>
        <w:rPr>
          <w:b/>
          <w:bCs/>
          <w:szCs w:val="24"/>
        </w:rPr>
        <w:t>Goals Related to Increased Independence in a Significant Life Area</w:t>
      </w:r>
    </w:p>
    <w:p w14:paraId="1BDDE92D" w14:textId="77777777" w:rsidR="0054789E" w:rsidRDefault="0054789E">
      <w:pPr>
        <w:pStyle w:val="DefaultText"/>
        <w:overflowPunct/>
        <w:autoSpaceDE/>
        <w:autoSpaceDN/>
        <w:adjustRightInd/>
        <w:textAlignment w:val="auto"/>
        <w:rPr>
          <w:szCs w:val="24"/>
        </w:rPr>
      </w:pPr>
    </w:p>
    <w:p w14:paraId="2B471A0C" w14:textId="03B214DE" w:rsidR="0054789E" w:rsidRDefault="00204CDE">
      <w:pPr>
        <w:pStyle w:val="DefaultText"/>
        <w:overflowPunct/>
        <w:autoSpaceDE/>
        <w:autoSpaceDN/>
        <w:adjustRightInd/>
        <w:textAlignment w:val="auto"/>
        <w:rPr>
          <w:szCs w:val="24"/>
        </w:rPr>
      </w:pPr>
      <w:r>
        <w:rPr>
          <w:szCs w:val="24"/>
        </w:rPr>
        <w:t>This section include</w:t>
      </w:r>
      <w:r w:rsidR="00345C4C">
        <w:rPr>
          <w:szCs w:val="24"/>
        </w:rPr>
        <w:t>s</w:t>
      </w:r>
      <w:r>
        <w:rPr>
          <w:szCs w:val="24"/>
        </w:rPr>
        <w:t xml:space="preserve"> data for </w:t>
      </w:r>
      <w:r w:rsidR="00A22F75">
        <w:rPr>
          <w:szCs w:val="24"/>
        </w:rPr>
        <w:t xml:space="preserve">CSRS that had been active in the reporting year. </w:t>
      </w:r>
      <w:r>
        <w:rPr>
          <w:szCs w:val="24"/>
        </w:rPr>
        <w:t xml:space="preserve">For </w:t>
      </w:r>
      <w:r w:rsidR="00A22F75">
        <w:rPr>
          <w:szCs w:val="24"/>
        </w:rPr>
        <w:t xml:space="preserve">open CSRS and those that were closed within the reporting year, </w:t>
      </w:r>
      <w:r>
        <w:rPr>
          <w:szCs w:val="24"/>
        </w:rPr>
        <w:t>i</w:t>
      </w:r>
      <w:r w:rsidR="0054789E">
        <w:rPr>
          <w:szCs w:val="24"/>
        </w:rPr>
        <w:t>ndicate the number of goals</w:t>
      </w:r>
      <w:r w:rsidR="00036517">
        <w:rPr>
          <w:szCs w:val="24"/>
        </w:rPr>
        <w:t xml:space="preserve"> set</w:t>
      </w:r>
      <w:r w:rsidR="0054789E">
        <w:rPr>
          <w:szCs w:val="24"/>
        </w:rPr>
        <w:t xml:space="preserve"> related to the following significant life areas, the </w:t>
      </w:r>
      <w:r w:rsidR="008F59FD">
        <w:rPr>
          <w:szCs w:val="24"/>
        </w:rPr>
        <w:t xml:space="preserve">number </w:t>
      </w:r>
      <w:r w:rsidR="00E20DF3">
        <w:rPr>
          <w:szCs w:val="24"/>
        </w:rPr>
        <w:t>of</w:t>
      </w:r>
      <w:r w:rsidR="0054789E">
        <w:rPr>
          <w:szCs w:val="24"/>
        </w:rPr>
        <w:t xml:space="preserve"> goals still in progress, and the number</w:t>
      </w:r>
      <w:r w:rsidR="00E20DF3">
        <w:rPr>
          <w:szCs w:val="24"/>
        </w:rPr>
        <w:t xml:space="preserve"> of</w:t>
      </w:r>
      <w:r w:rsidR="0054789E">
        <w:rPr>
          <w:szCs w:val="24"/>
        </w:rPr>
        <w:t xml:space="preserve"> goals </w:t>
      </w:r>
      <w:r w:rsidR="00874C7C">
        <w:rPr>
          <w:szCs w:val="24"/>
        </w:rPr>
        <w:t xml:space="preserve">achieved </w:t>
      </w:r>
      <w:proofErr w:type="gramStart"/>
      <w:r w:rsidR="0054789E">
        <w:rPr>
          <w:szCs w:val="24"/>
        </w:rPr>
        <w:t>as a result of</w:t>
      </w:r>
      <w:proofErr w:type="gramEnd"/>
      <w:r w:rsidR="0054789E">
        <w:rPr>
          <w:szCs w:val="24"/>
        </w:rPr>
        <w:t xml:space="preserve"> the provision of IL services.</w:t>
      </w:r>
      <w:r w:rsidR="000877B8">
        <w:rPr>
          <w:szCs w:val="24"/>
        </w:rPr>
        <w:t xml:space="preserve"> </w:t>
      </w:r>
      <w:r w:rsidR="008F59FD" w:rsidRPr="009468A5">
        <w:rPr>
          <w:szCs w:val="24"/>
          <w:u w:val="single"/>
        </w:rPr>
        <w:t>Note: One consumer can have multiple goals that are reported here.</w:t>
      </w:r>
    </w:p>
    <w:p w14:paraId="61BF08C3" w14:textId="77777777" w:rsidR="0054789E" w:rsidRDefault="0054789E">
      <w:pPr>
        <w:pStyle w:val="DefaultText"/>
        <w:overflowPunct/>
        <w:autoSpaceDE/>
        <w:autoSpaceDN/>
        <w:adjustRightInd/>
        <w:textAlignment w:val="au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1600"/>
        <w:gridCol w:w="1271"/>
        <w:gridCol w:w="1271"/>
        <w:gridCol w:w="1270"/>
        <w:gridCol w:w="1270"/>
        <w:gridCol w:w="1270"/>
        <w:gridCol w:w="1270"/>
      </w:tblGrid>
      <w:tr w:rsidR="000F70F5" w14:paraId="71FA440E" w14:textId="77777777" w:rsidTr="009468A5">
        <w:trPr>
          <w:cantSplit/>
          <w:tblHeader/>
        </w:trPr>
        <w:tc>
          <w:tcPr>
            <w:tcW w:w="3157" w:type="dxa"/>
            <w:tcBorders>
              <w:top w:val="single" w:sz="12" w:space="0" w:color="auto"/>
              <w:bottom w:val="single" w:sz="12" w:space="0" w:color="auto"/>
              <w:right w:val="single" w:sz="12" w:space="0" w:color="auto"/>
            </w:tcBorders>
            <w:vAlign w:val="bottom"/>
          </w:tcPr>
          <w:p w14:paraId="172DF998" w14:textId="77777777" w:rsidR="009C306B" w:rsidRDefault="009C306B">
            <w:pPr>
              <w:pStyle w:val="DefaultText"/>
              <w:overflowPunct/>
              <w:autoSpaceDE/>
              <w:autoSpaceDN/>
              <w:adjustRightInd/>
              <w:textAlignment w:val="auto"/>
              <w:rPr>
                <w:b/>
                <w:bCs/>
                <w:szCs w:val="24"/>
              </w:rPr>
            </w:pPr>
          </w:p>
        </w:tc>
        <w:tc>
          <w:tcPr>
            <w:tcW w:w="846" w:type="dxa"/>
            <w:tcBorders>
              <w:top w:val="single" w:sz="12" w:space="0" w:color="auto"/>
              <w:left w:val="single" w:sz="12" w:space="0" w:color="auto"/>
              <w:bottom w:val="single" w:sz="12" w:space="0" w:color="auto"/>
              <w:right w:val="single" w:sz="2" w:space="0" w:color="auto"/>
            </w:tcBorders>
            <w:vAlign w:val="bottom"/>
          </w:tcPr>
          <w:p w14:paraId="59CD0892" w14:textId="56505485" w:rsidR="009C306B" w:rsidRDefault="009C306B">
            <w:pPr>
              <w:pStyle w:val="DefaultText"/>
              <w:overflowPunct/>
              <w:autoSpaceDE/>
              <w:autoSpaceDN/>
              <w:adjustRightInd/>
              <w:jc w:val="center"/>
              <w:textAlignment w:val="auto"/>
              <w:rPr>
                <w:b/>
                <w:bCs/>
                <w:szCs w:val="24"/>
              </w:rPr>
            </w:pPr>
          </w:p>
        </w:tc>
        <w:tc>
          <w:tcPr>
            <w:tcW w:w="1148" w:type="dxa"/>
            <w:tcBorders>
              <w:top w:val="single" w:sz="12" w:space="0" w:color="auto"/>
              <w:left w:val="single" w:sz="2" w:space="0" w:color="auto"/>
              <w:bottom w:val="single" w:sz="12" w:space="0" w:color="auto"/>
              <w:right w:val="single" w:sz="2" w:space="0" w:color="auto"/>
            </w:tcBorders>
            <w:vAlign w:val="bottom"/>
          </w:tcPr>
          <w:p w14:paraId="29CEA667" w14:textId="046D1B0A" w:rsidR="009C306B" w:rsidRDefault="00EC6C52">
            <w:pPr>
              <w:pStyle w:val="DefaultText"/>
              <w:overflowPunct/>
              <w:autoSpaceDE/>
              <w:autoSpaceDN/>
              <w:adjustRightInd/>
              <w:jc w:val="center"/>
              <w:textAlignment w:val="auto"/>
              <w:rPr>
                <w:b/>
                <w:bCs/>
                <w:szCs w:val="24"/>
              </w:rPr>
            </w:pPr>
            <w:r>
              <w:rPr>
                <w:b/>
                <w:bCs/>
                <w:szCs w:val="24"/>
              </w:rPr>
              <w:t>Open CSRs</w:t>
            </w:r>
          </w:p>
        </w:tc>
        <w:tc>
          <w:tcPr>
            <w:tcW w:w="1103" w:type="dxa"/>
            <w:tcBorders>
              <w:top w:val="single" w:sz="12" w:space="0" w:color="auto"/>
              <w:left w:val="single" w:sz="2" w:space="0" w:color="auto"/>
              <w:bottom w:val="single" w:sz="12" w:space="0" w:color="auto"/>
              <w:right w:val="single" w:sz="12" w:space="0" w:color="auto"/>
            </w:tcBorders>
            <w:vAlign w:val="bottom"/>
          </w:tcPr>
          <w:p w14:paraId="77D27D54" w14:textId="77777777" w:rsidR="009C306B" w:rsidRDefault="009C306B">
            <w:pPr>
              <w:pStyle w:val="DefaultText"/>
              <w:overflowPunct/>
              <w:autoSpaceDE/>
              <w:autoSpaceDN/>
              <w:adjustRightInd/>
              <w:jc w:val="center"/>
              <w:textAlignment w:val="auto"/>
              <w:rPr>
                <w:b/>
                <w:bCs/>
                <w:szCs w:val="24"/>
              </w:rPr>
            </w:pPr>
          </w:p>
        </w:tc>
        <w:tc>
          <w:tcPr>
            <w:tcW w:w="821" w:type="dxa"/>
            <w:tcBorders>
              <w:top w:val="single" w:sz="12" w:space="0" w:color="auto"/>
              <w:left w:val="single" w:sz="12" w:space="0" w:color="auto"/>
              <w:bottom w:val="single" w:sz="12" w:space="0" w:color="auto"/>
            </w:tcBorders>
          </w:tcPr>
          <w:p w14:paraId="611EFD65" w14:textId="54B4F3A7" w:rsidR="009C306B" w:rsidRDefault="009C306B">
            <w:pPr>
              <w:pStyle w:val="DefaultText"/>
              <w:overflowPunct/>
              <w:autoSpaceDE/>
              <w:autoSpaceDN/>
              <w:adjustRightInd/>
              <w:jc w:val="center"/>
              <w:textAlignment w:val="auto"/>
              <w:rPr>
                <w:b/>
                <w:bCs/>
                <w:szCs w:val="24"/>
              </w:rPr>
            </w:pPr>
          </w:p>
        </w:tc>
        <w:tc>
          <w:tcPr>
            <w:tcW w:w="1098" w:type="dxa"/>
            <w:tcBorders>
              <w:top w:val="single" w:sz="12" w:space="0" w:color="auto"/>
              <w:bottom w:val="single" w:sz="12" w:space="0" w:color="auto"/>
            </w:tcBorders>
          </w:tcPr>
          <w:p w14:paraId="7CEBEB85" w14:textId="0D7013DD" w:rsidR="009C306B" w:rsidRDefault="00EC6C52">
            <w:pPr>
              <w:pStyle w:val="DefaultText"/>
              <w:overflowPunct/>
              <w:autoSpaceDE/>
              <w:autoSpaceDN/>
              <w:adjustRightInd/>
              <w:jc w:val="center"/>
              <w:textAlignment w:val="auto"/>
              <w:rPr>
                <w:b/>
                <w:bCs/>
                <w:szCs w:val="24"/>
              </w:rPr>
            </w:pPr>
            <w:r>
              <w:rPr>
                <w:b/>
                <w:bCs/>
                <w:szCs w:val="24"/>
              </w:rPr>
              <w:t>Closed CSRs</w:t>
            </w:r>
          </w:p>
        </w:tc>
        <w:tc>
          <w:tcPr>
            <w:tcW w:w="1049" w:type="dxa"/>
            <w:tcBorders>
              <w:top w:val="single" w:sz="12" w:space="0" w:color="auto"/>
              <w:bottom w:val="single" w:sz="12" w:space="0" w:color="auto"/>
              <w:right w:val="single" w:sz="12" w:space="0" w:color="auto"/>
            </w:tcBorders>
          </w:tcPr>
          <w:p w14:paraId="01B759BC" w14:textId="77777777" w:rsidR="009C306B" w:rsidRDefault="009C306B">
            <w:pPr>
              <w:pStyle w:val="DefaultText"/>
              <w:overflowPunct/>
              <w:autoSpaceDE/>
              <w:autoSpaceDN/>
              <w:adjustRightInd/>
              <w:jc w:val="center"/>
              <w:textAlignment w:val="auto"/>
              <w:rPr>
                <w:b/>
                <w:bCs/>
                <w:szCs w:val="24"/>
              </w:rPr>
            </w:pPr>
          </w:p>
        </w:tc>
      </w:tr>
      <w:tr w:rsidR="000F70F5" w14:paraId="42B44341" w14:textId="4792E56A" w:rsidTr="009468A5">
        <w:trPr>
          <w:cantSplit/>
          <w:tblHeader/>
        </w:trPr>
        <w:tc>
          <w:tcPr>
            <w:tcW w:w="3157" w:type="dxa"/>
            <w:tcBorders>
              <w:top w:val="single" w:sz="12" w:space="0" w:color="auto"/>
              <w:bottom w:val="single" w:sz="12" w:space="0" w:color="auto"/>
              <w:right w:val="single" w:sz="12" w:space="0" w:color="auto"/>
            </w:tcBorders>
            <w:vAlign w:val="bottom"/>
          </w:tcPr>
          <w:p w14:paraId="78C008D6" w14:textId="77777777" w:rsidR="009C306B" w:rsidRDefault="009C306B" w:rsidP="009C306B">
            <w:pPr>
              <w:pStyle w:val="DefaultText"/>
              <w:overflowPunct/>
              <w:autoSpaceDE/>
              <w:autoSpaceDN/>
              <w:adjustRightInd/>
              <w:textAlignment w:val="auto"/>
              <w:rPr>
                <w:b/>
                <w:bCs/>
                <w:szCs w:val="24"/>
              </w:rPr>
            </w:pPr>
            <w:r>
              <w:rPr>
                <w:b/>
                <w:bCs/>
                <w:szCs w:val="24"/>
              </w:rPr>
              <w:t>Significant Life Area</w:t>
            </w:r>
          </w:p>
        </w:tc>
        <w:tc>
          <w:tcPr>
            <w:tcW w:w="846" w:type="dxa"/>
            <w:tcBorders>
              <w:top w:val="single" w:sz="12" w:space="0" w:color="auto"/>
              <w:left w:val="single" w:sz="12" w:space="0" w:color="auto"/>
              <w:bottom w:val="single" w:sz="12" w:space="0" w:color="auto"/>
              <w:right w:val="single" w:sz="2" w:space="0" w:color="auto"/>
            </w:tcBorders>
            <w:vAlign w:val="bottom"/>
          </w:tcPr>
          <w:p w14:paraId="7A1FFE70" w14:textId="773512E6" w:rsidR="009C306B" w:rsidRPr="009468A5" w:rsidRDefault="009C306B" w:rsidP="009C306B">
            <w:pPr>
              <w:pStyle w:val="DefaultText"/>
              <w:overflowPunct/>
              <w:autoSpaceDE/>
              <w:autoSpaceDN/>
              <w:adjustRightInd/>
              <w:jc w:val="center"/>
              <w:textAlignment w:val="auto"/>
              <w:rPr>
                <w:b/>
                <w:bCs/>
                <w:sz w:val="22"/>
                <w:szCs w:val="22"/>
              </w:rPr>
            </w:pPr>
            <w:r w:rsidRPr="009468A5">
              <w:rPr>
                <w:b/>
                <w:bCs/>
                <w:sz w:val="22"/>
                <w:szCs w:val="22"/>
              </w:rPr>
              <w:t># Goals Set</w:t>
            </w:r>
          </w:p>
        </w:tc>
        <w:tc>
          <w:tcPr>
            <w:tcW w:w="1148" w:type="dxa"/>
            <w:tcBorders>
              <w:top w:val="single" w:sz="12" w:space="0" w:color="auto"/>
              <w:left w:val="single" w:sz="2" w:space="0" w:color="auto"/>
              <w:bottom w:val="single" w:sz="12" w:space="0" w:color="auto"/>
              <w:right w:val="single" w:sz="2" w:space="0" w:color="auto"/>
            </w:tcBorders>
            <w:vAlign w:val="bottom"/>
          </w:tcPr>
          <w:p w14:paraId="387102E7" w14:textId="64F49EB0" w:rsidR="009C306B" w:rsidRPr="009468A5" w:rsidRDefault="009C306B" w:rsidP="009C306B">
            <w:pPr>
              <w:pStyle w:val="DefaultText"/>
              <w:overflowPunct/>
              <w:autoSpaceDE/>
              <w:autoSpaceDN/>
              <w:adjustRightInd/>
              <w:jc w:val="center"/>
              <w:textAlignment w:val="auto"/>
              <w:rPr>
                <w:b/>
                <w:bCs/>
                <w:sz w:val="22"/>
                <w:szCs w:val="22"/>
              </w:rPr>
            </w:pPr>
            <w:r w:rsidRPr="009468A5">
              <w:rPr>
                <w:b/>
                <w:bCs/>
                <w:sz w:val="22"/>
                <w:szCs w:val="22"/>
              </w:rPr>
              <w:t># Goals Achieved</w:t>
            </w:r>
          </w:p>
        </w:tc>
        <w:tc>
          <w:tcPr>
            <w:tcW w:w="1103" w:type="dxa"/>
            <w:tcBorders>
              <w:top w:val="single" w:sz="12" w:space="0" w:color="auto"/>
              <w:left w:val="single" w:sz="2" w:space="0" w:color="auto"/>
              <w:bottom w:val="single" w:sz="12" w:space="0" w:color="auto"/>
              <w:right w:val="single" w:sz="12" w:space="0" w:color="auto"/>
            </w:tcBorders>
            <w:vAlign w:val="bottom"/>
          </w:tcPr>
          <w:p w14:paraId="62892744" w14:textId="54DB3EA4" w:rsidR="009C306B" w:rsidRPr="009468A5" w:rsidRDefault="009C306B" w:rsidP="009C306B">
            <w:pPr>
              <w:pStyle w:val="DefaultText"/>
              <w:overflowPunct/>
              <w:autoSpaceDE/>
              <w:autoSpaceDN/>
              <w:adjustRightInd/>
              <w:jc w:val="center"/>
              <w:textAlignment w:val="auto"/>
              <w:rPr>
                <w:b/>
                <w:bCs/>
                <w:sz w:val="22"/>
                <w:szCs w:val="22"/>
              </w:rPr>
            </w:pPr>
            <w:r w:rsidRPr="009468A5">
              <w:rPr>
                <w:b/>
                <w:bCs/>
                <w:sz w:val="22"/>
                <w:szCs w:val="22"/>
              </w:rPr>
              <w:t># In Progress</w:t>
            </w:r>
          </w:p>
        </w:tc>
        <w:tc>
          <w:tcPr>
            <w:tcW w:w="821" w:type="dxa"/>
            <w:tcBorders>
              <w:top w:val="single" w:sz="12" w:space="0" w:color="auto"/>
              <w:left w:val="single" w:sz="12" w:space="0" w:color="auto"/>
              <w:bottom w:val="single" w:sz="12" w:space="0" w:color="auto"/>
              <w:right w:val="single" w:sz="2" w:space="0" w:color="auto"/>
            </w:tcBorders>
            <w:vAlign w:val="bottom"/>
          </w:tcPr>
          <w:p w14:paraId="71DA0BAB" w14:textId="798E8693" w:rsidR="009C306B" w:rsidRPr="009468A5" w:rsidRDefault="009C306B" w:rsidP="009C306B">
            <w:pPr>
              <w:pStyle w:val="DefaultText"/>
              <w:overflowPunct/>
              <w:autoSpaceDE/>
              <w:autoSpaceDN/>
              <w:adjustRightInd/>
              <w:jc w:val="center"/>
              <w:textAlignment w:val="auto"/>
              <w:rPr>
                <w:b/>
                <w:bCs/>
                <w:sz w:val="22"/>
                <w:szCs w:val="22"/>
              </w:rPr>
            </w:pPr>
            <w:r w:rsidRPr="009468A5">
              <w:rPr>
                <w:b/>
                <w:bCs/>
                <w:sz w:val="22"/>
                <w:szCs w:val="22"/>
              </w:rPr>
              <w:t># Goals Set</w:t>
            </w:r>
          </w:p>
        </w:tc>
        <w:tc>
          <w:tcPr>
            <w:tcW w:w="1098" w:type="dxa"/>
            <w:tcBorders>
              <w:top w:val="single" w:sz="12" w:space="0" w:color="auto"/>
              <w:left w:val="single" w:sz="2" w:space="0" w:color="auto"/>
              <w:bottom w:val="single" w:sz="12" w:space="0" w:color="auto"/>
              <w:right w:val="single" w:sz="2" w:space="0" w:color="auto"/>
            </w:tcBorders>
            <w:vAlign w:val="bottom"/>
          </w:tcPr>
          <w:p w14:paraId="39C603CB" w14:textId="6BCDB6CD" w:rsidR="009C306B" w:rsidRPr="009468A5" w:rsidRDefault="009C306B" w:rsidP="009C306B">
            <w:pPr>
              <w:pStyle w:val="DefaultText"/>
              <w:overflowPunct/>
              <w:autoSpaceDE/>
              <w:autoSpaceDN/>
              <w:adjustRightInd/>
              <w:jc w:val="center"/>
              <w:textAlignment w:val="auto"/>
              <w:rPr>
                <w:b/>
                <w:bCs/>
                <w:sz w:val="22"/>
                <w:szCs w:val="22"/>
              </w:rPr>
            </w:pPr>
            <w:r w:rsidRPr="009468A5">
              <w:rPr>
                <w:b/>
                <w:bCs/>
                <w:sz w:val="22"/>
                <w:szCs w:val="22"/>
              </w:rPr>
              <w:t># Goals Achieved</w:t>
            </w:r>
          </w:p>
        </w:tc>
        <w:tc>
          <w:tcPr>
            <w:tcW w:w="1049" w:type="dxa"/>
            <w:tcBorders>
              <w:top w:val="single" w:sz="12" w:space="0" w:color="auto"/>
              <w:left w:val="single" w:sz="2" w:space="0" w:color="auto"/>
              <w:bottom w:val="single" w:sz="12" w:space="0" w:color="auto"/>
              <w:right w:val="single" w:sz="12" w:space="0" w:color="auto"/>
            </w:tcBorders>
            <w:vAlign w:val="bottom"/>
          </w:tcPr>
          <w:p w14:paraId="6977E328" w14:textId="4DEACAFC" w:rsidR="009C306B" w:rsidRPr="009468A5" w:rsidRDefault="009C306B" w:rsidP="009C306B">
            <w:pPr>
              <w:pStyle w:val="DefaultText"/>
              <w:overflowPunct/>
              <w:autoSpaceDE/>
              <w:autoSpaceDN/>
              <w:adjustRightInd/>
              <w:jc w:val="center"/>
              <w:textAlignment w:val="auto"/>
              <w:rPr>
                <w:b/>
                <w:bCs/>
                <w:sz w:val="22"/>
                <w:szCs w:val="22"/>
              </w:rPr>
            </w:pPr>
            <w:r w:rsidRPr="009468A5">
              <w:rPr>
                <w:b/>
                <w:bCs/>
                <w:sz w:val="22"/>
                <w:szCs w:val="22"/>
              </w:rPr>
              <w:t># In Progress</w:t>
            </w:r>
          </w:p>
        </w:tc>
      </w:tr>
      <w:tr w:rsidR="000F70F5" w14:paraId="66176EB7" w14:textId="37525298" w:rsidTr="009468A5">
        <w:trPr>
          <w:cantSplit/>
        </w:trPr>
        <w:tc>
          <w:tcPr>
            <w:tcW w:w="3157" w:type="dxa"/>
            <w:tcBorders>
              <w:top w:val="single" w:sz="12" w:space="0" w:color="auto"/>
              <w:bottom w:val="single" w:sz="4" w:space="0" w:color="auto"/>
              <w:right w:val="single" w:sz="12" w:space="0" w:color="auto"/>
            </w:tcBorders>
            <w:vAlign w:val="bottom"/>
          </w:tcPr>
          <w:p w14:paraId="1884EF81" w14:textId="77777777" w:rsidR="009C306B" w:rsidRPr="00D95C5E" w:rsidRDefault="009C306B" w:rsidP="009C306B">
            <w:pPr>
              <w:pStyle w:val="DefaultText"/>
              <w:numPr>
                <w:ilvl w:val="0"/>
                <w:numId w:val="1"/>
              </w:numPr>
              <w:overflowPunct/>
              <w:autoSpaceDE/>
              <w:autoSpaceDN/>
              <w:adjustRightInd/>
              <w:ind w:left="372" w:hanging="372"/>
              <w:textAlignment w:val="auto"/>
              <w:rPr>
                <w:sz w:val="22"/>
                <w:szCs w:val="22"/>
              </w:rPr>
            </w:pPr>
            <w:r w:rsidRPr="00D95C5E">
              <w:rPr>
                <w:sz w:val="22"/>
                <w:szCs w:val="22"/>
              </w:rPr>
              <w:t>Self-Advocacy/Self-Empowerment</w:t>
            </w:r>
          </w:p>
        </w:tc>
        <w:tc>
          <w:tcPr>
            <w:tcW w:w="846" w:type="dxa"/>
            <w:tcBorders>
              <w:top w:val="single" w:sz="12" w:space="0" w:color="auto"/>
              <w:left w:val="single" w:sz="12" w:space="0" w:color="auto"/>
              <w:bottom w:val="single" w:sz="2" w:space="0" w:color="auto"/>
              <w:right w:val="single" w:sz="2" w:space="0" w:color="auto"/>
            </w:tcBorders>
            <w:vAlign w:val="bottom"/>
          </w:tcPr>
          <w:p w14:paraId="3EE4E801" w14:textId="58FE0260" w:rsidR="009C306B" w:rsidRPr="00D95C5E" w:rsidRDefault="00154BDC" w:rsidP="009C306B">
            <w:pPr>
              <w:pStyle w:val="DefaultText"/>
              <w:overflowPunct/>
              <w:autoSpaceDE/>
              <w:autoSpaceDN/>
              <w:adjustRightInd/>
              <w:jc w:val="center"/>
              <w:textAlignment w:val="auto"/>
              <w:rPr>
                <w:sz w:val="22"/>
                <w:szCs w:val="22"/>
              </w:rPr>
            </w:pPr>
            <w:r w:rsidRPr="00D95C5E">
              <w:rPr>
                <w:sz w:val="22"/>
                <w:szCs w:val="22"/>
              </w:rPr>
              <w:t>[# of self-advocacy/self-empowerment goals set</w:t>
            </w:r>
            <w:r w:rsidR="00346E07" w:rsidRPr="00D95C5E">
              <w:rPr>
                <w:sz w:val="22"/>
                <w:szCs w:val="22"/>
              </w:rPr>
              <w:t xml:space="preserve"> in open CSRs</w:t>
            </w:r>
            <w:r w:rsidRPr="00D95C5E">
              <w:rPr>
                <w:sz w:val="22"/>
                <w:szCs w:val="22"/>
              </w:rPr>
              <w:t>]</w:t>
            </w:r>
          </w:p>
        </w:tc>
        <w:tc>
          <w:tcPr>
            <w:tcW w:w="1148" w:type="dxa"/>
            <w:tcBorders>
              <w:top w:val="single" w:sz="12" w:space="0" w:color="auto"/>
              <w:left w:val="single" w:sz="2" w:space="0" w:color="auto"/>
              <w:bottom w:val="single" w:sz="2" w:space="0" w:color="auto"/>
              <w:right w:val="single" w:sz="2" w:space="0" w:color="auto"/>
            </w:tcBorders>
            <w:vAlign w:val="bottom"/>
          </w:tcPr>
          <w:p w14:paraId="6EA5346B" w14:textId="1C2A8C6A" w:rsidR="009C306B" w:rsidRPr="00D95C5E" w:rsidRDefault="00301BBF" w:rsidP="009C306B">
            <w:pPr>
              <w:pStyle w:val="DefaultText"/>
              <w:overflowPunct/>
              <w:autoSpaceDE/>
              <w:autoSpaceDN/>
              <w:adjustRightInd/>
              <w:jc w:val="center"/>
              <w:textAlignment w:val="auto"/>
              <w:rPr>
                <w:sz w:val="22"/>
                <w:szCs w:val="22"/>
              </w:rPr>
            </w:pPr>
            <w:r w:rsidRPr="00D95C5E">
              <w:rPr>
                <w:sz w:val="22"/>
                <w:szCs w:val="22"/>
              </w:rPr>
              <w:t xml:space="preserve">[# of self-advocacy/self-empowerment goals </w:t>
            </w:r>
            <w:r w:rsidR="00CE16CB" w:rsidRPr="00D95C5E">
              <w:rPr>
                <w:sz w:val="22"/>
                <w:szCs w:val="22"/>
              </w:rPr>
              <w:t>achieved</w:t>
            </w:r>
            <w:r w:rsidRPr="00D95C5E">
              <w:rPr>
                <w:sz w:val="22"/>
                <w:szCs w:val="22"/>
              </w:rPr>
              <w:t xml:space="preserve"> in open CSRs]</w:t>
            </w:r>
          </w:p>
        </w:tc>
        <w:tc>
          <w:tcPr>
            <w:tcW w:w="1103" w:type="dxa"/>
            <w:tcBorders>
              <w:top w:val="single" w:sz="12" w:space="0" w:color="auto"/>
              <w:left w:val="single" w:sz="2" w:space="0" w:color="auto"/>
              <w:bottom w:val="single" w:sz="2" w:space="0" w:color="auto"/>
              <w:right w:val="single" w:sz="2" w:space="0" w:color="auto"/>
            </w:tcBorders>
            <w:vAlign w:val="bottom"/>
          </w:tcPr>
          <w:p w14:paraId="52D8E6B4" w14:textId="4385C5B4" w:rsidR="009C306B" w:rsidRPr="00D95C5E" w:rsidRDefault="002B2E54" w:rsidP="009C306B">
            <w:pPr>
              <w:pStyle w:val="DefaultText"/>
              <w:overflowPunct/>
              <w:autoSpaceDE/>
              <w:autoSpaceDN/>
              <w:adjustRightInd/>
              <w:jc w:val="center"/>
              <w:textAlignment w:val="auto"/>
              <w:rPr>
                <w:sz w:val="22"/>
                <w:szCs w:val="22"/>
              </w:rPr>
            </w:pPr>
            <w:r w:rsidRPr="00D95C5E">
              <w:rPr>
                <w:sz w:val="22"/>
                <w:szCs w:val="22"/>
              </w:rPr>
              <w:t>[</w:t>
            </w:r>
            <w:r w:rsidR="00436616" w:rsidRPr="00D95C5E">
              <w:rPr>
                <w:sz w:val="22"/>
                <w:szCs w:val="22"/>
              </w:rPr>
              <w:t># of self-advocacy/self-empowerment goals in progress in open CSRs]</w:t>
            </w:r>
          </w:p>
        </w:tc>
        <w:tc>
          <w:tcPr>
            <w:tcW w:w="821" w:type="dxa"/>
            <w:tcBorders>
              <w:top w:val="single" w:sz="12" w:space="0" w:color="auto"/>
              <w:left w:val="single" w:sz="2" w:space="0" w:color="auto"/>
              <w:bottom w:val="single" w:sz="2" w:space="0" w:color="auto"/>
              <w:right w:val="single" w:sz="2" w:space="0" w:color="auto"/>
            </w:tcBorders>
          </w:tcPr>
          <w:p w14:paraId="47D3FDA8" w14:textId="7CBF0DE5" w:rsidR="009C306B" w:rsidRPr="00D95C5E" w:rsidRDefault="00D6150E" w:rsidP="009C306B">
            <w:pPr>
              <w:pStyle w:val="DefaultText"/>
              <w:overflowPunct/>
              <w:autoSpaceDE/>
              <w:autoSpaceDN/>
              <w:adjustRightInd/>
              <w:jc w:val="center"/>
              <w:textAlignment w:val="auto"/>
              <w:rPr>
                <w:sz w:val="22"/>
                <w:szCs w:val="22"/>
              </w:rPr>
            </w:pPr>
            <w:r w:rsidRPr="00D95C5E">
              <w:rPr>
                <w:sz w:val="22"/>
                <w:szCs w:val="22"/>
              </w:rPr>
              <w:t>[# of self-advocacy/self-empowerment goals set in closed CSRs]</w:t>
            </w:r>
          </w:p>
        </w:tc>
        <w:tc>
          <w:tcPr>
            <w:tcW w:w="1098" w:type="dxa"/>
            <w:tcBorders>
              <w:top w:val="single" w:sz="12" w:space="0" w:color="auto"/>
              <w:left w:val="single" w:sz="2" w:space="0" w:color="auto"/>
              <w:bottom w:val="single" w:sz="2" w:space="0" w:color="auto"/>
              <w:right w:val="single" w:sz="2" w:space="0" w:color="auto"/>
            </w:tcBorders>
          </w:tcPr>
          <w:p w14:paraId="2C5EDF7B" w14:textId="35F41685" w:rsidR="009C306B" w:rsidRPr="00D95C5E" w:rsidRDefault="00495DDA" w:rsidP="009C306B">
            <w:pPr>
              <w:pStyle w:val="DefaultText"/>
              <w:overflowPunct/>
              <w:autoSpaceDE/>
              <w:autoSpaceDN/>
              <w:adjustRightInd/>
              <w:jc w:val="center"/>
              <w:textAlignment w:val="auto"/>
              <w:rPr>
                <w:sz w:val="22"/>
                <w:szCs w:val="22"/>
              </w:rPr>
            </w:pPr>
            <w:r w:rsidRPr="00D95C5E">
              <w:rPr>
                <w:sz w:val="22"/>
                <w:szCs w:val="22"/>
              </w:rPr>
              <w:t>[# of self-advocacy/self-empowerment goals achieved in closed CSRs]</w:t>
            </w:r>
          </w:p>
        </w:tc>
        <w:tc>
          <w:tcPr>
            <w:tcW w:w="1049" w:type="dxa"/>
            <w:tcBorders>
              <w:top w:val="single" w:sz="12" w:space="0" w:color="auto"/>
              <w:left w:val="single" w:sz="2" w:space="0" w:color="auto"/>
              <w:bottom w:val="single" w:sz="2" w:space="0" w:color="auto"/>
              <w:right w:val="single" w:sz="2" w:space="0" w:color="auto"/>
            </w:tcBorders>
          </w:tcPr>
          <w:p w14:paraId="6C375B9F" w14:textId="5E860C23" w:rsidR="009C306B" w:rsidRPr="00D95C5E" w:rsidRDefault="002F0867" w:rsidP="009C306B">
            <w:pPr>
              <w:pStyle w:val="DefaultText"/>
              <w:overflowPunct/>
              <w:autoSpaceDE/>
              <w:autoSpaceDN/>
              <w:adjustRightInd/>
              <w:jc w:val="center"/>
              <w:textAlignment w:val="auto"/>
              <w:rPr>
                <w:sz w:val="22"/>
                <w:szCs w:val="22"/>
              </w:rPr>
            </w:pPr>
            <w:r w:rsidRPr="00D95C5E">
              <w:rPr>
                <w:sz w:val="22"/>
                <w:szCs w:val="22"/>
              </w:rPr>
              <w:t>[# of self-advocacy/self-empowerment goals in progress in closed CSRs]</w:t>
            </w:r>
          </w:p>
        </w:tc>
      </w:tr>
      <w:tr w:rsidR="000F70F5" w14:paraId="056957CA" w14:textId="22C2CAC4" w:rsidTr="009468A5">
        <w:trPr>
          <w:cantSplit/>
        </w:trPr>
        <w:tc>
          <w:tcPr>
            <w:tcW w:w="3157" w:type="dxa"/>
            <w:tcBorders>
              <w:top w:val="single" w:sz="4" w:space="0" w:color="auto"/>
              <w:bottom w:val="single" w:sz="4" w:space="0" w:color="auto"/>
              <w:right w:val="single" w:sz="12" w:space="0" w:color="auto"/>
            </w:tcBorders>
            <w:vAlign w:val="bottom"/>
          </w:tcPr>
          <w:p w14:paraId="2BFF4ED4" w14:textId="77777777" w:rsidR="009C306B" w:rsidRPr="00D95C5E" w:rsidRDefault="009C306B" w:rsidP="009C306B">
            <w:pPr>
              <w:numPr>
                <w:ilvl w:val="0"/>
                <w:numId w:val="1"/>
              </w:numPr>
              <w:ind w:left="372" w:hanging="372"/>
              <w:rPr>
                <w:sz w:val="22"/>
                <w:szCs w:val="22"/>
              </w:rPr>
            </w:pPr>
            <w:r w:rsidRPr="00D95C5E">
              <w:rPr>
                <w:sz w:val="22"/>
                <w:szCs w:val="22"/>
              </w:rPr>
              <w:lastRenderedPageBreak/>
              <w:t>Communication</w:t>
            </w:r>
          </w:p>
        </w:tc>
        <w:tc>
          <w:tcPr>
            <w:tcW w:w="846" w:type="dxa"/>
            <w:tcBorders>
              <w:top w:val="single" w:sz="2" w:space="0" w:color="auto"/>
              <w:left w:val="single" w:sz="12" w:space="0" w:color="auto"/>
              <w:bottom w:val="single" w:sz="2" w:space="0" w:color="auto"/>
              <w:right w:val="single" w:sz="2" w:space="0" w:color="auto"/>
            </w:tcBorders>
            <w:vAlign w:val="bottom"/>
          </w:tcPr>
          <w:p w14:paraId="7C7FE784" w14:textId="1DF5644B" w:rsidR="009C306B" w:rsidRPr="00D95C5E" w:rsidRDefault="006928E9" w:rsidP="009C306B">
            <w:pPr>
              <w:pStyle w:val="DefaultText"/>
              <w:overflowPunct/>
              <w:autoSpaceDE/>
              <w:autoSpaceDN/>
              <w:adjustRightInd/>
              <w:jc w:val="center"/>
              <w:textAlignment w:val="auto"/>
              <w:rPr>
                <w:sz w:val="22"/>
                <w:szCs w:val="22"/>
              </w:rPr>
            </w:pPr>
            <w:r w:rsidRPr="00D95C5E">
              <w:rPr>
                <w:sz w:val="22"/>
                <w:szCs w:val="22"/>
              </w:rPr>
              <w:t>[# of communication goals set</w:t>
            </w:r>
            <w:r w:rsidR="00346E07" w:rsidRPr="00D95C5E">
              <w:rPr>
                <w:sz w:val="22"/>
                <w:szCs w:val="22"/>
              </w:rPr>
              <w:t xml:space="preserve"> in open CSRs</w:t>
            </w:r>
            <w:r w:rsidRPr="00D95C5E">
              <w:rPr>
                <w:sz w:val="22"/>
                <w:szCs w:val="22"/>
              </w:rPr>
              <w:t>]</w:t>
            </w:r>
          </w:p>
        </w:tc>
        <w:tc>
          <w:tcPr>
            <w:tcW w:w="1148" w:type="dxa"/>
            <w:tcBorders>
              <w:top w:val="single" w:sz="2" w:space="0" w:color="auto"/>
              <w:left w:val="single" w:sz="2" w:space="0" w:color="auto"/>
              <w:bottom w:val="single" w:sz="2" w:space="0" w:color="auto"/>
              <w:right w:val="single" w:sz="2" w:space="0" w:color="auto"/>
            </w:tcBorders>
            <w:vAlign w:val="bottom"/>
          </w:tcPr>
          <w:p w14:paraId="51E19E40" w14:textId="54A07DBF" w:rsidR="009C306B" w:rsidRPr="00D95C5E" w:rsidRDefault="00B04F9F" w:rsidP="009C306B">
            <w:pPr>
              <w:pStyle w:val="DefaultText"/>
              <w:overflowPunct/>
              <w:autoSpaceDE/>
              <w:autoSpaceDN/>
              <w:adjustRightInd/>
              <w:jc w:val="center"/>
              <w:textAlignment w:val="auto"/>
              <w:rPr>
                <w:sz w:val="22"/>
                <w:szCs w:val="22"/>
              </w:rPr>
            </w:pPr>
            <w:r w:rsidRPr="00D95C5E">
              <w:rPr>
                <w:sz w:val="22"/>
                <w:szCs w:val="22"/>
              </w:rPr>
              <w:t xml:space="preserve">[# of </w:t>
            </w:r>
            <w:r w:rsidR="003C0AA7" w:rsidRPr="00D95C5E">
              <w:rPr>
                <w:sz w:val="22"/>
                <w:szCs w:val="22"/>
              </w:rPr>
              <w:t>communication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5780DB49" w14:textId="50AF48D2" w:rsidR="009C306B" w:rsidRPr="00D95C5E" w:rsidRDefault="00436616" w:rsidP="009C306B">
            <w:pPr>
              <w:pStyle w:val="DefaultText"/>
              <w:overflowPunct/>
              <w:autoSpaceDE/>
              <w:autoSpaceDN/>
              <w:adjustRightInd/>
              <w:jc w:val="center"/>
              <w:textAlignment w:val="auto"/>
              <w:rPr>
                <w:sz w:val="22"/>
                <w:szCs w:val="22"/>
              </w:rPr>
            </w:pPr>
            <w:r w:rsidRPr="00D95C5E">
              <w:rPr>
                <w:sz w:val="22"/>
                <w:szCs w:val="22"/>
              </w:rPr>
              <w:t>[# of communication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48002577" w14:textId="076948F3" w:rsidR="009C306B" w:rsidRPr="00D95C5E" w:rsidRDefault="00D6150E" w:rsidP="009C306B">
            <w:pPr>
              <w:pStyle w:val="DefaultText"/>
              <w:overflowPunct/>
              <w:autoSpaceDE/>
              <w:autoSpaceDN/>
              <w:adjustRightInd/>
              <w:jc w:val="center"/>
              <w:textAlignment w:val="auto"/>
              <w:rPr>
                <w:sz w:val="22"/>
                <w:szCs w:val="22"/>
              </w:rPr>
            </w:pPr>
            <w:r w:rsidRPr="00D95C5E">
              <w:rPr>
                <w:sz w:val="22"/>
                <w:szCs w:val="22"/>
              </w:rPr>
              <w:t>[# of communication goals set in closed CSRs]</w:t>
            </w:r>
          </w:p>
        </w:tc>
        <w:tc>
          <w:tcPr>
            <w:tcW w:w="1098" w:type="dxa"/>
            <w:tcBorders>
              <w:top w:val="single" w:sz="2" w:space="0" w:color="auto"/>
              <w:left w:val="single" w:sz="2" w:space="0" w:color="auto"/>
              <w:bottom w:val="single" w:sz="2" w:space="0" w:color="auto"/>
              <w:right w:val="single" w:sz="2" w:space="0" w:color="auto"/>
            </w:tcBorders>
          </w:tcPr>
          <w:p w14:paraId="5A48BCA1" w14:textId="35770C63" w:rsidR="009C306B" w:rsidRPr="00D95C5E" w:rsidRDefault="00495DDA" w:rsidP="009C306B">
            <w:pPr>
              <w:pStyle w:val="DefaultText"/>
              <w:overflowPunct/>
              <w:autoSpaceDE/>
              <w:autoSpaceDN/>
              <w:adjustRightInd/>
              <w:jc w:val="center"/>
              <w:textAlignment w:val="auto"/>
              <w:rPr>
                <w:sz w:val="22"/>
                <w:szCs w:val="22"/>
              </w:rPr>
            </w:pPr>
            <w:r w:rsidRPr="00D95C5E">
              <w:rPr>
                <w:sz w:val="22"/>
                <w:szCs w:val="22"/>
              </w:rPr>
              <w:t>[# of communication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25E9792D" w14:textId="221DD153" w:rsidR="009C306B" w:rsidRPr="00D95C5E" w:rsidRDefault="002F0867" w:rsidP="009C306B">
            <w:pPr>
              <w:pStyle w:val="DefaultText"/>
              <w:overflowPunct/>
              <w:autoSpaceDE/>
              <w:autoSpaceDN/>
              <w:adjustRightInd/>
              <w:jc w:val="center"/>
              <w:textAlignment w:val="auto"/>
              <w:rPr>
                <w:sz w:val="22"/>
                <w:szCs w:val="22"/>
              </w:rPr>
            </w:pPr>
            <w:r w:rsidRPr="00D95C5E">
              <w:rPr>
                <w:sz w:val="22"/>
                <w:szCs w:val="22"/>
              </w:rPr>
              <w:t>[# of communication goals in progress in closed CSRs]</w:t>
            </w:r>
          </w:p>
        </w:tc>
      </w:tr>
      <w:tr w:rsidR="000F70F5" w14:paraId="65A7C24A" w14:textId="08DA8120" w:rsidTr="009468A5">
        <w:trPr>
          <w:cantSplit/>
        </w:trPr>
        <w:tc>
          <w:tcPr>
            <w:tcW w:w="3157" w:type="dxa"/>
            <w:tcBorders>
              <w:top w:val="single" w:sz="4" w:space="0" w:color="auto"/>
              <w:bottom w:val="single" w:sz="4" w:space="0" w:color="auto"/>
              <w:right w:val="single" w:sz="12" w:space="0" w:color="auto"/>
            </w:tcBorders>
            <w:vAlign w:val="bottom"/>
          </w:tcPr>
          <w:p w14:paraId="355992CF" w14:textId="61D74749" w:rsidR="009C306B" w:rsidRPr="00D95C5E" w:rsidRDefault="009C306B" w:rsidP="009C306B">
            <w:pPr>
              <w:numPr>
                <w:ilvl w:val="0"/>
                <w:numId w:val="1"/>
              </w:numPr>
              <w:ind w:left="372" w:hanging="372"/>
              <w:rPr>
                <w:sz w:val="22"/>
                <w:szCs w:val="22"/>
              </w:rPr>
            </w:pPr>
            <w:r w:rsidRPr="00D95C5E">
              <w:rPr>
                <w:sz w:val="22"/>
                <w:szCs w:val="22"/>
              </w:rPr>
              <w:t xml:space="preserve">Mobility </w:t>
            </w:r>
          </w:p>
        </w:tc>
        <w:tc>
          <w:tcPr>
            <w:tcW w:w="846" w:type="dxa"/>
            <w:tcBorders>
              <w:top w:val="single" w:sz="2" w:space="0" w:color="auto"/>
              <w:left w:val="single" w:sz="12" w:space="0" w:color="auto"/>
              <w:bottom w:val="single" w:sz="2" w:space="0" w:color="auto"/>
              <w:right w:val="single" w:sz="2" w:space="0" w:color="auto"/>
            </w:tcBorders>
            <w:vAlign w:val="bottom"/>
          </w:tcPr>
          <w:p w14:paraId="4861F267" w14:textId="7330028E" w:rsidR="009C306B" w:rsidRPr="00D95C5E" w:rsidRDefault="006928E9" w:rsidP="009C306B">
            <w:pPr>
              <w:pStyle w:val="DefaultText"/>
              <w:overflowPunct/>
              <w:autoSpaceDE/>
              <w:autoSpaceDN/>
              <w:adjustRightInd/>
              <w:jc w:val="center"/>
              <w:textAlignment w:val="auto"/>
              <w:rPr>
                <w:sz w:val="22"/>
                <w:szCs w:val="22"/>
              </w:rPr>
            </w:pPr>
            <w:r w:rsidRPr="00D95C5E">
              <w:rPr>
                <w:sz w:val="22"/>
                <w:szCs w:val="22"/>
              </w:rPr>
              <w:t>[# of mobility goals set</w:t>
            </w:r>
            <w:r w:rsidR="00346E07" w:rsidRPr="00D95C5E">
              <w:rPr>
                <w:sz w:val="22"/>
                <w:szCs w:val="22"/>
              </w:rPr>
              <w:t xml:space="preserve"> in open CSRs</w:t>
            </w:r>
            <w:r w:rsidRPr="00D95C5E">
              <w:rPr>
                <w:sz w:val="22"/>
                <w:szCs w:val="22"/>
              </w:rPr>
              <w:t>]</w:t>
            </w:r>
          </w:p>
        </w:tc>
        <w:tc>
          <w:tcPr>
            <w:tcW w:w="1148" w:type="dxa"/>
            <w:tcBorders>
              <w:top w:val="single" w:sz="2" w:space="0" w:color="auto"/>
              <w:left w:val="single" w:sz="2" w:space="0" w:color="auto"/>
              <w:bottom w:val="single" w:sz="2" w:space="0" w:color="auto"/>
              <w:right w:val="single" w:sz="2" w:space="0" w:color="auto"/>
            </w:tcBorders>
            <w:vAlign w:val="bottom"/>
          </w:tcPr>
          <w:p w14:paraId="709D4623" w14:textId="27B15A42" w:rsidR="009C306B" w:rsidRPr="00D95C5E" w:rsidRDefault="00030525" w:rsidP="009C306B">
            <w:pPr>
              <w:pStyle w:val="DefaultText"/>
              <w:overflowPunct/>
              <w:autoSpaceDE/>
              <w:autoSpaceDN/>
              <w:adjustRightInd/>
              <w:jc w:val="center"/>
              <w:textAlignment w:val="auto"/>
              <w:rPr>
                <w:sz w:val="22"/>
                <w:szCs w:val="22"/>
              </w:rPr>
            </w:pPr>
            <w:r w:rsidRPr="00D95C5E">
              <w:rPr>
                <w:sz w:val="22"/>
                <w:szCs w:val="22"/>
              </w:rPr>
              <w:t>[# of mobility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5C989C0F" w14:textId="7EB2800A" w:rsidR="009C306B" w:rsidRPr="00D95C5E" w:rsidRDefault="00436616" w:rsidP="009C306B">
            <w:pPr>
              <w:pStyle w:val="DefaultText"/>
              <w:overflowPunct/>
              <w:autoSpaceDE/>
              <w:autoSpaceDN/>
              <w:adjustRightInd/>
              <w:jc w:val="center"/>
              <w:textAlignment w:val="auto"/>
              <w:rPr>
                <w:sz w:val="22"/>
                <w:szCs w:val="22"/>
              </w:rPr>
            </w:pPr>
            <w:r w:rsidRPr="00D95C5E">
              <w:rPr>
                <w:sz w:val="22"/>
                <w:szCs w:val="22"/>
              </w:rPr>
              <w:t xml:space="preserve">[# of </w:t>
            </w:r>
            <w:r w:rsidR="00B41B04" w:rsidRPr="00D95C5E">
              <w:rPr>
                <w:sz w:val="22"/>
                <w:szCs w:val="22"/>
              </w:rPr>
              <w:t>mobility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447FE2F9" w14:textId="28158874" w:rsidR="009C306B" w:rsidRPr="00D95C5E" w:rsidRDefault="005A3ACB" w:rsidP="009C306B">
            <w:pPr>
              <w:pStyle w:val="DefaultText"/>
              <w:overflowPunct/>
              <w:autoSpaceDE/>
              <w:autoSpaceDN/>
              <w:adjustRightInd/>
              <w:jc w:val="center"/>
              <w:textAlignment w:val="auto"/>
              <w:rPr>
                <w:sz w:val="22"/>
                <w:szCs w:val="22"/>
              </w:rPr>
            </w:pPr>
            <w:r w:rsidRPr="00D95C5E">
              <w:rPr>
                <w:sz w:val="22"/>
                <w:szCs w:val="22"/>
              </w:rPr>
              <w:t>[# of mobility goals set in closed CSRs]</w:t>
            </w:r>
          </w:p>
        </w:tc>
        <w:tc>
          <w:tcPr>
            <w:tcW w:w="1098" w:type="dxa"/>
            <w:tcBorders>
              <w:top w:val="single" w:sz="2" w:space="0" w:color="auto"/>
              <w:left w:val="single" w:sz="2" w:space="0" w:color="auto"/>
              <w:bottom w:val="single" w:sz="2" w:space="0" w:color="auto"/>
              <w:right w:val="single" w:sz="2" w:space="0" w:color="auto"/>
            </w:tcBorders>
          </w:tcPr>
          <w:p w14:paraId="506900B8" w14:textId="4A16CCC3" w:rsidR="009C306B" w:rsidRPr="00D95C5E" w:rsidRDefault="00495DDA" w:rsidP="009C306B">
            <w:pPr>
              <w:pStyle w:val="DefaultText"/>
              <w:overflowPunct/>
              <w:autoSpaceDE/>
              <w:autoSpaceDN/>
              <w:adjustRightInd/>
              <w:jc w:val="center"/>
              <w:textAlignment w:val="auto"/>
              <w:rPr>
                <w:sz w:val="22"/>
                <w:szCs w:val="22"/>
              </w:rPr>
            </w:pPr>
            <w:r w:rsidRPr="00D95C5E">
              <w:rPr>
                <w:sz w:val="22"/>
                <w:szCs w:val="22"/>
              </w:rPr>
              <w:t>[# of mobility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419870EE" w14:textId="5223F27A" w:rsidR="009C306B" w:rsidRPr="00D95C5E" w:rsidRDefault="002F0867" w:rsidP="009C306B">
            <w:pPr>
              <w:pStyle w:val="DefaultText"/>
              <w:overflowPunct/>
              <w:autoSpaceDE/>
              <w:autoSpaceDN/>
              <w:adjustRightInd/>
              <w:jc w:val="center"/>
              <w:textAlignment w:val="auto"/>
              <w:rPr>
                <w:sz w:val="22"/>
                <w:szCs w:val="22"/>
              </w:rPr>
            </w:pPr>
            <w:r w:rsidRPr="00D95C5E">
              <w:rPr>
                <w:sz w:val="22"/>
                <w:szCs w:val="22"/>
              </w:rPr>
              <w:t>[# of mobility goals in progress in closed CSRs]</w:t>
            </w:r>
          </w:p>
        </w:tc>
      </w:tr>
      <w:tr w:rsidR="000F70F5" w14:paraId="28D27989" w14:textId="77777777" w:rsidTr="009468A5">
        <w:trPr>
          <w:cantSplit/>
        </w:trPr>
        <w:tc>
          <w:tcPr>
            <w:tcW w:w="3157" w:type="dxa"/>
            <w:tcBorders>
              <w:top w:val="single" w:sz="4" w:space="0" w:color="auto"/>
              <w:bottom w:val="single" w:sz="4" w:space="0" w:color="auto"/>
              <w:right w:val="single" w:sz="12" w:space="0" w:color="auto"/>
            </w:tcBorders>
            <w:vAlign w:val="bottom"/>
          </w:tcPr>
          <w:p w14:paraId="639CCD6D" w14:textId="2D30050F" w:rsidR="00062B5B" w:rsidRPr="00D95C5E" w:rsidRDefault="00062B5B" w:rsidP="009C306B">
            <w:pPr>
              <w:numPr>
                <w:ilvl w:val="0"/>
                <w:numId w:val="1"/>
              </w:numPr>
              <w:ind w:left="372" w:hanging="372"/>
              <w:rPr>
                <w:sz w:val="22"/>
                <w:szCs w:val="22"/>
              </w:rPr>
            </w:pPr>
            <w:r w:rsidRPr="00D95C5E">
              <w:rPr>
                <w:sz w:val="22"/>
                <w:szCs w:val="22"/>
              </w:rPr>
              <w:t>Transportation</w:t>
            </w:r>
          </w:p>
        </w:tc>
        <w:tc>
          <w:tcPr>
            <w:tcW w:w="846" w:type="dxa"/>
            <w:tcBorders>
              <w:top w:val="single" w:sz="2" w:space="0" w:color="auto"/>
              <w:left w:val="single" w:sz="12" w:space="0" w:color="auto"/>
              <w:bottom w:val="single" w:sz="2" w:space="0" w:color="auto"/>
              <w:right w:val="single" w:sz="2" w:space="0" w:color="auto"/>
            </w:tcBorders>
            <w:vAlign w:val="bottom"/>
          </w:tcPr>
          <w:p w14:paraId="1181A7C4" w14:textId="43C6EEB2" w:rsidR="00062B5B" w:rsidRPr="00D95C5E" w:rsidRDefault="006928E9" w:rsidP="009C306B">
            <w:pPr>
              <w:pStyle w:val="DefaultText"/>
              <w:overflowPunct/>
              <w:autoSpaceDE/>
              <w:autoSpaceDN/>
              <w:adjustRightInd/>
              <w:jc w:val="center"/>
              <w:textAlignment w:val="auto"/>
              <w:rPr>
                <w:sz w:val="22"/>
                <w:szCs w:val="22"/>
              </w:rPr>
            </w:pPr>
            <w:r w:rsidRPr="00D95C5E">
              <w:rPr>
                <w:sz w:val="22"/>
                <w:szCs w:val="22"/>
              </w:rPr>
              <w:t>[# of transportation goals set</w:t>
            </w:r>
            <w:r w:rsidR="00346E07" w:rsidRPr="00D95C5E">
              <w:rPr>
                <w:sz w:val="22"/>
                <w:szCs w:val="22"/>
              </w:rPr>
              <w:t xml:space="preserve"> in open CSRs</w:t>
            </w:r>
            <w:r w:rsidRPr="00D95C5E">
              <w:rPr>
                <w:sz w:val="22"/>
                <w:szCs w:val="22"/>
              </w:rPr>
              <w:t>]</w:t>
            </w:r>
          </w:p>
        </w:tc>
        <w:tc>
          <w:tcPr>
            <w:tcW w:w="1148" w:type="dxa"/>
            <w:tcBorders>
              <w:top w:val="single" w:sz="2" w:space="0" w:color="auto"/>
              <w:left w:val="single" w:sz="2" w:space="0" w:color="auto"/>
              <w:bottom w:val="single" w:sz="2" w:space="0" w:color="auto"/>
              <w:right w:val="single" w:sz="2" w:space="0" w:color="auto"/>
            </w:tcBorders>
            <w:vAlign w:val="bottom"/>
          </w:tcPr>
          <w:p w14:paraId="360DC386" w14:textId="664C1E1E" w:rsidR="00062B5B" w:rsidRPr="00D95C5E" w:rsidRDefault="00030525" w:rsidP="009C306B">
            <w:pPr>
              <w:pStyle w:val="DefaultText"/>
              <w:overflowPunct/>
              <w:autoSpaceDE/>
              <w:autoSpaceDN/>
              <w:adjustRightInd/>
              <w:jc w:val="center"/>
              <w:textAlignment w:val="auto"/>
              <w:rPr>
                <w:sz w:val="22"/>
                <w:szCs w:val="22"/>
              </w:rPr>
            </w:pPr>
            <w:r w:rsidRPr="00D95C5E">
              <w:rPr>
                <w:sz w:val="22"/>
                <w:szCs w:val="22"/>
              </w:rPr>
              <w:t>[# of transportation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4912C3CC" w14:textId="0677AB23" w:rsidR="00062B5B" w:rsidRPr="00D95C5E" w:rsidRDefault="00B41B04" w:rsidP="009C306B">
            <w:pPr>
              <w:pStyle w:val="DefaultText"/>
              <w:overflowPunct/>
              <w:autoSpaceDE/>
              <w:autoSpaceDN/>
              <w:adjustRightInd/>
              <w:jc w:val="center"/>
              <w:textAlignment w:val="auto"/>
              <w:rPr>
                <w:sz w:val="22"/>
                <w:szCs w:val="22"/>
              </w:rPr>
            </w:pPr>
            <w:r w:rsidRPr="00D95C5E">
              <w:rPr>
                <w:sz w:val="22"/>
                <w:szCs w:val="22"/>
              </w:rPr>
              <w:t>[# of transportation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6FEE33F6" w14:textId="541D75FF" w:rsidR="00062B5B" w:rsidRPr="00D95C5E" w:rsidRDefault="005A3ACB" w:rsidP="009C306B">
            <w:pPr>
              <w:pStyle w:val="DefaultText"/>
              <w:overflowPunct/>
              <w:autoSpaceDE/>
              <w:autoSpaceDN/>
              <w:adjustRightInd/>
              <w:jc w:val="center"/>
              <w:textAlignment w:val="auto"/>
              <w:rPr>
                <w:sz w:val="22"/>
                <w:szCs w:val="22"/>
              </w:rPr>
            </w:pPr>
            <w:r w:rsidRPr="00D95C5E">
              <w:rPr>
                <w:sz w:val="22"/>
                <w:szCs w:val="22"/>
              </w:rPr>
              <w:t>[# of transportation goals set in closed CSRs]</w:t>
            </w:r>
          </w:p>
        </w:tc>
        <w:tc>
          <w:tcPr>
            <w:tcW w:w="1098" w:type="dxa"/>
            <w:tcBorders>
              <w:top w:val="single" w:sz="2" w:space="0" w:color="auto"/>
              <w:left w:val="single" w:sz="2" w:space="0" w:color="auto"/>
              <w:bottom w:val="single" w:sz="2" w:space="0" w:color="auto"/>
              <w:right w:val="single" w:sz="2" w:space="0" w:color="auto"/>
            </w:tcBorders>
          </w:tcPr>
          <w:p w14:paraId="204C4FD1" w14:textId="74C719F7" w:rsidR="00062B5B" w:rsidRPr="00D95C5E" w:rsidRDefault="00495DDA" w:rsidP="009C306B">
            <w:pPr>
              <w:pStyle w:val="DefaultText"/>
              <w:overflowPunct/>
              <w:autoSpaceDE/>
              <w:autoSpaceDN/>
              <w:adjustRightInd/>
              <w:jc w:val="center"/>
              <w:textAlignment w:val="auto"/>
              <w:rPr>
                <w:sz w:val="22"/>
                <w:szCs w:val="22"/>
              </w:rPr>
            </w:pPr>
            <w:r w:rsidRPr="00D95C5E">
              <w:rPr>
                <w:sz w:val="22"/>
                <w:szCs w:val="22"/>
              </w:rPr>
              <w:t>[# of transportation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2A9ECAB0" w14:textId="7E256DEA" w:rsidR="00062B5B" w:rsidRPr="00D95C5E" w:rsidRDefault="002F0867" w:rsidP="009C306B">
            <w:pPr>
              <w:pStyle w:val="DefaultText"/>
              <w:overflowPunct/>
              <w:autoSpaceDE/>
              <w:autoSpaceDN/>
              <w:adjustRightInd/>
              <w:jc w:val="center"/>
              <w:textAlignment w:val="auto"/>
              <w:rPr>
                <w:sz w:val="22"/>
                <w:szCs w:val="22"/>
              </w:rPr>
            </w:pPr>
            <w:r w:rsidRPr="00D95C5E">
              <w:rPr>
                <w:sz w:val="22"/>
                <w:szCs w:val="22"/>
              </w:rPr>
              <w:t>[# of transportation goals in progress in closed CSRs]</w:t>
            </w:r>
          </w:p>
        </w:tc>
      </w:tr>
      <w:tr w:rsidR="000F70F5" w14:paraId="2F2AC818" w14:textId="10313F2B" w:rsidTr="009468A5">
        <w:trPr>
          <w:cantSplit/>
        </w:trPr>
        <w:tc>
          <w:tcPr>
            <w:tcW w:w="3157" w:type="dxa"/>
            <w:tcBorders>
              <w:top w:val="single" w:sz="4" w:space="0" w:color="auto"/>
              <w:bottom w:val="single" w:sz="4" w:space="0" w:color="auto"/>
              <w:right w:val="single" w:sz="12" w:space="0" w:color="auto"/>
            </w:tcBorders>
            <w:vAlign w:val="bottom"/>
          </w:tcPr>
          <w:p w14:paraId="6FD57EBA" w14:textId="77777777" w:rsidR="009C306B" w:rsidRPr="00D95C5E" w:rsidRDefault="009C306B" w:rsidP="009C306B">
            <w:pPr>
              <w:numPr>
                <w:ilvl w:val="0"/>
                <w:numId w:val="1"/>
              </w:numPr>
              <w:ind w:left="372" w:hanging="372"/>
              <w:rPr>
                <w:sz w:val="22"/>
                <w:szCs w:val="22"/>
              </w:rPr>
            </w:pPr>
            <w:r w:rsidRPr="00D95C5E">
              <w:rPr>
                <w:sz w:val="22"/>
                <w:szCs w:val="22"/>
              </w:rPr>
              <w:t>Community-Based Living</w:t>
            </w:r>
          </w:p>
        </w:tc>
        <w:tc>
          <w:tcPr>
            <w:tcW w:w="846" w:type="dxa"/>
            <w:tcBorders>
              <w:top w:val="single" w:sz="2" w:space="0" w:color="auto"/>
              <w:left w:val="single" w:sz="12" w:space="0" w:color="auto"/>
              <w:bottom w:val="single" w:sz="2" w:space="0" w:color="auto"/>
              <w:right w:val="single" w:sz="2" w:space="0" w:color="auto"/>
            </w:tcBorders>
            <w:vAlign w:val="bottom"/>
          </w:tcPr>
          <w:p w14:paraId="6C6B8A59" w14:textId="5131C2E7" w:rsidR="009C306B" w:rsidRPr="00D95C5E" w:rsidRDefault="006928E9" w:rsidP="009C306B">
            <w:pPr>
              <w:pStyle w:val="DefaultText"/>
              <w:overflowPunct/>
              <w:autoSpaceDE/>
              <w:autoSpaceDN/>
              <w:adjustRightInd/>
              <w:jc w:val="center"/>
              <w:textAlignment w:val="auto"/>
              <w:rPr>
                <w:sz w:val="22"/>
                <w:szCs w:val="22"/>
              </w:rPr>
            </w:pPr>
            <w:r w:rsidRPr="00D95C5E">
              <w:rPr>
                <w:sz w:val="22"/>
                <w:szCs w:val="22"/>
              </w:rPr>
              <w:t>[# of community-based</w:t>
            </w:r>
            <w:r w:rsidR="00777277" w:rsidRPr="00D95C5E">
              <w:rPr>
                <w:sz w:val="22"/>
                <w:szCs w:val="22"/>
              </w:rPr>
              <w:t>-</w:t>
            </w:r>
            <w:r w:rsidRPr="00D95C5E">
              <w:rPr>
                <w:sz w:val="22"/>
                <w:szCs w:val="22"/>
              </w:rPr>
              <w:t>living goals set</w:t>
            </w:r>
            <w:r w:rsidR="00346E07" w:rsidRPr="00D95C5E">
              <w:rPr>
                <w:sz w:val="22"/>
                <w:szCs w:val="22"/>
              </w:rPr>
              <w:t xml:space="preserve"> in open CSRs</w:t>
            </w:r>
            <w:r w:rsidRPr="00D95C5E">
              <w:rPr>
                <w:sz w:val="22"/>
                <w:szCs w:val="22"/>
              </w:rPr>
              <w:t>]</w:t>
            </w:r>
          </w:p>
        </w:tc>
        <w:tc>
          <w:tcPr>
            <w:tcW w:w="1148" w:type="dxa"/>
            <w:tcBorders>
              <w:top w:val="single" w:sz="2" w:space="0" w:color="auto"/>
              <w:left w:val="single" w:sz="2" w:space="0" w:color="auto"/>
              <w:bottom w:val="single" w:sz="2" w:space="0" w:color="auto"/>
              <w:right w:val="single" w:sz="2" w:space="0" w:color="auto"/>
            </w:tcBorders>
            <w:vAlign w:val="bottom"/>
          </w:tcPr>
          <w:p w14:paraId="74A75E02" w14:textId="5C576B82" w:rsidR="009C306B" w:rsidRPr="00D95C5E" w:rsidRDefault="00030525" w:rsidP="009C306B">
            <w:pPr>
              <w:pStyle w:val="DefaultText"/>
              <w:overflowPunct/>
              <w:autoSpaceDE/>
              <w:autoSpaceDN/>
              <w:adjustRightInd/>
              <w:jc w:val="center"/>
              <w:textAlignment w:val="auto"/>
              <w:rPr>
                <w:sz w:val="22"/>
                <w:szCs w:val="22"/>
              </w:rPr>
            </w:pPr>
            <w:r w:rsidRPr="00D95C5E">
              <w:rPr>
                <w:sz w:val="22"/>
                <w:szCs w:val="22"/>
              </w:rPr>
              <w:t>[# of community-based-living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53CE5F4C" w14:textId="5E69D1B8" w:rsidR="009C306B" w:rsidRPr="00D95C5E" w:rsidRDefault="00B41B04" w:rsidP="009C306B">
            <w:pPr>
              <w:pStyle w:val="DefaultText"/>
              <w:overflowPunct/>
              <w:autoSpaceDE/>
              <w:autoSpaceDN/>
              <w:adjustRightInd/>
              <w:jc w:val="center"/>
              <w:textAlignment w:val="auto"/>
              <w:rPr>
                <w:sz w:val="22"/>
                <w:szCs w:val="22"/>
              </w:rPr>
            </w:pPr>
            <w:r w:rsidRPr="00D95C5E">
              <w:rPr>
                <w:sz w:val="22"/>
                <w:szCs w:val="22"/>
              </w:rPr>
              <w:t>[# of community-based-living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41007010" w14:textId="4B8EC1AE" w:rsidR="009C306B" w:rsidRPr="00D95C5E" w:rsidRDefault="005A3ACB" w:rsidP="009C306B">
            <w:pPr>
              <w:pStyle w:val="DefaultText"/>
              <w:overflowPunct/>
              <w:autoSpaceDE/>
              <w:autoSpaceDN/>
              <w:adjustRightInd/>
              <w:jc w:val="center"/>
              <w:textAlignment w:val="auto"/>
              <w:rPr>
                <w:sz w:val="22"/>
                <w:szCs w:val="22"/>
              </w:rPr>
            </w:pPr>
            <w:r w:rsidRPr="00D95C5E">
              <w:rPr>
                <w:sz w:val="22"/>
                <w:szCs w:val="22"/>
              </w:rPr>
              <w:t>[# of community-based-living goals set in closed CSRs]</w:t>
            </w:r>
          </w:p>
        </w:tc>
        <w:tc>
          <w:tcPr>
            <w:tcW w:w="1098" w:type="dxa"/>
            <w:tcBorders>
              <w:top w:val="single" w:sz="2" w:space="0" w:color="auto"/>
              <w:left w:val="single" w:sz="2" w:space="0" w:color="auto"/>
              <w:bottom w:val="single" w:sz="2" w:space="0" w:color="auto"/>
              <w:right w:val="single" w:sz="2" w:space="0" w:color="auto"/>
            </w:tcBorders>
          </w:tcPr>
          <w:p w14:paraId="21353CE7" w14:textId="5955E635" w:rsidR="009C306B" w:rsidRPr="00D95C5E" w:rsidRDefault="00495DDA" w:rsidP="009C306B">
            <w:pPr>
              <w:pStyle w:val="DefaultText"/>
              <w:overflowPunct/>
              <w:autoSpaceDE/>
              <w:autoSpaceDN/>
              <w:adjustRightInd/>
              <w:jc w:val="center"/>
              <w:textAlignment w:val="auto"/>
              <w:rPr>
                <w:sz w:val="22"/>
                <w:szCs w:val="22"/>
              </w:rPr>
            </w:pPr>
            <w:r w:rsidRPr="00D95C5E">
              <w:rPr>
                <w:sz w:val="22"/>
                <w:szCs w:val="22"/>
              </w:rPr>
              <w:t>[# of community-based-living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4C510CE4" w14:textId="219C3AEB" w:rsidR="009C306B" w:rsidRPr="00D95C5E" w:rsidRDefault="002F0867" w:rsidP="009C306B">
            <w:pPr>
              <w:pStyle w:val="DefaultText"/>
              <w:overflowPunct/>
              <w:autoSpaceDE/>
              <w:autoSpaceDN/>
              <w:adjustRightInd/>
              <w:jc w:val="center"/>
              <w:textAlignment w:val="auto"/>
              <w:rPr>
                <w:sz w:val="22"/>
                <w:szCs w:val="22"/>
              </w:rPr>
            </w:pPr>
            <w:r w:rsidRPr="00D95C5E">
              <w:rPr>
                <w:sz w:val="22"/>
                <w:szCs w:val="22"/>
              </w:rPr>
              <w:t>[# of community-based-living goals in progress in closed CSRs]</w:t>
            </w:r>
          </w:p>
        </w:tc>
      </w:tr>
      <w:tr w:rsidR="000F70F5" w14:paraId="472D3C00" w14:textId="5C68707A" w:rsidTr="009468A5">
        <w:trPr>
          <w:cantSplit/>
        </w:trPr>
        <w:tc>
          <w:tcPr>
            <w:tcW w:w="3157" w:type="dxa"/>
            <w:tcBorders>
              <w:top w:val="single" w:sz="4" w:space="0" w:color="auto"/>
              <w:bottom w:val="single" w:sz="4" w:space="0" w:color="auto"/>
              <w:right w:val="single" w:sz="12" w:space="0" w:color="auto"/>
            </w:tcBorders>
            <w:vAlign w:val="bottom"/>
          </w:tcPr>
          <w:p w14:paraId="174B0043" w14:textId="77777777" w:rsidR="009C306B" w:rsidRDefault="009C306B" w:rsidP="009C306B">
            <w:pPr>
              <w:numPr>
                <w:ilvl w:val="0"/>
                <w:numId w:val="1"/>
              </w:numPr>
              <w:ind w:left="372" w:hanging="372"/>
            </w:pPr>
            <w:r>
              <w:t>Educational</w:t>
            </w:r>
          </w:p>
        </w:tc>
        <w:tc>
          <w:tcPr>
            <w:tcW w:w="846" w:type="dxa"/>
            <w:tcBorders>
              <w:top w:val="single" w:sz="2" w:space="0" w:color="auto"/>
              <w:left w:val="single" w:sz="12" w:space="0" w:color="auto"/>
              <w:bottom w:val="single" w:sz="2" w:space="0" w:color="auto"/>
              <w:right w:val="single" w:sz="2" w:space="0" w:color="auto"/>
            </w:tcBorders>
            <w:vAlign w:val="bottom"/>
          </w:tcPr>
          <w:p w14:paraId="3355BF04" w14:textId="68EF5AAA" w:rsidR="009C306B" w:rsidRDefault="006928E9" w:rsidP="009C306B">
            <w:pPr>
              <w:pStyle w:val="DefaultText"/>
              <w:overflowPunct/>
              <w:autoSpaceDE/>
              <w:autoSpaceDN/>
              <w:adjustRightInd/>
              <w:jc w:val="center"/>
              <w:textAlignment w:val="auto"/>
              <w:rPr>
                <w:szCs w:val="24"/>
              </w:rPr>
            </w:pPr>
            <w:r>
              <w:rPr>
                <w:szCs w:val="24"/>
              </w:rPr>
              <w:t>[# of educational goals set</w:t>
            </w:r>
            <w:r w:rsidR="00346E07">
              <w:rPr>
                <w:szCs w:val="24"/>
              </w:rPr>
              <w:t xml:space="preserve"> in open CSRs</w:t>
            </w:r>
            <w:r>
              <w:rPr>
                <w:szCs w:val="24"/>
              </w:rPr>
              <w:t>]</w:t>
            </w:r>
          </w:p>
        </w:tc>
        <w:tc>
          <w:tcPr>
            <w:tcW w:w="1148" w:type="dxa"/>
            <w:tcBorders>
              <w:top w:val="single" w:sz="2" w:space="0" w:color="auto"/>
              <w:left w:val="single" w:sz="2" w:space="0" w:color="auto"/>
              <w:bottom w:val="single" w:sz="2" w:space="0" w:color="auto"/>
              <w:right w:val="single" w:sz="2" w:space="0" w:color="auto"/>
            </w:tcBorders>
            <w:vAlign w:val="bottom"/>
          </w:tcPr>
          <w:p w14:paraId="7B8DCA86" w14:textId="40C3B710" w:rsidR="009C306B" w:rsidRDefault="00030525" w:rsidP="009C306B">
            <w:pPr>
              <w:pStyle w:val="DefaultText"/>
              <w:overflowPunct/>
              <w:autoSpaceDE/>
              <w:autoSpaceDN/>
              <w:adjustRightInd/>
              <w:jc w:val="center"/>
              <w:textAlignment w:val="auto"/>
              <w:rPr>
                <w:szCs w:val="24"/>
              </w:rPr>
            </w:pPr>
            <w:r>
              <w:rPr>
                <w:szCs w:val="24"/>
              </w:rPr>
              <w:t>[# of educational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099F813A" w14:textId="560D4042" w:rsidR="009C306B" w:rsidRDefault="00B41B04" w:rsidP="009C306B">
            <w:pPr>
              <w:pStyle w:val="DefaultText"/>
              <w:overflowPunct/>
              <w:autoSpaceDE/>
              <w:autoSpaceDN/>
              <w:adjustRightInd/>
              <w:jc w:val="center"/>
              <w:textAlignment w:val="auto"/>
              <w:rPr>
                <w:szCs w:val="24"/>
              </w:rPr>
            </w:pPr>
            <w:r>
              <w:rPr>
                <w:szCs w:val="24"/>
              </w:rPr>
              <w:t>[# of educational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1F50E87F" w14:textId="598D0E36" w:rsidR="009C306B" w:rsidRDefault="005A3ACB" w:rsidP="009C306B">
            <w:pPr>
              <w:pStyle w:val="DefaultText"/>
              <w:overflowPunct/>
              <w:autoSpaceDE/>
              <w:autoSpaceDN/>
              <w:adjustRightInd/>
              <w:jc w:val="center"/>
              <w:textAlignment w:val="auto"/>
              <w:rPr>
                <w:szCs w:val="24"/>
              </w:rPr>
            </w:pPr>
            <w:r>
              <w:rPr>
                <w:szCs w:val="24"/>
              </w:rPr>
              <w:t>[# of educational goals set in closed CSRs]</w:t>
            </w:r>
          </w:p>
        </w:tc>
        <w:tc>
          <w:tcPr>
            <w:tcW w:w="1098" w:type="dxa"/>
            <w:tcBorders>
              <w:top w:val="single" w:sz="2" w:space="0" w:color="auto"/>
              <w:left w:val="single" w:sz="2" w:space="0" w:color="auto"/>
              <w:bottom w:val="single" w:sz="2" w:space="0" w:color="auto"/>
              <w:right w:val="single" w:sz="2" w:space="0" w:color="auto"/>
            </w:tcBorders>
          </w:tcPr>
          <w:p w14:paraId="27AF233E" w14:textId="21EEE032" w:rsidR="009C306B" w:rsidRDefault="00495DDA" w:rsidP="009C306B">
            <w:pPr>
              <w:pStyle w:val="DefaultText"/>
              <w:overflowPunct/>
              <w:autoSpaceDE/>
              <w:autoSpaceDN/>
              <w:adjustRightInd/>
              <w:jc w:val="center"/>
              <w:textAlignment w:val="auto"/>
              <w:rPr>
                <w:szCs w:val="24"/>
              </w:rPr>
            </w:pPr>
            <w:r>
              <w:rPr>
                <w:szCs w:val="24"/>
              </w:rPr>
              <w:t>[# of educational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2DAFD682" w14:textId="2F19CF37" w:rsidR="009C306B" w:rsidRDefault="002F0867" w:rsidP="009C306B">
            <w:pPr>
              <w:pStyle w:val="DefaultText"/>
              <w:overflowPunct/>
              <w:autoSpaceDE/>
              <w:autoSpaceDN/>
              <w:adjustRightInd/>
              <w:jc w:val="center"/>
              <w:textAlignment w:val="auto"/>
              <w:rPr>
                <w:szCs w:val="24"/>
              </w:rPr>
            </w:pPr>
            <w:r>
              <w:rPr>
                <w:szCs w:val="24"/>
              </w:rPr>
              <w:t>[# of educational goals in progress in closed CSRs]</w:t>
            </w:r>
          </w:p>
        </w:tc>
      </w:tr>
      <w:tr w:rsidR="000F70F5" w14:paraId="29FD1C8A" w14:textId="4DC4F911" w:rsidTr="009468A5">
        <w:trPr>
          <w:cantSplit/>
        </w:trPr>
        <w:tc>
          <w:tcPr>
            <w:tcW w:w="3157" w:type="dxa"/>
            <w:tcBorders>
              <w:top w:val="single" w:sz="4" w:space="0" w:color="auto"/>
              <w:bottom w:val="single" w:sz="4" w:space="0" w:color="auto"/>
              <w:right w:val="single" w:sz="12" w:space="0" w:color="auto"/>
            </w:tcBorders>
            <w:vAlign w:val="bottom"/>
          </w:tcPr>
          <w:p w14:paraId="2D63B31A" w14:textId="77777777" w:rsidR="009C306B" w:rsidRDefault="009C306B" w:rsidP="009C306B">
            <w:pPr>
              <w:numPr>
                <w:ilvl w:val="0"/>
                <w:numId w:val="1"/>
              </w:numPr>
              <w:ind w:left="372" w:hanging="372"/>
            </w:pPr>
            <w:r>
              <w:t>Vocational</w:t>
            </w:r>
          </w:p>
        </w:tc>
        <w:tc>
          <w:tcPr>
            <w:tcW w:w="846" w:type="dxa"/>
            <w:tcBorders>
              <w:top w:val="single" w:sz="2" w:space="0" w:color="auto"/>
              <w:left w:val="single" w:sz="12" w:space="0" w:color="auto"/>
              <w:bottom w:val="single" w:sz="2" w:space="0" w:color="auto"/>
              <w:right w:val="single" w:sz="2" w:space="0" w:color="auto"/>
            </w:tcBorders>
            <w:vAlign w:val="bottom"/>
          </w:tcPr>
          <w:p w14:paraId="64DAC3E2" w14:textId="62FEFC40" w:rsidR="009C306B" w:rsidRDefault="006928E9" w:rsidP="009C306B">
            <w:pPr>
              <w:pStyle w:val="DefaultText"/>
              <w:overflowPunct/>
              <w:autoSpaceDE/>
              <w:autoSpaceDN/>
              <w:adjustRightInd/>
              <w:jc w:val="center"/>
              <w:textAlignment w:val="auto"/>
              <w:rPr>
                <w:szCs w:val="24"/>
              </w:rPr>
            </w:pPr>
            <w:r>
              <w:rPr>
                <w:szCs w:val="24"/>
              </w:rPr>
              <w:t>[# of vocational goals set</w:t>
            </w:r>
            <w:r w:rsidR="00346E07">
              <w:rPr>
                <w:szCs w:val="24"/>
              </w:rPr>
              <w:t xml:space="preserve"> in open CSRs</w:t>
            </w:r>
            <w:r>
              <w:rPr>
                <w:szCs w:val="24"/>
              </w:rPr>
              <w:t>]</w:t>
            </w:r>
          </w:p>
        </w:tc>
        <w:tc>
          <w:tcPr>
            <w:tcW w:w="1148" w:type="dxa"/>
            <w:tcBorders>
              <w:top w:val="single" w:sz="2" w:space="0" w:color="auto"/>
              <w:left w:val="single" w:sz="2" w:space="0" w:color="auto"/>
              <w:bottom w:val="single" w:sz="2" w:space="0" w:color="auto"/>
              <w:right w:val="single" w:sz="2" w:space="0" w:color="auto"/>
            </w:tcBorders>
            <w:vAlign w:val="bottom"/>
          </w:tcPr>
          <w:p w14:paraId="3799B455" w14:textId="251B6A1F" w:rsidR="009C306B" w:rsidRDefault="0032637A" w:rsidP="009C306B">
            <w:pPr>
              <w:pStyle w:val="DefaultText"/>
              <w:overflowPunct/>
              <w:autoSpaceDE/>
              <w:autoSpaceDN/>
              <w:adjustRightInd/>
              <w:jc w:val="center"/>
              <w:textAlignment w:val="auto"/>
              <w:rPr>
                <w:szCs w:val="24"/>
              </w:rPr>
            </w:pPr>
            <w:r>
              <w:rPr>
                <w:szCs w:val="24"/>
              </w:rPr>
              <w:t>[# of vocational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1EA7E4B1" w14:textId="02444D41" w:rsidR="009C306B" w:rsidRDefault="00B41B04" w:rsidP="009C306B">
            <w:pPr>
              <w:pStyle w:val="DefaultText"/>
              <w:overflowPunct/>
              <w:autoSpaceDE/>
              <w:autoSpaceDN/>
              <w:adjustRightInd/>
              <w:jc w:val="center"/>
              <w:textAlignment w:val="auto"/>
              <w:rPr>
                <w:szCs w:val="24"/>
              </w:rPr>
            </w:pPr>
            <w:r>
              <w:rPr>
                <w:szCs w:val="24"/>
              </w:rPr>
              <w:t>[# of vocational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18D34653" w14:textId="2E3C6AB6" w:rsidR="009C306B" w:rsidRDefault="005A3ACB" w:rsidP="009C306B">
            <w:pPr>
              <w:pStyle w:val="DefaultText"/>
              <w:overflowPunct/>
              <w:autoSpaceDE/>
              <w:autoSpaceDN/>
              <w:adjustRightInd/>
              <w:jc w:val="center"/>
              <w:textAlignment w:val="auto"/>
              <w:rPr>
                <w:szCs w:val="24"/>
              </w:rPr>
            </w:pPr>
            <w:r>
              <w:rPr>
                <w:szCs w:val="24"/>
              </w:rPr>
              <w:t>[# of vocational goals set in closed CSRs]</w:t>
            </w:r>
          </w:p>
        </w:tc>
        <w:tc>
          <w:tcPr>
            <w:tcW w:w="1098" w:type="dxa"/>
            <w:tcBorders>
              <w:top w:val="single" w:sz="2" w:space="0" w:color="auto"/>
              <w:left w:val="single" w:sz="2" w:space="0" w:color="auto"/>
              <w:bottom w:val="single" w:sz="2" w:space="0" w:color="auto"/>
              <w:right w:val="single" w:sz="2" w:space="0" w:color="auto"/>
            </w:tcBorders>
          </w:tcPr>
          <w:p w14:paraId="49C0FF88" w14:textId="4191B3CC" w:rsidR="009C306B" w:rsidRDefault="00495DDA" w:rsidP="009C306B">
            <w:pPr>
              <w:pStyle w:val="DefaultText"/>
              <w:overflowPunct/>
              <w:autoSpaceDE/>
              <w:autoSpaceDN/>
              <w:adjustRightInd/>
              <w:jc w:val="center"/>
              <w:textAlignment w:val="auto"/>
              <w:rPr>
                <w:szCs w:val="24"/>
              </w:rPr>
            </w:pPr>
            <w:r>
              <w:rPr>
                <w:szCs w:val="24"/>
              </w:rPr>
              <w:t>[# of vocational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1893D1BA" w14:textId="2FB1F097" w:rsidR="009C306B" w:rsidRDefault="002F0867" w:rsidP="009C306B">
            <w:pPr>
              <w:pStyle w:val="DefaultText"/>
              <w:overflowPunct/>
              <w:autoSpaceDE/>
              <w:autoSpaceDN/>
              <w:adjustRightInd/>
              <w:jc w:val="center"/>
              <w:textAlignment w:val="auto"/>
              <w:rPr>
                <w:szCs w:val="24"/>
              </w:rPr>
            </w:pPr>
            <w:r>
              <w:rPr>
                <w:szCs w:val="24"/>
              </w:rPr>
              <w:t>[# of vocational goals in progress in closed CSRs]</w:t>
            </w:r>
          </w:p>
        </w:tc>
      </w:tr>
      <w:tr w:rsidR="000F70F5" w14:paraId="0A402A97" w14:textId="79E18A28" w:rsidTr="009468A5">
        <w:trPr>
          <w:cantSplit/>
        </w:trPr>
        <w:tc>
          <w:tcPr>
            <w:tcW w:w="3157" w:type="dxa"/>
            <w:tcBorders>
              <w:top w:val="single" w:sz="4" w:space="0" w:color="auto"/>
              <w:bottom w:val="single" w:sz="4" w:space="0" w:color="auto"/>
              <w:right w:val="single" w:sz="12" w:space="0" w:color="auto"/>
            </w:tcBorders>
            <w:vAlign w:val="bottom"/>
          </w:tcPr>
          <w:p w14:paraId="6E3CA37C" w14:textId="77777777" w:rsidR="009C306B" w:rsidRPr="00D95C5E" w:rsidRDefault="009C306B" w:rsidP="009C306B">
            <w:pPr>
              <w:numPr>
                <w:ilvl w:val="0"/>
                <w:numId w:val="1"/>
              </w:numPr>
              <w:ind w:left="372" w:hanging="372"/>
              <w:rPr>
                <w:sz w:val="22"/>
                <w:szCs w:val="22"/>
              </w:rPr>
            </w:pPr>
            <w:r w:rsidRPr="00D95C5E">
              <w:rPr>
                <w:sz w:val="22"/>
                <w:szCs w:val="22"/>
              </w:rPr>
              <w:lastRenderedPageBreak/>
              <w:t>Self-care</w:t>
            </w:r>
          </w:p>
        </w:tc>
        <w:tc>
          <w:tcPr>
            <w:tcW w:w="846" w:type="dxa"/>
            <w:tcBorders>
              <w:top w:val="single" w:sz="2" w:space="0" w:color="auto"/>
              <w:left w:val="single" w:sz="12" w:space="0" w:color="auto"/>
              <w:bottom w:val="single" w:sz="2" w:space="0" w:color="auto"/>
              <w:right w:val="single" w:sz="2" w:space="0" w:color="auto"/>
            </w:tcBorders>
            <w:vAlign w:val="bottom"/>
          </w:tcPr>
          <w:p w14:paraId="2758C595" w14:textId="68803348" w:rsidR="009C306B" w:rsidRPr="00D95C5E" w:rsidRDefault="006928E9" w:rsidP="009C306B">
            <w:pPr>
              <w:pStyle w:val="DefaultText"/>
              <w:overflowPunct/>
              <w:autoSpaceDE/>
              <w:autoSpaceDN/>
              <w:adjustRightInd/>
              <w:jc w:val="center"/>
              <w:textAlignment w:val="auto"/>
              <w:rPr>
                <w:sz w:val="22"/>
                <w:szCs w:val="22"/>
              </w:rPr>
            </w:pPr>
            <w:r w:rsidRPr="00D95C5E">
              <w:rPr>
                <w:sz w:val="22"/>
                <w:szCs w:val="22"/>
              </w:rPr>
              <w:t>[</w:t>
            </w:r>
            <w:r w:rsidR="00777277" w:rsidRPr="00D95C5E">
              <w:rPr>
                <w:sz w:val="22"/>
                <w:szCs w:val="22"/>
              </w:rPr>
              <w:t># of self-care goals set</w:t>
            </w:r>
            <w:r w:rsidR="00346E07" w:rsidRPr="00D95C5E">
              <w:rPr>
                <w:sz w:val="22"/>
                <w:szCs w:val="22"/>
              </w:rPr>
              <w:t xml:space="preserve"> in open CSRs</w:t>
            </w:r>
            <w:r w:rsidR="00777277" w:rsidRPr="00D95C5E">
              <w:rPr>
                <w:sz w:val="22"/>
                <w:szCs w:val="22"/>
              </w:rPr>
              <w:t>]</w:t>
            </w:r>
          </w:p>
        </w:tc>
        <w:tc>
          <w:tcPr>
            <w:tcW w:w="1148" w:type="dxa"/>
            <w:tcBorders>
              <w:top w:val="single" w:sz="2" w:space="0" w:color="auto"/>
              <w:left w:val="single" w:sz="2" w:space="0" w:color="auto"/>
              <w:bottom w:val="single" w:sz="2" w:space="0" w:color="auto"/>
              <w:right w:val="single" w:sz="2" w:space="0" w:color="auto"/>
            </w:tcBorders>
            <w:vAlign w:val="bottom"/>
          </w:tcPr>
          <w:p w14:paraId="13A0B096" w14:textId="4D4B6FCB" w:rsidR="009C306B" w:rsidRPr="00D95C5E" w:rsidRDefault="00256E17" w:rsidP="009C306B">
            <w:pPr>
              <w:pStyle w:val="DefaultText"/>
              <w:overflowPunct/>
              <w:autoSpaceDE/>
              <w:autoSpaceDN/>
              <w:adjustRightInd/>
              <w:jc w:val="center"/>
              <w:textAlignment w:val="auto"/>
              <w:rPr>
                <w:sz w:val="22"/>
                <w:szCs w:val="22"/>
              </w:rPr>
            </w:pPr>
            <w:r w:rsidRPr="00D95C5E">
              <w:rPr>
                <w:sz w:val="22"/>
                <w:szCs w:val="22"/>
              </w:rPr>
              <w:t>[# of self-care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16A31A99" w14:textId="667CF946" w:rsidR="009C306B" w:rsidRPr="00D95C5E" w:rsidRDefault="00B41B04" w:rsidP="009C306B">
            <w:pPr>
              <w:pStyle w:val="DefaultText"/>
              <w:overflowPunct/>
              <w:autoSpaceDE/>
              <w:autoSpaceDN/>
              <w:adjustRightInd/>
              <w:jc w:val="center"/>
              <w:textAlignment w:val="auto"/>
              <w:rPr>
                <w:sz w:val="22"/>
                <w:szCs w:val="22"/>
              </w:rPr>
            </w:pPr>
            <w:r w:rsidRPr="00D95C5E">
              <w:rPr>
                <w:sz w:val="22"/>
                <w:szCs w:val="22"/>
              </w:rPr>
              <w:t>[# of self-care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6494F64B" w14:textId="647F7CDA" w:rsidR="009C306B" w:rsidRPr="00D95C5E" w:rsidRDefault="005A3ACB" w:rsidP="009C306B">
            <w:pPr>
              <w:pStyle w:val="DefaultText"/>
              <w:overflowPunct/>
              <w:autoSpaceDE/>
              <w:autoSpaceDN/>
              <w:adjustRightInd/>
              <w:jc w:val="center"/>
              <w:textAlignment w:val="auto"/>
              <w:rPr>
                <w:sz w:val="22"/>
                <w:szCs w:val="22"/>
              </w:rPr>
            </w:pPr>
            <w:r w:rsidRPr="00D95C5E">
              <w:rPr>
                <w:sz w:val="22"/>
                <w:szCs w:val="22"/>
              </w:rPr>
              <w:t>[# of self-care goals set in closed CSRs]</w:t>
            </w:r>
          </w:p>
        </w:tc>
        <w:tc>
          <w:tcPr>
            <w:tcW w:w="1098" w:type="dxa"/>
            <w:tcBorders>
              <w:top w:val="single" w:sz="2" w:space="0" w:color="auto"/>
              <w:left w:val="single" w:sz="2" w:space="0" w:color="auto"/>
              <w:bottom w:val="single" w:sz="2" w:space="0" w:color="auto"/>
              <w:right w:val="single" w:sz="2" w:space="0" w:color="auto"/>
            </w:tcBorders>
          </w:tcPr>
          <w:p w14:paraId="0B3A229D" w14:textId="398D3F17" w:rsidR="009C306B" w:rsidRPr="00D95C5E" w:rsidRDefault="00262861" w:rsidP="009C306B">
            <w:pPr>
              <w:pStyle w:val="DefaultText"/>
              <w:overflowPunct/>
              <w:autoSpaceDE/>
              <w:autoSpaceDN/>
              <w:adjustRightInd/>
              <w:jc w:val="center"/>
              <w:textAlignment w:val="auto"/>
              <w:rPr>
                <w:sz w:val="22"/>
                <w:szCs w:val="22"/>
              </w:rPr>
            </w:pPr>
            <w:r w:rsidRPr="00D95C5E">
              <w:rPr>
                <w:sz w:val="22"/>
                <w:szCs w:val="22"/>
              </w:rPr>
              <w:t>[# of self-care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5C7E2C92" w14:textId="658FDFFA" w:rsidR="009C306B" w:rsidRPr="00D95C5E" w:rsidRDefault="002F0867" w:rsidP="009C306B">
            <w:pPr>
              <w:pStyle w:val="DefaultText"/>
              <w:overflowPunct/>
              <w:autoSpaceDE/>
              <w:autoSpaceDN/>
              <w:adjustRightInd/>
              <w:jc w:val="center"/>
              <w:textAlignment w:val="auto"/>
              <w:rPr>
                <w:sz w:val="22"/>
                <w:szCs w:val="22"/>
              </w:rPr>
            </w:pPr>
            <w:r w:rsidRPr="00D95C5E">
              <w:rPr>
                <w:sz w:val="22"/>
                <w:szCs w:val="22"/>
              </w:rPr>
              <w:t>[# of self-care goals in progress in closed CSRs]</w:t>
            </w:r>
          </w:p>
        </w:tc>
      </w:tr>
      <w:tr w:rsidR="000F70F5" w14:paraId="79526E40" w14:textId="6F80C99C" w:rsidTr="009468A5">
        <w:trPr>
          <w:cantSplit/>
        </w:trPr>
        <w:tc>
          <w:tcPr>
            <w:tcW w:w="3157" w:type="dxa"/>
            <w:tcBorders>
              <w:top w:val="single" w:sz="4" w:space="0" w:color="auto"/>
              <w:bottom w:val="single" w:sz="4" w:space="0" w:color="auto"/>
              <w:right w:val="single" w:sz="12" w:space="0" w:color="auto"/>
            </w:tcBorders>
            <w:vAlign w:val="bottom"/>
          </w:tcPr>
          <w:p w14:paraId="5AAE8F83" w14:textId="77777777" w:rsidR="009C306B" w:rsidRPr="00D95C5E" w:rsidRDefault="009C306B" w:rsidP="009C306B">
            <w:pPr>
              <w:numPr>
                <w:ilvl w:val="0"/>
                <w:numId w:val="1"/>
              </w:numPr>
              <w:ind w:left="372" w:hanging="372"/>
              <w:rPr>
                <w:sz w:val="22"/>
                <w:szCs w:val="22"/>
              </w:rPr>
            </w:pPr>
            <w:r w:rsidRPr="00D95C5E">
              <w:rPr>
                <w:sz w:val="22"/>
                <w:szCs w:val="22"/>
              </w:rPr>
              <w:t>Information Access/Technology</w:t>
            </w:r>
          </w:p>
        </w:tc>
        <w:tc>
          <w:tcPr>
            <w:tcW w:w="846" w:type="dxa"/>
            <w:tcBorders>
              <w:top w:val="single" w:sz="2" w:space="0" w:color="auto"/>
              <w:left w:val="single" w:sz="12" w:space="0" w:color="auto"/>
              <w:bottom w:val="single" w:sz="2" w:space="0" w:color="auto"/>
              <w:right w:val="single" w:sz="2" w:space="0" w:color="auto"/>
            </w:tcBorders>
            <w:vAlign w:val="bottom"/>
          </w:tcPr>
          <w:p w14:paraId="75C47851" w14:textId="2F0DAA6F" w:rsidR="009C306B" w:rsidRPr="00D95C5E" w:rsidRDefault="00777277" w:rsidP="009C306B">
            <w:pPr>
              <w:pStyle w:val="DefaultText"/>
              <w:overflowPunct/>
              <w:autoSpaceDE/>
              <w:autoSpaceDN/>
              <w:adjustRightInd/>
              <w:jc w:val="center"/>
              <w:textAlignment w:val="auto"/>
              <w:rPr>
                <w:sz w:val="22"/>
                <w:szCs w:val="22"/>
              </w:rPr>
            </w:pPr>
            <w:r w:rsidRPr="00D95C5E">
              <w:rPr>
                <w:sz w:val="22"/>
                <w:szCs w:val="22"/>
              </w:rPr>
              <w:t>[# of information access/technology goals set</w:t>
            </w:r>
            <w:r w:rsidR="00346E07" w:rsidRPr="00D95C5E">
              <w:rPr>
                <w:sz w:val="22"/>
                <w:szCs w:val="22"/>
              </w:rPr>
              <w:t xml:space="preserve"> in open CSRs</w:t>
            </w:r>
            <w:r w:rsidRPr="00D95C5E">
              <w:rPr>
                <w:sz w:val="22"/>
                <w:szCs w:val="22"/>
              </w:rPr>
              <w:t>]</w:t>
            </w:r>
          </w:p>
        </w:tc>
        <w:tc>
          <w:tcPr>
            <w:tcW w:w="1148" w:type="dxa"/>
            <w:tcBorders>
              <w:top w:val="single" w:sz="2" w:space="0" w:color="auto"/>
              <w:left w:val="single" w:sz="2" w:space="0" w:color="auto"/>
              <w:bottom w:val="single" w:sz="2" w:space="0" w:color="auto"/>
              <w:right w:val="single" w:sz="2" w:space="0" w:color="auto"/>
            </w:tcBorders>
            <w:vAlign w:val="bottom"/>
          </w:tcPr>
          <w:p w14:paraId="0D48B291" w14:textId="3E3C70F0" w:rsidR="009C306B" w:rsidRPr="00D95C5E" w:rsidRDefault="00256E17" w:rsidP="009C306B">
            <w:pPr>
              <w:pStyle w:val="DefaultText"/>
              <w:overflowPunct/>
              <w:autoSpaceDE/>
              <w:autoSpaceDN/>
              <w:adjustRightInd/>
              <w:jc w:val="center"/>
              <w:textAlignment w:val="auto"/>
              <w:rPr>
                <w:sz w:val="22"/>
                <w:szCs w:val="22"/>
              </w:rPr>
            </w:pPr>
            <w:r w:rsidRPr="00D95C5E">
              <w:rPr>
                <w:sz w:val="22"/>
                <w:szCs w:val="22"/>
              </w:rPr>
              <w:t>[# of information access/technology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38F710F6" w14:textId="1EC8FBA0" w:rsidR="009C306B" w:rsidRPr="00D95C5E" w:rsidRDefault="00D54BF4" w:rsidP="009C306B">
            <w:pPr>
              <w:pStyle w:val="DefaultText"/>
              <w:overflowPunct/>
              <w:autoSpaceDE/>
              <w:autoSpaceDN/>
              <w:adjustRightInd/>
              <w:jc w:val="center"/>
              <w:textAlignment w:val="auto"/>
              <w:rPr>
                <w:sz w:val="22"/>
                <w:szCs w:val="22"/>
              </w:rPr>
            </w:pPr>
            <w:r w:rsidRPr="00D95C5E">
              <w:rPr>
                <w:sz w:val="22"/>
                <w:szCs w:val="22"/>
              </w:rPr>
              <w:t>[# of information access/technology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03129B90" w14:textId="0E056C99" w:rsidR="009C306B" w:rsidRPr="00D95C5E" w:rsidRDefault="000F70F5" w:rsidP="009C306B">
            <w:pPr>
              <w:pStyle w:val="DefaultText"/>
              <w:overflowPunct/>
              <w:autoSpaceDE/>
              <w:autoSpaceDN/>
              <w:adjustRightInd/>
              <w:jc w:val="center"/>
              <w:textAlignment w:val="auto"/>
              <w:rPr>
                <w:sz w:val="22"/>
                <w:szCs w:val="22"/>
              </w:rPr>
            </w:pPr>
            <w:r w:rsidRPr="00D95C5E">
              <w:rPr>
                <w:sz w:val="22"/>
                <w:szCs w:val="22"/>
              </w:rPr>
              <w:t>[# of information access/technology goals set in closed CSRs]</w:t>
            </w:r>
          </w:p>
        </w:tc>
        <w:tc>
          <w:tcPr>
            <w:tcW w:w="1098" w:type="dxa"/>
            <w:tcBorders>
              <w:top w:val="single" w:sz="2" w:space="0" w:color="auto"/>
              <w:left w:val="single" w:sz="2" w:space="0" w:color="auto"/>
              <w:bottom w:val="single" w:sz="2" w:space="0" w:color="auto"/>
              <w:right w:val="single" w:sz="2" w:space="0" w:color="auto"/>
            </w:tcBorders>
          </w:tcPr>
          <w:p w14:paraId="71E93428" w14:textId="52459BA8" w:rsidR="009C306B" w:rsidRPr="00D95C5E" w:rsidRDefault="00262861" w:rsidP="009C306B">
            <w:pPr>
              <w:pStyle w:val="DefaultText"/>
              <w:overflowPunct/>
              <w:autoSpaceDE/>
              <w:autoSpaceDN/>
              <w:adjustRightInd/>
              <w:jc w:val="center"/>
              <w:textAlignment w:val="auto"/>
              <w:rPr>
                <w:sz w:val="22"/>
                <w:szCs w:val="22"/>
              </w:rPr>
            </w:pPr>
            <w:r w:rsidRPr="00D95C5E">
              <w:rPr>
                <w:sz w:val="22"/>
                <w:szCs w:val="22"/>
              </w:rPr>
              <w:t>[# of information access/technology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3AC34714" w14:textId="4115CBFE" w:rsidR="009C306B" w:rsidRPr="00D95C5E" w:rsidRDefault="002F0867" w:rsidP="009C306B">
            <w:pPr>
              <w:pStyle w:val="DefaultText"/>
              <w:overflowPunct/>
              <w:autoSpaceDE/>
              <w:autoSpaceDN/>
              <w:adjustRightInd/>
              <w:jc w:val="center"/>
              <w:textAlignment w:val="auto"/>
              <w:rPr>
                <w:sz w:val="22"/>
                <w:szCs w:val="22"/>
              </w:rPr>
            </w:pPr>
            <w:r w:rsidRPr="00D95C5E">
              <w:rPr>
                <w:sz w:val="22"/>
                <w:szCs w:val="22"/>
              </w:rPr>
              <w:t>[# of information access/technology goals in progress in closed CSRs]</w:t>
            </w:r>
          </w:p>
        </w:tc>
      </w:tr>
      <w:tr w:rsidR="000F70F5" w14:paraId="7B5B556D" w14:textId="708AA932" w:rsidTr="009468A5">
        <w:trPr>
          <w:cantSplit/>
        </w:trPr>
        <w:tc>
          <w:tcPr>
            <w:tcW w:w="3157" w:type="dxa"/>
            <w:tcBorders>
              <w:top w:val="single" w:sz="4" w:space="0" w:color="auto"/>
              <w:bottom w:val="single" w:sz="4" w:space="0" w:color="auto"/>
              <w:right w:val="single" w:sz="12" w:space="0" w:color="auto"/>
            </w:tcBorders>
            <w:vAlign w:val="bottom"/>
          </w:tcPr>
          <w:p w14:paraId="6A5C98FD" w14:textId="77777777" w:rsidR="009C306B" w:rsidRPr="00D95C5E" w:rsidRDefault="009C306B" w:rsidP="009C306B">
            <w:pPr>
              <w:numPr>
                <w:ilvl w:val="0"/>
                <w:numId w:val="1"/>
              </w:numPr>
              <w:ind w:left="372" w:hanging="372"/>
              <w:rPr>
                <w:sz w:val="22"/>
                <w:szCs w:val="22"/>
              </w:rPr>
            </w:pPr>
            <w:r w:rsidRPr="00D95C5E">
              <w:rPr>
                <w:sz w:val="22"/>
                <w:szCs w:val="22"/>
              </w:rPr>
              <w:t>Personal Resource Management</w:t>
            </w:r>
          </w:p>
        </w:tc>
        <w:tc>
          <w:tcPr>
            <w:tcW w:w="846" w:type="dxa"/>
            <w:tcBorders>
              <w:top w:val="single" w:sz="2" w:space="0" w:color="auto"/>
              <w:left w:val="single" w:sz="12" w:space="0" w:color="auto"/>
              <w:bottom w:val="single" w:sz="2" w:space="0" w:color="auto"/>
              <w:right w:val="single" w:sz="2" w:space="0" w:color="auto"/>
            </w:tcBorders>
            <w:vAlign w:val="bottom"/>
          </w:tcPr>
          <w:p w14:paraId="7D6618F8" w14:textId="1B85BB82" w:rsidR="009C306B" w:rsidRPr="00D95C5E" w:rsidRDefault="00777277" w:rsidP="009C306B">
            <w:pPr>
              <w:pStyle w:val="DefaultText"/>
              <w:overflowPunct/>
              <w:autoSpaceDE/>
              <w:autoSpaceDN/>
              <w:adjustRightInd/>
              <w:jc w:val="center"/>
              <w:textAlignment w:val="auto"/>
              <w:rPr>
                <w:sz w:val="22"/>
                <w:szCs w:val="22"/>
              </w:rPr>
            </w:pPr>
            <w:r w:rsidRPr="00D95C5E">
              <w:rPr>
                <w:sz w:val="22"/>
                <w:szCs w:val="22"/>
              </w:rPr>
              <w:t>[# of personal resource management goals set</w:t>
            </w:r>
            <w:r w:rsidR="00346E07" w:rsidRPr="00D95C5E">
              <w:rPr>
                <w:sz w:val="22"/>
                <w:szCs w:val="22"/>
              </w:rPr>
              <w:t xml:space="preserve"> in open CSRs</w:t>
            </w:r>
            <w:r w:rsidRPr="00D95C5E">
              <w:rPr>
                <w:sz w:val="22"/>
                <w:szCs w:val="22"/>
              </w:rPr>
              <w:t>]</w:t>
            </w:r>
          </w:p>
        </w:tc>
        <w:tc>
          <w:tcPr>
            <w:tcW w:w="1148" w:type="dxa"/>
            <w:tcBorders>
              <w:top w:val="single" w:sz="2" w:space="0" w:color="auto"/>
              <w:left w:val="single" w:sz="2" w:space="0" w:color="auto"/>
              <w:bottom w:val="single" w:sz="2" w:space="0" w:color="auto"/>
              <w:right w:val="single" w:sz="2" w:space="0" w:color="auto"/>
            </w:tcBorders>
            <w:vAlign w:val="bottom"/>
          </w:tcPr>
          <w:p w14:paraId="50D8D3FC" w14:textId="1B2C4F9D" w:rsidR="009C306B" w:rsidRPr="00D95C5E" w:rsidRDefault="00665F30" w:rsidP="009C306B">
            <w:pPr>
              <w:pStyle w:val="DefaultText"/>
              <w:overflowPunct/>
              <w:autoSpaceDE/>
              <w:autoSpaceDN/>
              <w:adjustRightInd/>
              <w:jc w:val="center"/>
              <w:textAlignment w:val="auto"/>
              <w:rPr>
                <w:sz w:val="22"/>
                <w:szCs w:val="22"/>
              </w:rPr>
            </w:pPr>
            <w:r w:rsidRPr="00D95C5E">
              <w:rPr>
                <w:sz w:val="22"/>
                <w:szCs w:val="22"/>
              </w:rPr>
              <w:t>[# of personal-resource-management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294947FC" w14:textId="3BB6C138" w:rsidR="009C306B" w:rsidRPr="00D95C5E" w:rsidRDefault="00D54BF4" w:rsidP="009C306B">
            <w:pPr>
              <w:pStyle w:val="DefaultText"/>
              <w:overflowPunct/>
              <w:autoSpaceDE/>
              <w:autoSpaceDN/>
              <w:adjustRightInd/>
              <w:jc w:val="center"/>
              <w:textAlignment w:val="auto"/>
              <w:rPr>
                <w:sz w:val="22"/>
                <w:szCs w:val="22"/>
              </w:rPr>
            </w:pPr>
            <w:r w:rsidRPr="00D95C5E">
              <w:rPr>
                <w:sz w:val="22"/>
                <w:szCs w:val="22"/>
              </w:rPr>
              <w:t>[# of personal-resource-management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5A8F39E6" w14:textId="77D72D3A" w:rsidR="009C306B" w:rsidRPr="00D95C5E" w:rsidRDefault="000F70F5" w:rsidP="009C306B">
            <w:pPr>
              <w:pStyle w:val="DefaultText"/>
              <w:overflowPunct/>
              <w:autoSpaceDE/>
              <w:autoSpaceDN/>
              <w:adjustRightInd/>
              <w:jc w:val="center"/>
              <w:textAlignment w:val="auto"/>
              <w:rPr>
                <w:sz w:val="22"/>
                <w:szCs w:val="22"/>
              </w:rPr>
            </w:pPr>
            <w:r w:rsidRPr="00D95C5E">
              <w:rPr>
                <w:sz w:val="22"/>
                <w:szCs w:val="22"/>
              </w:rPr>
              <w:t>[# of personal-resource-management goals set in closed CSRs]</w:t>
            </w:r>
          </w:p>
        </w:tc>
        <w:tc>
          <w:tcPr>
            <w:tcW w:w="1098" w:type="dxa"/>
            <w:tcBorders>
              <w:top w:val="single" w:sz="2" w:space="0" w:color="auto"/>
              <w:left w:val="single" w:sz="2" w:space="0" w:color="auto"/>
              <w:bottom w:val="single" w:sz="2" w:space="0" w:color="auto"/>
              <w:right w:val="single" w:sz="2" w:space="0" w:color="auto"/>
            </w:tcBorders>
          </w:tcPr>
          <w:p w14:paraId="26DCFF1A" w14:textId="7716285A" w:rsidR="009C306B" w:rsidRPr="00D95C5E" w:rsidRDefault="00262861" w:rsidP="009C306B">
            <w:pPr>
              <w:pStyle w:val="DefaultText"/>
              <w:overflowPunct/>
              <w:autoSpaceDE/>
              <w:autoSpaceDN/>
              <w:adjustRightInd/>
              <w:jc w:val="center"/>
              <w:textAlignment w:val="auto"/>
              <w:rPr>
                <w:sz w:val="22"/>
                <w:szCs w:val="22"/>
              </w:rPr>
            </w:pPr>
            <w:r w:rsidRPr="00D95C5E">
              <w:rPr>
                <w:sz w:val="22"/>
                <w:szCs w:val="22"/>
              </w:rPr>
              <w:t>[# of personal-resource-management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1289E8B0" w14:textId="0131D893" w:rsidR="009C306B" w:rsidRPr="00D95C5E" w:rsidRDefault="002F0867" w:rsidP="009C306B">
            <w:pPr>
              <w:pStyle w:val="DefaultText"/>
              <w:overflowPunct/>
              <w:autoSpaceDE/>
              <w:autoSpaceDN/>
              <w:adjustRightInd/>
              <w:jc w:val="center"/>
              <w:textAlignment w:val="auto"/>
              <w:rPr>
                <w:sz w:val="22"/>
                <w:szCs w:val="22"/>
              </w:rPr>
            </w:pPr>
            <w:r w:rsidRPr="00D95C5E">
              <w:rPr>
                <w:sz w:val="22"/>
                <w:szCs w:val="22"/>
              </w:rPr>
              <w:t>[# of personal-resource-management goals in progress in closed CSRs]</w:t>
            </w:r>
          </w:p>
        </w:tc>
      </w:tr>
      <w:tr w:rsidR="000F70F5" w14:paraId="6531E1AA" w14:textId="77777777" w:rsidTr="009468A5">
        <w:trPr>
          <w:cantSplit/>
        </w:trPr>
        <w:tc>
          <w:tcPr>
            <w:tcW w:w="3157" w:type="dxa"/>
            <w:tcBorders>
              <w:top w:val="single" w:sz="4" w:space="0" w:color="auto"/>
              <w:bottom w:val="single" w:sz="4" w:space="0" w:color="auto"/>
              <w:right w:val="single" w:sz="12" w:space="0" w:color="auto"/>
            </w:tcBorders>
            <w:vAlign w:val="bottom"/>
          </w:tcPr>
          <w:p w14:paraId="5C84EF8D" w14:textId="0ADF2547" w:rsidR="00182152" w:rsidRPr="00D95C5E" w:rsidRDefault="00182152" w:rsidP="009C306B">
            <w:pPr>
              <w:numPr>
                <w:ilvl w:val="0"/>
                <w:numId w:val="1"/>
              </w:numPr>
              <w:ind w:left="372" w:hanging="372"/>
              <w:rPr>
                <w:sz w:val="22"/>
                <w:szCs w:val="22"/>
              </w:rPr>
            </w:pPr>
            <w:r w:rsidRPr="00D95C5E">
              <w:rPr>
                <w:sz w:val="22"/>
                <w:szCs w:val="22"/>
              </w:rPr>
              <w:t>Relocation from a Nursing Home or Institu</w:t>
            </w:r>
            <w:r w:rsidR="00387F7D" w:rsidRPr="00D95C5E">
              <w:rPr>
                <w:sz w:val="22"/>
                <w:szCs w:val="22"/>
              </w:rPr>
              <w:t>tion</w:t>
            </w:r>
            <w:r w:rsidR="00A22F75" w:rsidRPr="00D95C5E">
              <w:rPr>
                <w:sz w:val="22"/>
                <w:szCs w:val="22"/>
              </w:rPr>
              <w:t>*</w:t>
            </w:r>
          </w:p>
        </w:tc>
        <w:tc>
          <w:tcPr>
            <w:tcW w:w="846" w:type="dxa"/>
            <w:tcBorders>
              <w:top w:val="single" w:sz="2" w:space="0" w:color="auto"/>
              <w:left w:val="single" w:sz="12" w:space="0" w:color="auto"/>
              <w:bottom w:val="single" w:sz="2" w:space="0" w:color="auto"/>
              <w:right w:val="single" w:sz="2" w:space="0" w:color="auto"/>
            </w:tcBorders>
            <w:vAlign w:val="bottom"/>
          </w:tcPr>
          <w:p w14:paraId="72E6D374" w14:textId="66BDFD43" w:rsidR="00182152" w:rsidRPr="00D95C5E" w:rsidRDefault="00777277" w:rsidP="009C306B">
            <w:pPr>
              <w:pStyle w:val="DefaultText"/>
              <w:overflowPunct/>
              <w:autoSpaceDE/>
              <w:autoSpaceDN/>
              <w:adjustRightInd/>
              <w:jc w:val="center"/>
              <w:textAlignment w:val="auto"/>
              <w:rPr>
                <w:sz w:val="22"/>
                <w:szCs w:val="22"/>
              </w:rPr>
            </w:pPr>
            <w:r w:rsidRPr="00D95C5E">
              <w:rPr>
                <w:sz w:val="22"/>
                <w:szCs w:val="22"/>
              </w:rPr>
              <w:t>[# of relocation-from-nursing-home-or-institution goals set</w:t>
            </w:r>
            <w:r w:rsidR="00346E07" w:rsidRPr="00D95C5E">
              <w:rPr>
                <w:sz w:val="22"/>
                <w:szCs w:val="22"/>
              </w:rPr>
              <w:t xml:space="preserve"> in open CSRs</w:t>
            </w:r>
            <w:r w:rsidRPr="00D95C5E">
              <w:rPr>
                <w:sz w:val="22"/>
                <w:szCs w:val="22"/>
              </w:rPr>
              <w:t>]</w:t>
            </w:r>
          </w:p>
        </w:tc>
        <w:tc>
          <w:tcPr>
            <w:tcW w:w="1148" w:type="dxa"/>
            <w:tcBorders>
              <w:top w:val="single" w:sz="2" w:space="0" w:color="auto"/>
              <w:left w:val="single" w:sz="2" w:space="0" w:color="auto"/>
              <w:bottom w:val="single" w:sz="2" w:space="0" w:color="auto"/>
              <w:right w:val="single" w:sz="2" w:space="0" w:color="auto"/>
            </w:tcBorders>
            <w:vAlign w:val="bottom"/>
          </w:tcPr>
          <w:p w14:paraId="1C4B042D" w14:textId="1FA5F23B" w:rsidR="00182152" w:rsidRPr="00D95C5E" w:rsidRDefault="00665F30" w:rsidP="009C306B">
            <w:pPr>
              <w:pStyle w:val="DefaultText"/>
              <w:overflowPunct/>
              <w:autoSpaceDE/>
              <w:autoSpaceDN/>
              <w:adjustRightInd/>
              <w:jc w:val="center"/>
              <w:textAlignment w:val="auto"/>
              <w:rPr>
                <w:sz w:val="22"/>
                <w:szCs w:val="22"/>
              </w:rPr>
            </w:pPr>
            <w:r w:rsidRPr="00D95C5E">
              <w:rPr>
                <w:sz w:val="22"/>
                <w:szCs w:val="22"/>
              </w:rPr>
              <w:t>[# of relocation-from-nursing-home-or-institution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04EBEFB8" w14:textId="71D5E71F" w:rsidR="00182152" w:rsidRPr="00D95C5E" w:rsidRDefault="00D54BF4" w:rsidP="009C306B">
            <w:pPr>
              <w:pStyle w:val="DefaultText"/>
              <w:overflowPunct/>
              <w:autoSpaceDE/>
              <w:autoSpaceDN/>
              <w:adjustRightInd/>
              <w:jc w:val="center"/>
              <w:textAlignment w:val="auto"/>
              <w:rPr>
                <w:sz w:val="22"/>
                <w:szCs w:val="22"/>
              </w:rPr>
            </w:pPr>
            <w:r w:rsidRPr="00D95C5E">
              <w:rPr>
                <w:sz w:val="22"/>
                <w:szCs w:val="22"/>
              </w:rPr>
              <w:t>[# of relocation-from-nursing-home-or-institution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6A581040" w14:textId="3A65F472" w:rsidR="00182152" w:rsidRPr="00D95C5E" w:rsidRDefault="000F70F5" w:rsidP="009C306B">
            <w:pPr>
              <w:pStyle w:val="DefaultText"/>
              <w:overflowPunct/>
              <w:autoSpaceDE/>
              <w:autoSpaceDN/>
              <w:adjustRightInd/>
              <w:jc w:val="center"/>
              <w:textAlignment w:val="auto"/>
              <w:rPr>
                <w:sz w:val="22"/>
                <w:szCs w:val="22"/>
              </w:rPr>
            </w:pPr>
            <w:r w:rsidRPr="00D95C5E">
              <w:rPr>
                <w:sz w:val="22"/>
                <w:szCs w:val="22"/>
              </w:rPr>
              <w:t>[# of relocation-from-nursing-home-or-institution goals set in closed CSRs]</w:t>
            </w:r>
          </w:p>
        </w:tc>
        <w:tc>
          <w:tcPr>
            <w:tcW w:w="1098" w:type="dxa"/>
            <w:tcBorders>
              <w:top w:val="single" w:sz="2" w:space="0" w:color="auto"/>
              <w:left w:val="single" w:sz="2" w:space="0" w:color="auto"/>
              <w:bottom w:val="single" w:sz="2" w:space="0" w:color="auto"/>
              <w:right w:val="single" w:sz="2" w:space="0" w:color="auto"/>
            </w:tcBorders>
          </w:tcPr>
          <w:p w14:paraId="4F74601C" w14:textId="0BBCD923" w:rsidR="00182152" w:rsidRPr="00D95C5E" w:rsidRDefault="00262861" w:rsidP="009C306B">
            <w:pPr>
              <w:pStyle w:val="DefaultText"/>
              <w:overflowPunct/>
              <w:autoSpaceDE/>
              <w:autoSpaceDN/>
              <w:adjustRightInd/>
              <w:jc w:val="center"/>
              <w:textAlignment w:val="auto"/>
              <w:rPr>
                <w:sz w:val="22"/>
                <w:szCs w:val="22"/>
              </w:rPr>
            </w:pPr>
            <w:r w:rsidRPr="00D95C5E">
              <w:rPr>
                <w:sz w:val="22"/>
                <w:szCs w:val="22"/>
              </w:rPr>
              <w:t>[# of relocation-from-nursing-home-or-institution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3E97EB7D" w14:textId="70356DE8" w:rsidR="00182152" w:rsidRPr="00D95C5E" w:rsidRDefault="002F0867" w:rsidP="009C306B">
            <w:pPr>
              <w:pStyle w:val="DefaultText"/>
              <w:overflowPunct/>
              <w:autoSpaceDE/>
              <w:autoSpaceDN/>
              <w:adjustRightInd/>
              <w:jc w:val="center"/>
              <w:textAlignment w:val="auto"/>
              <w:rPr>
                <w:sz w:val="22"/>
                <w:szCs w:val="22"/>
              </w:rPr>
            </w:pPr>
            <w:r w:rsidRPr="00D95C5E">
              <w:rPr>
                <w:sz w:val="22"/>
                <w:szCs w:val="22"/>
              </w:rPr>
              <w:t>[# of relocation-from-nursing-home-or-institution goals in progress in closed CSRs]</w:t>
            </w:r>
          </w:p>
        </w:tc>
      </w:tr>
      <w:tr w:rsidR="000F70F5" w14:paraId="714EECE2" w14:textId="01B12E9E" w:rsidTr="009468A5">
        <w:trPr>
          <w:cantSplit/>
        </w:trPr>
        <w:tc>
          <w:tcPr>
            <w:tcW w:w="3157" w:type="dxa"/>
            <w:tcBorders>
              <w:top w:val="single" w:sz="4" w:space="0" w:color="auto"/>
              <w:bottom w:val="single" w:sz="4" w:space="0" w:color="auto"/>
              <w:right w:val="single" w:sz="12" w:space="0" w:color="auto"/>
            </w:tcBorders>
            <w:vAlign w:val="bottom"/>
          </w:tcPr>
          <w:p w14:paraId="05DD62B5" w14:textId="77777777" w:rsidR="009C306B" w:rsidRPr="00D95C5E" w:rsidRDefault="009C306B" w:rsidP="009C306B">
            <w:pPr>
              <w:numPr>
                <w:ilvl w:val="0"/>
                <w:numId w:val="1"/>
              </w:numPr>
              <w:ind w:left="372" w:hanging="372"/>
              <w:rPr>
                <w:sz w:val="22"/>
                <w:szCs w:val="22"/>
              </w:rPr>
            </w:pPr>
            <w:r w:rsidRPr="00D95C5E">
              <w:rPr>
                <w:sz w:val="22"/>
                <w:szCs w:val="22"/>
              </w:rPr>
              <w:t>Community/Social Participation</w:t>
            </w:r>
          </w:p>
        </w:tc>
        <w:tc>
          <w:tcPr>
            <w:tcW w:w="846" w:type="dxa"/>
            <w:tcBorders>
              <w:top w:val="single" w:sz="2" w:space="0" w:color="auto"/>
              <w:left w:val="single" w:sz="12" w:space="0" w:color="auto"/>
              <w:bottom w:val="single" w:sz="2" w:space="0" w:color="auto"/>
              <w:right w:val="single" w:sz="2" w:space="0" w:color="auto"/>
            </w:tcBorders>
            <w:vAlign w:val="bottom"/>
          </w:tcPr>
          <w:p w14:paraId="19207BB2" w14:textId="6EA27077" w:rsidR="009C306B" w:rsidRPr="00D95C5E" w:rsidRDefault="006D017A" w:rsidP="009C306B">
            <w:pPr>
              <w:pStyle w:val="DefaultText"/>
              <w:overflowPunct/>
              <w:autoSpaceDE/>
              <w:autoSpaceDN/>
              <w:adjustRightInd/>
              <w:jc w:val="center"/>
              <w:textAlignment w:val="auto"/>
              <w:rPr>
                <w:sz w:val="22"/>
                <w:szCs w:val="22"/>
              </w:rPr>
            </w:pPr>
            <w:r w:rsidRPr="00D95C5E">
              <w:rPr>
                <w:sz w:val="22"/>
                <w:szCs w:val="22"/>
              </w:rPr>
              <w:t>[# of community/social participation goals set</w:t>
            </w:r>
            <w:r w:rsidR="00346E07" w:rsidRPr="00D95C5E">
              <w:rPr>
                <w:sz w:val="22"/>
                <w:szCs w:val="22"/>
              </w:rPr>
              <w:t xml:space="preserve"> in open CSRs</w:t>
            </w:r>
            <w:r w:rsidRPr="00D95C5E">
              <w:rPr>
                <w:sz w:val="22"/>
                <w:szCs w:val="22"/>
              </w:rPr>
              <w:t>]</w:t>
            </w:r>
          </w:p>
        </w:tc>
        <w:tc>
          <w:tcPr>
            <w:tcW w:w="1148" w:type="dxa"/>
            <w:tcBorders>
              <w:top w:val="single" w:sz="2" w:space="0" w:color="auto"/>
              <w:left w:val="single" w:sz="2" w:space="0" w:color="auto"/>
              <w:bottom w:val="single" w:sz="2" w:space="0" w:color="auto"/>
              <w:right w:val="single" w:sz="2" w:space="0" w:color="auto"/>
            </w:tcBorders>
            <w:vAlign w:val="bottom"/>
          </w:tcPr>
          <w:p w14:paraId="0E360926" w14:textId="35B76B69" w:rsidR="009C306B" w:rsidRPr="00D95C5E" w:rsidRDefault="00665F30" w:rsidP="009C306B">
            <w:pPr>
              <w:pStyle w:val="DefaultText"/>
              <w:overflowPunct/>
              <w:autoSpaceDE/>
              <w:autoSpaceDN/>
              <w:adjustRightInd/>
              <w:jc w:val="center"/>
              <w:textAlignment w:val="auto"/>
              <w:rPr>
                <w:sz w:val="22"/>
                <w:szCs w:val="22"/>
              </w:rPr>
            </w:pPr>
            <w:r w:rsidRPr="00D95C5E">
              <w:rPr>
                <w:sz w:val="22"/>
                <w:szCs w:val="22"/>
              </w:rPr>
              <w:t>[# of community/social participation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4A09B419" w14:textId="4D682F0B" w:rsidR="009C306B" w:rsidRPr="00D95C5E" w:rsidRDefault="00D54BF4" w:rsidP="009C306B">
            <w:pPr>
              <w:pStyle w:val="DefaultText"/>
              <w:overflowPunct/>
              <w:autoSpaceDE/>
              <w:autoSpaceDN/>
              <w:adjustRightInd/>
              <w:jc w:val="center"/>
              <w:textAlignment w:val="auto"/>
              <w:rPr>
                <w:sz w:val="22"/>
                <w:szCs w:val="22"/>
              </w:rPr>
            </w:pPr>
            <w:r w:rsidRPr="00D95C5E">
              <w:rPr>
                <w:sz w:val="22"/>
                <w:szCs w:val="22"/>
              </w:rPr>
              <w:t>[# of community/social participation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0B9146D2" w14:textId="7C21DC44" w:rsidR="009C306B" w:rsidRPr="00D95C5E" w:rsidRDefault="000F70F5" w:rsidP="009C306B">
            <w:pPr>
              <w:pStyle w:val="DefaultText"/>
              <w:overflowPunct/>
              <w:autoSpaceDE/>
              <w:autoSpaceDN/>
              <w:adjustRightInd/>
              <w:jc w:val="center"/>
              <w:textAlignment w:val="auto"/>
              <w:rPr>
                <w:sz w:val="22"/>
                <w:szCs w:val="22"/>
              </w:rPr>
            </w:pPr>
            <w:r w:rsidRPr="00D95C5E">
              <w:rPr>
                <w:sz w:val="22"/>
                <w:szCs w:val="22"/>
              </w:rPr>
              <w:t>[# of community/social participation goals set in closed CSRs]</w:t>
            </w:r>
          </w:p>
        </w:tc>
        <w:tc>
          <w:tcPr>
            <w:tcW w:w="1098" w:type="dxa"/>
            <w:tcBorders>
              <w:top w:val="single" w:sz="2" w:space="0" w:color="auto"/>
              <w:left w:val="single" w:sz="2" w:space="0" w:color="auto"/>
              <w:bottom w:val="single" w:sz="2" w:space="0" w:color="auto"/>
              <w:right w:val="single" w:sz="2" w:space="0" w:color="auto"/>
            </w:tcBorders>
          </w:tcPr>
          <w:p w14:paraId="7CCFD6AC" w14:textId="42C53B71" w:rsidR="009C306B" w:rsidRPr="00D95C5E" w:rsidRDefault="00262861" w:rsidP="009C306B">
            <w:pPr>
              <w:pStyle w:val="DefaultText"/>
              <w:overflowPunct/>
              <w:autoSpaceDE/>
              <w:autoSpaceDN/>
              <w:adjustRightInd/>
              <w:jc w:val="center"/>
              <w:textAlignment w:val="auto"/>
              <w:rPr>
                <w:sz w:val="22"/>
                <w:szCs w:val="22"/>
              </w:rPr>
            </w:pPr>
            <w:r w:rsidRPr="00D95C5E">
              <w:rPr>
                <w:sz w:val="22"/>
                <w:szCs w:val="22"/>
              </w:rPr>
              <w:t>[# of community/social participation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05561C0C" w14:textId="3A8958B3" w:rsidR="009C306B" w:rsidRPr="00D95C5E" w:rsidRDefault="002F0867" w:rsidP="009C306B">
            <w:pPr>
              <w:pStyle w:val="DefaultText"/>
              <w:overflowPunct/>
              <w:autoSpaceDE/>
              <w:autoSpaceDN/>
              <w:adjustRightInd/>
              <w:jc w:val="center"/>
              <w:textAlignment w:val="auto"/>
              <w:rPr>
                <w:sz w:val="22"/>
                <w:szCs w:val="22"/>
              </w:rPr>
            </w:pPr>
            <w:r w:rsidRPr="00D95C5E">
              <w:rPr>
                <w:sz w:val="22"/>
                <w:szCs w:val="22"/>
              </w:rPr>
              <w:t>[# of community/social participation goals in progress in closed CSRs]</w:t>
            </w:r>
          </w:p>
        </w:tc>
      </w:tr>
      <w:tr w:rsidR="000F70F5" w14:paraId="003B9E38" w14:textId="77777777" w:rsidTr="009468A5">
        <w:trPr>
          <w:cantSplit/>
        </w:trPr>
        <w:tc>
          <w:tcPr>
            <w:tcW w:w="3157" w:type="dxa"/>
            <w:tcBorders>
              <w:top w:val="single" w:sz="4" w:space="0" w:color="auto"/>
              <w:bottom w:val="single" w:sz="4" w:space="0" w:color="auto"/>
              <w:right w:val="single" w:sz="12" w:space="0" w:color="auto"/>
            </w:tcBorders>
            <w:vAlign w:val="bottom"/>
          </w:tcPr>
          <w:p w14:paraId="631757FD" w14:textId="24EDA50C" w:rsidR="00767C1C" w:rsidRPr="00D95C5E" w:rsidRDefault="00767C1C" w:rsidP="009C306B">
            <w:pPr>
              <w:numPr>
                <w:ilvl w:val="0"/>
                <w:numId w:val="1"/>
              </w:numPr>
              <w:ind w:left="372" w:hanging="372"/>
              <w:rPr>
                <w:sz w:val="22"/>
                <w:szCs w:val="22"/>
              </w:rPr>
            </w:pPr>
            <w:r w:rsidRPr="00D95C5E">
              <w:rPr>
                <w:sz w:val="22"/>
                <w:szCs w:val="22"/>
              </w:rPr>
              <w:lastRenderedPageBreak/>
              <w:t xml:space="preserve"> Health Care Access</w:t>
            </w:r>
          </w:p>
        </w:tc>
        <w:tc>
          <w:tcPr>
            <w:tcW w:w="846" w:type="dxa"/>
            <w:tcBorders>
              <w:top w:val="single" w:sz="2" w:space="0" w:color="auto"/>
              <w:left w:val="single" w:sz="12" w:space="0" w:color="auto"/>
              <w:bottom w:val="single" w:sz="2" w:space="0" w:color="auto"/>
              <w:right w:val="single" w:sz="2" w:space="0" w:color="auto"/>
            </w:tcBorders>
            <w:vAlign w:val="bottom"/>
          </w:tcPr>
          <w:p w14:paraId="11976126" w14:textId="1B9DA469" w:rsidR="00767C1C" w:rsidRPr="00D95C5E" w:rsidRDefault="006D017A" w:rsidP="009C306B">
            <w:pPr>
              <w:pStyle w:val="DefaultText"/>
              <w:overflowPunct/>
              <w:autoSpaceDE/>
              <w:autoSpaceDN/>
              <w:adjustRightInd/>
              <w:jc w:val="center"/>
              <w:textAlignment w:val="auto"/>
              <w:rPr>
                <w:sz w:val="22"/>
                <w:szCs w:val="22"/>
              </w:rPr>
            </w:pPr>
            <w:r w:rsidRPr="00D95C5E">
              <w:rPr>
                <w:sz w:val="22"/>
                <w:szCs w:val="22"/>
              </w:rPr>
              <w:t>[# of health-care-access goals set</w:t>
            </w:r>
            <w:r w:rsidR="00346E07" w:rsidRPr="00D95C5E">
              <w:rPr>
                <w:sz w:val="22"/>
                <w:szCs w:val="22"/>
              </w:rPr>
              <w:t xml:space="preserve"> in open CSRs</w:t>
            </w:r>
            <w:r w:rsidRPr="00D95C5E">
              <w:rPr>
                <w:sz w:val="22"/>
                <w:szCs w:val="22"/>
              </w:rPr>
              <w:t>]</w:t>
            </w:r>
          </w:p>
        </w:tc>
        <w:tc>
          <w:tcPr>
            <w:tcW w:w="1148" w:type="dxa"/>
            <w:tcBorders>
              <w:top w:val="single" w:sz="2" w:space="0" w:color="auto"/>
              <w:left w:val="single" w:sz="2" w:space="0" w:color="auto"/>
              <w:bottom w:val="single" w:sz="2" w:space="0" w:color="auto"/>
              <w:right w:val="single" w:sz="2" w:space="0" w:color="auto"/>
            </w:tcBorders>
            <w:vAlign w:val="bottom"/>
          </w:tcPr>
          <w:p w14:paraId="7776B948" w14:textId="6BA3A0AD" w:rsidR="00767C1C" w:rsidRPr="00D95C5E" w:rsidRDefault="00665F30" w:rsidP="009C306B">
            <w:pPr>
              <w:pStyle w:val="DefaultText"/>
              <w:overflowPunct/>
              <w:autoSpaceDE/>
              <w:autoSpaceDN/>
              <w:adjustRightInd/>
              <w:jc w:val="center"/>
              <w:textAlignment w:val="auto"/>
              <w:rPr>
                <w:sz w:val="22"/>
                <w:szCs w:val="22"/>
              </w:rPr>
            </w:pPr>
            <w:r w:rsidRPr="00D95C5E">
              <w:rPr>
                <w:sz w:val="22"/>
                <w:szCs w:val="22"/>
              </w:rPr>
              <w:t>[# of health-care-access goals achieved in open CSRs]</w:t>
            </w:r>
          </w:p>
        </w:tc>
        <w:tc>
          <w:tcPr>
            <w:tcW w:w="1103" w:type="dxa"/>
            <w:tcBorders>
              <w:top w:val="single" w:sz="2" w:space="0" w:color="auto"/>
              <w:left w:val="single" w:sz="2" w:space="0" w:color="auto"/>
              <w:bottom w:val="single" w:sz="2" w:space="0" w:color="auto"/>
              <w:right w:val="single" w:sz="2" w:space="0" w:color="auto"/>
            </w:tcBorders>
            <w:vAlign w:val="bottom"/>
          </w:tcPr>
          <w:p w14:paraId="20AEEE21" w14:textId="25F11C88" w:rsidR="00767C1C" w:rsidRPr="00D95C5E" w:rsidRDefault="00D54BF4" w:rsidP="009C306B">
            <w:pPr>
              <w:pStyle w:val="DefaultText"/>
              <w:overflowPunct/>
              <w:autoSpaceDE/>
              <w:autoSpaceDN/>
              <w:adjustRightInd/>
              <w:jc w:val="center"/>
              <w:textAlignment w:val="auto"/>
              <w:rPr>
                <w:sz w:val="22"/>
                <w:szCs w:val="22"/>
              </w:rPr>
            </w:pPr>
            <w:r w:rsidRPr="00D95C5E">
              <w:rPr>
                <w:sz w:val="22"/>
                <w:szCs w:val="22"/>
              </w:rPr>
              <w:t>[# of health-care-access goals in progress in open CSRs]</w:t>
            </w:r>
          </w:p>
        </w:tc>
        <w:tc>
          <w:tcPr>
            <w:tcW w:w="821" w:type="dxa"/>
            <w:tcBorders>
              <w:top w:val="single" w:sz="2" w:space="0" w:color="auto"/>
              <w:left w:val="single" w:sz="2" w:space="0" w:color="auto"/>
              <w:bottom w:val="single" w:sz="2" w:space="0" w:color="auto"/>
              <w:right w:val="single" w:sz="2" w:space="0" w:color="auto"/>
            </w:tcBorders>
          </w:tcPr>
          <w:p w14:paraId="71F21BE9" w14:textId="24F1E364" w:rsidR="00767C1C" w:rsidRPr="00D95C5E" w:rsidRDefault="000F70F5" w:rsidP="009C306B">
            <w:pPr>
              <w:pStyle w:val="DefaultText"/>
              <w:overflowPunct/>
              <w:autoSpaceDE/>
              <w:autoSpaceDN/>
              <w:adjustRightInd/>
              <w:jc w:val="center"/>
              <w:textAlignment w:val="auto"/>
              <w:rPr>
                <w:sz w:val="22"/>
                <w:szCs w:val="22"/>
              </w:rPr>
            </w:pPr>
            <w:r w:rsidRPr="00D95C5E">
              <w:rPr>
                <w:sz w:val="22"/>
                <w:szCs w:val="22"/>
              </w:rPr>
              <w:t>[# of health-care-access goals set in closed CSRs]</w:t>
            </w:r>
          </w:p>
        </w:tc>
        <w:tc>
          <w:tcPr>
            <w:tcW w:w="1098" w:type="dxa"/>
            <w:tcBorders>
              <w:top w:val="single" w:sz="2" w:space="0" w:color="auto"/>
              <w:left w:val="single" w:sz="2" w:space="0" w:color="auto"/>
              <w:bottom w:val="single" w:sz="2" w:space="0" w:color="auto"/>
              <w:right w:val="single" w:sz="2" w:space="0" w:color="auto"/>
            </w:tcBorders>
          </w:tcPr>
          <w:p w14:paraId="7025B520" w14:textId="25E4B589" w:rsidR="00262861" w:rsidRPr="00D95C5E" w:rsidRDefault="00262861" w:rsidP="00262861">
            <w:pPr>
              <w:rPr>
                <w:sz w:val="22"/>
                <w:szCs w:val="22"/>
              </w:rPr>
            </w:pPr>
            <w:r w:rsidRPr="00D95C5E">
              <w:rPr>
                <w:sz w:val="22"/>
                <w:szCs w:val="22"/>
              </w:rPr>
              <w:t>[# of mental-health-care-access goals achieved in closed CSRs]</w:t>
            </w:r>
          </w:p>
        </w:tc>
        <w:tc>
          <w:tcPr>
            <w:tcW w:w="1049" w:type="dxa"/>
            <w:tcBorders>
              <w:top w:val="single" w:sz="2" w:space="0" w:color="auto"/>
              <w:left w:val="single" w:sz="2" w:space="0" w:color="auto"/>
              <w:bottom w:val="single" w:sz="2" w:space="0" w:color="auto"/>
              <w:right w:val="single" w:sz="2" w:space="0" w:color="auto"/>
            </w:tcBorders>
          </w:tcPr>
          <w:p w14:paraId="71A273A6" w14:textId="2119CAC3" w:rsidR="00767C1C" w:rsidRPr="00D95C5E" w:rsidRDefault="00636AEA" w:rsidP="009C306B">
            <w:pPr>
              <w:pStyle w:val="DefaultText"/>
              <w:overflowPunct/>
              <w:autoSpaceDE/>
              <w:autoSpaceDN/>
              <w:adjustRightInd/>
              <w:jc w:val="center"/>
              <w:textAlignment w:val="auto"/>
              <w:rPr>
                <w:sz w:val="22"/>
                <w:szCs w:val="22"/>
              </w:rPr>
            </w:pPr>
            <w:r w:rsidRPr="00D95C5E">
              <w:rPr>
                <w:sz w:val="22"/>
                <w:szCs w:val="22"/>
              </w:rPr>
              <w:t>[# of health-care-access goals in progress in closed CSRs]</w:t>
            </w:r>
          </w:p>
        </w:tc>
      </w:tr>
      <w:tr w:rsidR="000F70F5" w14:paraId="026BE768" w14:textId="537EB820" w:rsidTr="009468A5">
        <w:trPr>
          <w:cantSplit/>
        </w:trPr>
        <w:tc>
          <w:tcPr>
            <w:tcW w:w="3157" w:type="dxa"/>
            <w:tcBorders>
              <w:top w:val="single" w:sz="4" w:space="0" w:color="auto"/>
              <w:bottom w:val="single" w:sz="12" w:space="0" w:color="auto"/>
              <w:right w:val="single" w:sz="12" w:space="0" w:color="auto"/>
            </w:tcBorders>
            <w:vAlign w:val="bottom"/>
          </w:tcPr>
          <w:p w14:paraId="029F3064" w14:textId="77777777" w:rsidR="00D32470" w:rsidRPr="00D95C5E" w:rsidRDefault="009C306B" w:rsidP="009C306B">
            <w:pPr>
              <w:numPr>
                <w:ilvl w:val="0"/>
                <w:numId w:val="1"/>
              </w:numPr>
              <w:ind w:left="372" w:hanging="372"/>
              <w:rPr>
                <w:sz w:val="22"/>
                <w:szCs w:val="22"/>
              </w:rPr>
            </w:pPr>
            <w:r w:rsidRPr="00D95C5E">
              <w:rPr>
                <w:sz w:val="22"/>
                <w:szCs w:val="22"/>
              </w:rPr>
              <w:t xml:space="preserve"> Other</w:t>
            </w:r>
            <w:r w:rsidR="00D32470" w:rsidRPr="00D95C5E">
              <w:rPr>
                <w:sz w:val="22"/>
                <w:szCs w:val="22"/>
              </w:rPr>
              <w:t>: (Please list)</w:t>
            </w:r>
          </w:p>
          <w:p w14:paraId="7BE29714" w14:textId="14F0175A" w:rsidR="009C306B" w:rsidRPr="00D95C5E" w:rsidRDefault="00D32470" w:rsidP="009468A5">
            <w:pPr>
              <w:rPr>
                <w:sz w:val="22"/>
                <w:szCs w:val="22"/>
              </w:rPr>
            </w:pPr>
            <w:r w:rsidRPr="00D95C5E">
              <w:rPr>
                <w:sz w:val="22"/>
                <w:szCs w:val="22"/>
              </w:rPr>
              <w:t>.</w:t>
            </w:r>
          </w:p>
        </w:tc>
        <w:tc>
          <w:tcPr>
            <w:tcW w:w="846" w:type="dxa"/>
            <w:tcBorders>
              <w:top w:val="single" w:sz="2" w:space="0" w:color="auto"/>
              <w:left w:val="single" w:sz="12" w:space="0" w:color="auto"/>
              <w:bottom w:val="single" w:sz="8" w:space="0" w:color="auto"/>
              <w:right w:val="single" w:sz="2" w:space="0" w:color="auto"/>
            </w:tcBorders>
            <w:vAlign w:val="bottom"/>
          </w:tcPr>
          <w:p w14:paraId="3ECAD992" w14:textId="0A559CC9" w:rsidR="009C306B" w:rsidRPr="00D95C5E" w:rsidRDefault="00301BBF" w:rsidP="009C306B">
            <w:pPr>
              <w:pStyle w:val="DefaultText"/>
              <w:overflowPunct/>
              <w:autoSpaceDE/>
              <w:autoSpaceDN/>
              <w:adjustRightInd/>
              <w:jc w:val="center"/>
              <w:textAlignment w:val="auto"/>
              <w:rPr>
                <w:sz w:val="22"/>
                <w:szCs w:val="22"/>
              </w:rPr>
            </w:pPr>
            <w:r w:rsidRPr="00D95C5E">
              <w:rPr>
                <w:sz w:val="22"/>
                <w:szCs w:val="22"/>
              </w:rPr>
              <w:t>[# of other goals set</w:t>
            </w:r>
            <w:r w:rsidR="00346E07" w:rsidRPr="00D95C5E">
              <w:rPr>
                <w:sz w:val="22"/>
                <w:szCs w:val="22"/>
              </w:rPr>
              <w:t xml:space="preserve"> in open CSRs</w:t>
            </w:r>
            <w:r w:rsidRPr="00D95C5E">
              <w:rPr>
                <w:sz w:val="22"/>
                <w:szCs w:val="22"/>
              </w:rPr>
              <w:t>]</w:t>
            </w:r>
          </w:p>
        </w:tc>
        <w:tc>
          <w:tcPr>
            <w:tcW w:w="1148" w:type="dxa"/>
            <w:tcBorders>
              <w:top w:val="single" w:sz="2" w:space="0" w:color="auto"/>
              <w:left w:val="single" w:sz="2" w:space="0" w:color="auto"/>
              <w:bottom w:val="single" w:sz="8" w:space="0" w:color="auto"/>
              <w:right w:val="single" w:sz="2" w:space="0" w:color="auto"/>
            </w:tcBorders>
            <w:vAlign w:val="bottom"/>
          </w:tcPr>
          <w:p w14:paraId="070980E5" w14:textId="3C69F8B3" w:rsidR="009C306B" w:rsidRPr="00D95C5E" w:rsidRDefault="00665F30" w:rsidP="009C306B">
            <w:pPr>
              <w:pStyle w:val="DefaultText"/>
              <w:overflowPunct/>
              <w:autoSpaceDE/>
              <w:autoSpaceDN/>
              <w:adjustRightInd/>
              <w:jc w:val="center"/>
              <w:textAlignment w:val="auto"/>
              <w:rPr>
                <w:sz w:val="22"/>
                <w:szCs w:val="22"/>
              </w:rPr>
            </w:pPr>
            <w:r w:rsidRPr="00D95C5E">
              <w:rPr>
                <w:sz w:val="22"/>
                <w:szCs w:val="22"/>
              </w:rPr>
              <w:t>[# of other goals achieved in open CSRs]</w:t>
            </w:r>
          </w:p>
        </w:tc>
        <w:tc>
          <w:tcPr>
            <w:tcW w:w="1103" w:type="dxa"/>
            <w:tcBorders>
              <w:top w:val="single" w:sz="2" w:space="0" w:color="auto"/>
              <w:left w:val="single" w:sz="2" w:space="0" w:color="auto"/>
              <w:bottom w:val="single" w:sz="8" w:space="0" w:color="auto"/>
              <w:right w:val="single" w:sz="8" w:space="0" w:color="auto"/>
            </w:tcBorders>
            <w:vAlign w:val="bottom"/>
          </w:tcPr>
          <w:p w14:paraId="12A29647" w14:textId="1CD9C706" w:rsidR="009C306B" w:rsidRPr="00D95C5E" w:rsidRDefault="00D54BF4" w:rsidP="009C306B">
            <w:pPr>
              <w:pStyle w:val="DefaultText"/>
              <w:overflowPunct/>
              <w:autoSpaceDE/>
              <w:autoSpaceDN/>
              <w:adjustRightInd/>
              <w:jc w:val="center"/>
              <w:textAlignment w:val="auto"/>
              <w:rPr>
                <w:sz w:val="22"/>
                <w:szCs w:val="22"/>
              </w:rPr>
            </w:pPr>
            <w:r w:rsidRPr="00D95C5E">
              <w:rPr>
                <w:sz w:val="22"/>
                <w:szCs w:val="22"/>
              </w:rPr>
              <w:t>[# of other goals in progress in open CSRs]</w:t>
            </w:r>
          </w:p>
        </w:tc>
        <w:tc>
          <w:tcPr>
            <w:tcW w:w="821" w:type="dxa"/>
            <w:tcBorders>
              <w:top w:val="single" w:sz="2" w:space="0" w:color="auto"/>
              <w:left w:val="single" w:sz="8" w:space="0" w:color="auto"/>
              <w:bottom w:val="single" w:sz="8" w:space="0" w:color="auto"/>
              <w:right w:val="single" w:sz="2" w:space="0" w:color="auto"/>
            </w:tcBorders>
          </w:tcPr>
          <w:p w14:paraId="19473B04" w14:textId="1297594B" w:rsidR="009C306B" w:rsidRPr="00D95C5E" w:rsidRDefault="00D6150E" w:rsidP="009C306B">
            <w:pPr>
              <w:pStyle w:val="DefaultText"/>
              <w:overflowPunct/>
              <w:autoSpaceDE/>
              <w:autoSpaceDN/>
              <w:adjustRightInd/>
              <w:jc w:val="center"/>
              <w:textAlignment w:val="auto"/>
              <w:rPr>
                <w:sz w:val="22"/>
                <w:szCs w:val="22"/>
              </w:rPr>
            </w:pPr>
            <w:r w:rsidRPr="00D95C5E">
              <w:rPr>
                <w:sz w:val="22"/>
                <w:szCs w:val="22"/>
              </w:rPr>
              <w:t>[# of other goals set in closed CSRs]</w:t>
            </w:r>
          </w:p>
        </w:tc>
        <w:tc>
          <w:tcPr>
            <w:tcW w:w="1098" w:type="dxa"/>
            <w:tcBorders>
              <w:top w:val="single" w:sz="2" w:space="0" w:color="auto"/>
              <w:left w:val="single" w:sz="2" w:space="0" w:color="auto"/>
              <w:bottom w:val="single" w:sz="8" w:space="0" w:color="auto"/>
              <w:right w:val="single" w:sz="2" w:space="0" w:color="auto"/>
            </w:tcBorders>
          </w:tcPr>
          <w:p w14:paraId="533E6C26" w14:textId="4D72C33F" w:rsidR="009C306B" w:rsidRPr="00D95C5E" w:rsidRDefault="00262861" w:rsidP="009C306B">
            <w:pPr>
              <w:pStyle w:val="DefaultText"/>
              <w:overflowPunct/>
              <w:autoSpaceDE/>
              <w:autoSpaceDN/>
              <w:adjustRightInd/>
              <w:jc w:val="center"/>
              <w:textAlignment w:val="auto"/>
              <w:rPr>
                <w:sz w:val="22"/>
                <w:szCs w:val="22"/>
              </w:rPr>
            </w:pPr>
            <w:r w:rsidRPr="00D95C5E">
              <w:rPr>
                <w:sz w:val="22"/>
                <w:szCs w:val="22"/>
              </w:rPr>
              <w:t>[# of other goals achieved in closed CSRs]</w:t>
            </w:r>
          </w:p>
        </w:tc>
        <w:tc>
          <w:tcPr>
            <w:tcW w:w="1049" w:type="dxa"/>
            <w:tcBorders>
              <w:top w:val="single" w:sz="2" w:space="0" w:color="auto"/>
              <w:left w:val="single" w:sz="2" w:space="0" w:color="auto"/>
              <w:bottom w:val="single" w:sz="8" w:space="0" w:color="auto"/>
              <w:right w:val="single" w:sz="8" w:space="0" w:color="auto"/>
            </w:tcBorders>
          </w:tcPr>
          <w:p w14:paraId="3F6A8433" w14:textId="2A7F9D0C" w:rsidR="009C306B" w:rsidRPr="00D95C5E" w:rsidRDefault="00636AEA" w:rsidP="009C306B">
            <w:pPr>
              <w:pStyle w:val="DefaultText"/>
              <w:overflowPunct/>
              <w:autoSpaceDE/>
              <w:autoSpaceDN/>
              <w:adjustRightInd/>
              <w:jc w:val="center"/>
              <w:textAlignment w:val="auto"/>
              <w:rPr>
                <w:sz w:val="22"/>
                <w:szCs w:val="22"/>
              </w:rPr>
            </w:pPr>
            <w:r w:rsidRPr="00D95C5E">
              <w:rPr>
                <w:sz w:val="22"/>
                <w:szCs w:val="22"/>
              </w:rPr>
              <w:t>[# of other goals in progress in closed CSRs]</w:t>
            </w:r>
          </w:p>
        </w:tc>
      </w:tr>
    </w:tbl>
    <w:p w14:paraId="00992A72" w14:textId="77777777" w:rsidR="0054789E" w:rsidRDefault="0054789E">
      <w:pPr>
        <w:pStyle w:val="DefaultText"/>
        <w:overflowPunct/>
        <w:autoSpaceDE/>
        <w:autoSpaceDN/>
        <w:adjustRightInd/>
        <w:textAlignment w:val="auto"/>
        <w:rPr>
          <w:szCs w:val="24"/>
        </w:rPr>
      </w:pPr>
    </w:p>
    <w:p w14:paraId="4E40A005" w14:textId="77777777" w:rsidR="00A41E68" w:rsidRDefault="00A41E68" w:rsidP="00A41E68">
      <w:pPr>
        <w:pStyle w:val="BodyTextIndent"/>
        <w:numPr>
          <w:ilvl w:val="0"/>
          <w:numId w:val="19"/>
        </w:numPr>
      </w:pPr>
      <w:r>
        <w:rPr>
          <w:u w:val="single"/>
        </w:rPr>
        <w:t>Self-Advocacy/Self-Empowerment</w:t>
      </w:r>
      <w:r>
        <w:t xml:space="preserve"> – Goals involving improvement in a consumer’s ability to represent himself/herself with public and/or private entities, retaining their own guardianship, the ability to make key decisions involving himself/herself, or the ability to organize and manage his/her own activities to achieve desired objectives.</w:t>
      </w:r>
    </w:p>
    <w:p w14:paraId="2047BDA1" w14:textId="77777777" w:rsidR="00A41E68" w:rsidRDefault="00A41E68" w:rsidP="00A41E68">
      <w:pPr>
        <w:pStyle w:val="BodyTextIndent"/>
      </w:pPr>
    </w:p>
    <w:p w14:paraId="7B428CD8" w14:textId="77777777" w:rsidR="00A41E68" w:rsidRDefault="00A41E68" w:rsidP="00A41E68">
      <w:pPr>
        <w:pStyle w:val="BodyTextIndent"/>
        <w:numPr>
          <w:ilvl w:val="0"/>
          <w:numId w:val="19"/>
        </w:numPr>
      </w:pPr>
      <w:r>
        <w:rPr>
          <w:u w:val="single"/>
        </w:rPr>
        <w:t>Communication</w:t>
      </w:r>
      <w:r>
        <w:t xml:space="preserve"> – Goals involving either improvement in a consumer’s ability to understand communication by others (receptive skills), and/or improvement in a consumer’s ability to share communication with others (expressive skills).</w:t>
      </w:r>
    </w:p>
    <w:p w14:paraId="432245FC" w14:textId="77777777" w:rsidR="00A41E68" w:rsidRDefault="00A41E68" w:rsidP="00A41E68">
      <w:pPr>
        <w:pStyle w:val="BodyTextIndent"/>
        <w:ind w:left="0"/>
      </w:pPr>
    </w:p>
    <w:p w14:paraId="14E3B6C8" w14:textId="77777777" w:rsidR="00A41E68" w:rsidRDefault="00A41E68" w:rsidP="00A41E68">
      <w:pPr>
        <w:pStyle w:val="BodyTextIndent"/>
        <w:numPr>
          <w:ilvl w:val="0"/>
          <w:numId w:val="19"/>
        </w:numPr>
      </w:pPr>
      <w:r>
        <w:rPr>
          <w:u w:val="single"/>
        </w:rPr>
        <w:t>Mobility</w:t>
      </w:r>
      <w:r w:rsidRPr="00107759">
        <w:t xml:space="preserve"> </w:t>
      </w:r>
      <w:r>
        <w:t>Goals to improve a consumer’s access to her/his life space and environment.  This may occur by improving the consumer’s ability to move and transport himself/herself,</w:t>
      </w:r>
    </w:p>
    <w:p w14:paraId="7EE7CF26" w14:textId="77777777" w:rsidR="00A41E68" w:rsidRPr="008E2ACA" w:rsidRDefault="00A41E68" w:rsidP="00A41E68">
      <w:pPr>
        <w:pStyle w:val="BodyTextIndent"/>
      </w:pPr>
    </w:p>
    <w:p w14:paraId="1E02E35C" w14:textId="77777777" w:rsidR="00A41E68" w:rsidRDefault="00A41E68" w:rsidP="00A41E68">
      <w:pPr>
        <w:pStyle w:val="BodyTextIndent"/>
        <w:numPr>
          <w:ilvl w:val="0"/>
          <w:numId w:val="19"/>
        </w:numPr>
      </w:pPr>
      <w:r>
        <w:rPr>
          <w:u w:val="single"/>
        </w:rPr>
        <w:t>Transportation</w:t>
      </w:r>
      <w:r>
        <w:t xml:space="preserve"> – Goals to improve a consumer’s access to her/his community via public transportation or other forms of transportation.</w:t>
      </w:r>
    </w:p>
    <w:p w14:paraId="6FD91251" w14:textId="77777777" w:rsidR="00A41E68" w:rsidRDefault="00A41E68" w:rsidP="00A41E68">
      <w:pPr>
        <w:pStyle w:val="BodyTextIndent"/>
        <w:ind w:left="0"/>
      </w:pPr>
    </w:p>
    <w:p w14:paraId="5C975D8D" w14:textId="6A339506" w:rsidR="00780AE9" w:rsidRDefault="00A41E68" w:rsidP="00780AE9">
      <w:pPr>
        <w:pStyle w:val="BodyTextIndent"/>
        <w:numPr>
          <w:ilvl w:val="0"/>
          <w:numId w:val="19"/>
        </w:numPr>
      </w:pPr>
      <w:r>
        <w:rPr>
          <w:u w:val="single"/>
        </w:rPr>
        <w:t>Community-Based Living</w:t>
      </w:r>
      <w:r>
        <w:t xml:space="preserve"> – </w:t>
      </w:r>
      <w:r w:rsidR="00140ED5">
        <w:t>Goals that pertain to achieving c</w:t>
      </w:r>
      <w:r>
        <w:t>ommunity-based living arrangements</w:t>
      </w:r>
      <w:r w:rsidR="00CD6C8D">
        <w:t xml:space="preserve"> that are</w:t>
      </w:r>
      <w:r w:rsidR="00D044A8">
        <w:t xml:space="preserve"> </w:t>
      </w:r>
      <w:r w:rsidR="00780AE9">
        <w:t xml:space="preserve">accessible, useable, </w:t>
      </w:r>
      <w:proofErr w:type="gramStart"/>
      <w:r w:rsidR="00780AE9">
        <w:t>visitable</w:t>
      </w:r>
      <w:proofErr w:type="gramEnd"/>
      <w:r w:rsidR="00780AE9">
        <w:t xml:space="preserve"> and affordable residences </w:t>
      </w:r>
      <w:r w:rsidR="00D044A8">
        <w:t xml:space="preserve">that are </w:t>
      </w:r>
      <w:r w:rsidR="00780AE9">
        <w:t xml:space="preserve">determined </w:t>
      </w:r>
      <w:r w:rsidR="00D044A8">
        <w:t xml:space="preserve">to be </w:t>
      </w:r>
      <w:r w:rsidR="00780AE9">
        <w:t xml:space="preserve">satisfactory by the consumer to meet their residential and homestead needs. Examples include, but are not limited to townhouses, condominiums, single-family </w:t>
      </w:r>
      <w:proofErr w:type="gramStart"/>
      <w:r w:rsidR="00780AE9">
        <w:t>homes</w:t>
      </w:r>
      <w:proofErr w:type="gramEnd"/>
      <w:r w:rsidR="00780AE9">
        <w:t xml:space="preserve"> and motor homes rented, owned or purchased by, with or for the consumer for their use and convenience, including all privacy aspects, based on informed choice. To be considered a community-based setting, the consumer must have control, free access to, and usability for themselves and visibility for their invitees of choice of the residence without restraints or constraints of any kind </w:t>
      </w:r>
      <w:proofErr w:type="gramStart"/>
      <w:r w:rsidR="00780AE9">
        <w:t>at all times</w:t>
      </w:r>
      <w:proofErr w:type="gramEnd"/>
      <w:r w:rsidR="00780AE9">
        <w:t xml:space="preserve">. Function of “community-based settings” should be consistent with the requirements of the Supreme Court’s Olmstead decision. </w:t>
      </w:r>
      <w:r w:rsidR="00780AE9">
        <w:lastRenderedPageBreak/>
        <w:t>Definitions of community-based settings should encourage community integration and involvement; expand accessibility of services and supports; promote personal preference, strengths, and dignity; and empower people to participate in the economic mainstream.</w:t>
      </w:r>
    </w:p>
    <w:p w14:paraId="2D82CA12" w14:textId="77777777" w:rsidR="00A41E68" w:rsidRDefault="00A41E68" w:rsidP="00A41E68">
      <w:pPr>
        <w:pStyle w:val="BodyTextIndent"/>
        <w:ind w:left="0"/>
      </w:pPr>
    </w:p>
    <w:p w14:paraId="0D8EE17E" w14:textId="77777777" w:rsidR="00A41E68" w:rsidRDefault="00A41E68" w:rsidP="00A41E68">
      <w:pPr>
        <w:pStyle w:val="BodyTextIndent"/>
        <w:numPr>
          <w:ilvl w:val="0"/>
          <w:numId w:val="19"/>
        </w:numPr>
      </w:pPr>
      <w:r>
        <w:rPr>
          <w:u w:val="single"/>
        </w:rPr>
        <w:t>Educational</w:t>
      </w:r>
      <w:r>
        <w:t xml:space="preserve"> – Academic or training goals that are expected to improve the consumer’s knowledge or ability to perform certain skills that would expand his/her independence, </w:t>
      </w:r>
      <w:proofErr w:type="gramStart"/>
      <w:r>
        <w:t>productivity</w:t>
      </w:r>
      <w:proofErr w:type="gramEnd"/>
      <w:r>
        <w:t xml:space="preserve"> or income-generating potential.</w:t>
      </w:r>
    </w:p>
    <w:p w14:paraId="3D6D6728" w14:textId="77777777" w:rsidR="00A41E68" w:rsidRDefault="00A41E68" w:rsidP="00A41E68">
      <w:pPr>
        <w:pStyle w:val="BodyTextIndent"/>
        <w:ind w:left="0"/>
      </w:pPr>
    </w:p>
    <w:p w14:paraId="291B2ED7" w14:textId="77777777" w:rsidR="00A41E68" w:rsidRDefault="00A41E68" w:rsidP="00A41E68">
      <w:pPr>
        <w:pStyle w:val="BodyTextIndent"/>
        <w:numPr>
          <w:ilvl w:val="0"/>
          <w:numId w:val="19"/>
        </w:numPr>
      </w:pPr>
      <w:r>
        <w:rPr>
          <w:u w:val="single"/>
        </w:rPr>
        <w:t>Vocational</w:t>
      </w:r>
      <w:r>
        <w:t xml:space="preserve"> – Goals related to obtaining, maintaining, or advancing in employment. </w:t>
      </w:r>
    </w:p>
    <w:p w14:paraId="12E0C89F" w14:textId="77777777" w:rsidR="00A41E68" w:rsidRDefault="00A41E68" w:rsidP="00A41E68">
      <w:pPr>
        <w:pStyle w:val="BodyTextIndent"/>
      </w:pPr>
    </w:p>
    <w:p w14:paraId="547D3F6C" w14:textId="77777777" w:rsidR="00A41E68" w:rsidRDefault="00A41E68" w:rsidP="00A41E68">
      <w:pPr>
        <w:pStyle w:val="BodyTextIndent"/>
        <w:numPr>
          <w:ilvl w:val="0"/>
          <w:numId w:val="19"/>
        </w:numPr>
      </w:pPr>
      <w:r>
        <w:rPr>
          <w:u w:val="single"/>
        </w:rPr>
        <w:t>Self-Care</w:t>
      </w:r>
      <w:r>
        <w:t xml:space="preserve"> – Goals to improve/maintain a consumer’s autonomy with respect to activities of daily living such as personal grooming and hygiene, meal preparation and nutrition, shopping, eating, and other aspects of personal health and safety.</w:t>
      </w:r>
    </w:p>
    <w:p w14:paraId="63F6ECE5" w14:textId="77777777" w:rsidR="00A41E68" w:rsidRDefault="00A41E68" w:rsidP="00A41E68">
      <w:pPr>
        <w:pStyle w:val="BodyTextIndent"/>
        <w:ind w:left="0"/>
      </w:pPr>
    </w:p>
    <w:p w14:paraId="12EB0528" w14:textId="77777777" w:rsidR="00A41E68" w:rsidRDefault="00A41E68" w:rsidP="00A41E68">
      <w:pPr>
        <w:pStyle w:val="BodyTextIndent"/>
        <w:numPr>
          <w:ilvl w:val="0"/>
          <w:numId w:val="19"/>
        </w:numPr>
      </w:pPr>
      <w:r>
        <w:rPr>
          <w:u w:val="single"/>
        </w:rPr>
        <w:t>Information Access/Technolog</w:t>
      </w:r>
      <w:r>
        <w:t>y – Goals related to a consumer obtaining and/or using information necessary for the consumer’s independence and community integration.  These may include use of a computer or other assistive technology, devices, or equipment, as well as developing information technology skills, such as using computer screen-reading software.</w:t>
      </w:r>
    </w:p>
    <w:p w14:paraId="5D317B96" w14:textId="77777777" w:rsidR="00A41E68" w:rsidRDefault="00A41E68" w:rsidP="00A41E68">
      <w:pPr>
        <w:pStyle w:val="BodyTextIndent"/>
        <w:ind w:left="0"/>
      </w:pPr>
    </w:p>
    <w:p w14:paraId="4E5F2233" w14:textId="77777777" w:rsidR="00A41E68" w:rsidRDefault="00A41E68" w:rsidP="00A41E68">
      <w:pPr>
        <w:pStyle w:val="BodyTextIndent"/>
        <w:numPr>
          <w:ilvl w:val="0"/>
          <w:numId w:val="19"/>
        </w:numPr>
      </w:pPr>
      <w:r>
        <w:rPr>
          <w:u w:val="single"/>
        </w:rPr>
        <w:t>Personal Resource Management</w:t>
      </w:r>
      <w:r>
        <w:t xml:space="preserve"> – Goals related to a consumer learning to establish and maintain a personal/family budget, managing a checkbook, and/or obtaining knowledge of available direct and indirect resources related to income, housing, food, medical, and/or other benefits.</w:t>
      </w:r>
    </w:p>
    <w:p w14:paraId="32AFF045" w14:textId="77777777" w:rsidR="00A41E68" w:rsidRDefault="00A41E68" w:rsidP="00A41E68">
      <w:pPr>
        <w:pStyle w:val="BodyTextIndent"/>
        <w:ind w:left="0"/>
      </w:pPr>
    </w:p>
    <w:p w14:paraId="22A15691" w14:textId="5B7ACAA1" w:rsidR="00A41E68" w:rsidRDefault="00A41E68" w:rsidP="00A41E68">
      <w:pPr>
        <w:pStyle w:val="BodyTextIndent"/>
        <w:numPr>
          <w:ilvl w:val="0"/>
          <w:numId w:val="19"/>
        </w:numPr>
      </w:pPr>
      <w:r>
        <w:rPr>
          <w:u w:val="single"/>
        </w:rPr>
        <w:t>Relocation from a Nursing Home or Institution</w:t>
      </w:r>
      <w:r w:rsidR="00A22F75">
        <w:rPr>
          <w:u w:val="single"/>
        </w:rPr>
        <w:t>*</w:t>
      </w:r>
      <w:r>
        <w:t xml:space="preserve">– </w:t>
      </w:r>
      <w:r w:rsidR="00A22F75" w:rsidRPr="009468A5">
        <w:rPr>
          <w:u w:val="single"/>
        </w:rPr>
        <w:t xml:space="preserve">This is considered a CIL core service. </w:t>
      </w:r>
      <w:r>
        <w:t xml:space="preserve">Goals related to relocation from nursing homes or other institutions to community-based living arrangements.  This significant life area specifically pertains to consumers who live in a nursing home or institution, unlike the </w:t>
      </w:r>
      <w:r>
        <w:rPr>
          <w:i/>
          <w:iCs/>
        </w:rPr>
        <w:t>Community-Based Living</w:t>
      </w:r>
      <w:r>
        <w:t xml:space="preserve"> life area, above, which includes any consumer regardless of his/her living situation prior to receiving IL services.</w:t>
      </w:r>
    </w:p>
    <w:p w14:paraId="2282C7CD" w14:textId="77777777" w:rsidR="00A41E68" w:rsidRDefault="00A41E68" w:rsidP="00A41E68">
      <w:pPr>
        <w:pStyle w:val="BodyTextIndent"/>
        <w:ind w:left="0"/>
      </w:pPr>
    </w:p>
    <w:p w14:paraId="0E37D61F" w14:textId="77777777" w:rsidR="00A41E68" w:rsidRDefault="00A41E68" w:rsidP="00A41E68">
      <w:pPr>
        <w:pStyle w:val="BodyTextIndent"/>
        <w:numPr>
          <w:ilvl w:val="0"/>
          <w:numId w:val="19"/>
        </w:numPr>
      </w:pPr>
      <w:r>
        <w:rPr>
          <w:u w:val="single"/>
        </w:rPr>
        <w:t>Community/Social Participation</w:t>
      </w:r>
      <w:r>
        <w:t xml:space="preserve"> – Goals related to full participation in the mainstream of American society, including the ability to participate in community events such as community fairs and government functions, attend worship services and access recreational activities and facilities.</w:t>
      </w:r>
    </w:p>
    <w:p w14:paraId="0F1E2427" w14:textId="77777777" w:rsidR="00A41E68" w:rsidRDefault="00A41E68" w:rsidP="00A41E68">
      <w:pPr>
        <w:pStyle w:val="ListParagraph"/>
      </w:pPr>
    </w:p>
    <w:p w14:paraId="125DAB30" w14:textId="77777777" w:rsidR="00A41E68" w:rsidRDefault="00A41E68" w:rsidP="00A41E68">
      <w:pPr>
        <w:pStyle w:val="BodyTextIndent"/>
        <w:numPr>
          <w:ilvl w:val="0"/>
          <w:numId w:val="19"/>
        </w:numPr>
      </w:pPr>
      <w:r w:rsidRPr="009468A5">
        <w:rPr>
          <w:u w:val="single"/>
        </w:rPr>
        <w:t>Health Care Access</w:t>
      </w:r>
      <w:r>
        <w:t xml:space="preserve"> – Goals related to a consumer obtaining needed health care services, supplies, medicines, equipment, and supports to live in the community. </w:t>
      </w:r>
    </w:p>
    <w:p w14:paraId="2E7CFAB3" w14:textId="77777777" w:rsidR="00A41E68" w:rsidRDefault="00A41E68" w:rsidP="00A41E68">
      <w:pPr>
        <w:pStyle w:val="BodyTextIndent"/>
        <w:ind w:left="0"/>
      </w:pPr>
    </w:p>
    <w:p w14:paraId="0BAA6997" w14:textId="77777777" w:rsidR="00A41E68" w:rsidRDefault="00A41E68" w:rsidP="00A41E68">
      <w:pPr>
        <w:pStyle w:val="BodyTextIndent"/>
        <w:numPr>
          <w:ilvl w:val="0"/>
          <w:numId w:val="19"/>
        </w:numPr>
      </w:pPr>
      <w:r>
        <w:rPr>
          <w:u w:val="single"/>
        </w:rPr>
        <w:t>Other</w:t>
      </w:r>
      <w:r>
        <w:t xml:space="preserve"> – IL goals not included in the above categories.</w:t>
      </w:r>
    </w:p>
    <w:p w14:paraId="5854BB39" w14:textId="77777777" w:rsidR="0016265E" w:rsidRDefault="0016265E">
      <w:pPr>
        <w:pStyle w:val="DefaultText"/>
        <w:overflowPunct/>
        <w:autoSpaceDE/>
        <w:autoSpaceDN/>
        <w:adjustRightInd/>
        <w:textAlignment w:val="auto"/>
        <w:rPr>
          <w:b/>
          <w:bCs/>
          <w:szCs w:val="24"/>
        </w:rPr>
      </w:pPr>
    </w:p>
    <w:p w14:paraId="58139563" w14:textId="77777777" w:rsidR="0054789E" w:rsidRDefault="0054789E" w:rsidP="009468A5">
      <w:pPr>
        <w:pStyle w:val="DefaultText"/>
        <w:rPr>
          <w:b/>
          <w:bCs/>
          <w:sz w:val="28"/>
          <w:szCs w:val="24"/>
        </w:rPr>
      </w:pPr>
    </w:p>
    <w:p w14:paraId="5D3FBFEB" w14:textId="77777777" w:rsidR="00D95C5E" w:rsidRDefault="00D95C5E">
      <w:pPr>
        <w:pStyle w:val="DefaultText"/>
        <w:overflowPunct/>
        <w:autoSpaceDE/>
        <w:autoSpaceDN/>
        <w:adjustRightInd/>
        <w:textAlignment w:val="auto"/>
        <w:rPr>
          <w:b/>
          <w:bCs/>
          <w:sz w:val="28"/>
          <w:szCs w:val="24"/>
        </w:rPr>
      </w:pPr>
    </w:p>
    <w:p w14:paraId="0256E989" w14:textId="384F821F" w:rsidR="0054789E" w:rsidRDefault="0054789E">
      <w:pPr>
        <w:pStyle w:val="DefaultText"/>
        <w:overflowPunct/>
        <w:autoSpaceDE/>
        <w:autoSpaceDN/>
        <w:adjustRightInd/>
        <w:textAlignment w:val="auto"/>
        <w:rPr>
          <w:b/>
          <w:bCs/>
          <w:sz w:val="28"/>
          <w:szCs w:val="24"/>
        </w:rPr>
      </w:pPr>
      <w:r>
        <w:rPr>
          <w:b/>
          <w:bCs/>
          <w:sz w:val="28"/>
          <w:szCs w:val="24"/>
        </w:rPr>
        <w:lastRenderedPageBreak/>
        <w:t xml:space="preserve">Section C – Additional Information Concerning Individual </w:t>
      </w:r>
      <w:proofErr w:type="gramStart"/>
      <w:r>
        <w:rPr>
          <w:b/>
          <w:bCs/>
          <w:sz w:val="28"/>
          <w:szCs w:val="24"/>
        </w:rPr>
        <w:t>Services</w:t>
      </w:r>
      <w:r w:rsidR="00C16A85">
        <w:rPr>
          <w:b/>
          <w:bCs/>
          <w:sz w:val="28"/>
          <w:szCs w:val="24"/>
        </w:rPr>
        <w:t>,</w:t>
      </w:r>
      <w:r>
        <w:rPr>
          <w:b/>
          <w:bCs/>
          <w:sz w:val="28"/>
          <w:szCs w:val="24"/>
        </w:rPr>
        <w:t xml:space="preserve">  Achievements</w:t>
      </w:r>
      <w:proofErr w:type="gramEnd"/>
      <w:r w:rsidR="00C16A85">
        <w:rPr>
          <w:b/>
          <w:bCs/>
          <w:sz w:val="28"/>
          <w:szCs w:val="24"/>
        </w:rPr>
        <w:t xml:space="preserve"> and Success Stories</w:t>
      </w:r>
    </w:p>
    <w:p w14:paraId="5B49D5D4" w14:textId="77777777" w:rsidR="0054789E" w:rsidRDefault="0054789E">
      <w:pPr>
        <w:pStyle w:val="DefaultText"/>
        <w:overflowPunct/>
        <w:autoSpaceDE/>
        <w:autoSpaceDN/>
        <w:adjustRightInd/>
        <w:textAlignment w:val="auto"/>
        <w:rPr>
          <w:b/>
          <w:bCs/>
          <w:sz w:val="28"/>
          <w:szCs w:val="24"/>
        </w:rPr>
      </w:pPr>
      <w:r>
        <w:rPr>
          <w:b/>
          <w:bCs/>
          <w:sz w:val="28"/>
          <w:szCs w:val="24"/>
        </w:rPr>
        <w:t xml:space="preserve"> </w:t>
      </w:r>
    </w:p>
    <w:p w14:paraId="6AEFEB26" w14:textId="1895E150" w:rsidR="000877B8" w:rsidRDefault="00D32470">
      <w:pPr>
        <w:pStyle w:val="DefaultText"/>
        <w:overflowPunct/>
        <w:autoSpaceDE/>
        <w:autoSpaceDN/>
        <w:adjustRightInd/>
        <w:textAlignment w:val="auto"/>
        <w:rPr>
          <w:szCs w:val="24"/>
        </w:rPr>
      </w:pPr>
      <w:r>
        <w:rPr>
          <w:szCs w:val="24"/>
        </w:rPr>
        <w:t>To help ACL highlight the impact of our CILs to</w:t>
      </w:r>
      <w:r w:rsidR="00AF478C">
        <w:rPr>
          <w:szCs w:val="24"/>
        </w:rPr>
        <w:t xml:space="preserve"> Congress and </w:t>
      </w:r>
      <w:r>
        <w:rPr>
          <w:szCs w:val="24"/>
        </w:rPr>
        <w:t xml:space="preserve">the </w:t>
      </w:r>
      <w:proofErr w:type="gramStart"/>
      <w:r>
        <w:rPr>
          <w:szCs w:val="24"/>
        </w:rPr>
        <w:t>general public</w:t>
      </w:r>
      <w:proofErr w:type="gramEnd"/>
      <w:r>
        <w:rPr>
          <w:szCs w:val="24"/>
        </w:rPr>
        <w:t>, p</w:t>
      </w:r>
      <w:r w:rsidR="0054789E">
        <w:rPr>
          <w:szCs w:val="24"/>
        </w:rPr>
        <w:t xml:space="preserve">lease provide any additional description or explanation concerning individual services or </w:t>
      </w:r>
      <w:r w:rsidR="00AF478C">
        <w:rPr>
          <w:szCs w:val="24"/>
        </w:rPr>
        <w:t xml:space="preserve">consumer </w:t>
      </w:r>
      <w:r w:rsidR="0054789E">
        <w:rPr>
          <w:szCs w:val="24"/>
        </w:rPr>
        <w:t>achievements reported in subpart III, including outstanding success stories</w:t>
      </w:r>
      <w:r w:rsidR="000877B8">
        <w:rPr>
          <w:szCs w:val="24"/>
        </w:rPr>
        <w:t>.</w:t>
      </w:r>
      <w:r w:rsidR="0004271A">
        <w:rPr>
          <w:szCs w:val="24"/>
        </w:rPr>
        <w:t xml:space="preserve"> Please do not include personal identifiable information on individuals as the stories may be shared publicly. </w:t>
      </w:r>
    </w:p>
    <w:p w14:paraId="338C802A" w14:textId="77777777" w:rsidR="000877B8" w:rsidRDefault="000877B8">
      <w:pPr>
        <w:pStyle w:val="DefaultText"/>
        <w:overflowPunct/>
        <w:autoSpaceDE/>
        <w:autoSpaceDN/>
        <w:adjustRightInd/>
        <w:textAlignment w:val="auto"/>
        <w:rPr>
          <w:szCs w:val="24"/>
        </w:rPr>
      </w:pPr>
    </w:p>
    <w:p w14:paraId="3729B98A" w14:textId="7163EBC4" w:rsidR="0054789E" w:rsidRDefault="0054789E">
      <w:pPr>
        <w:pStyle w:val="Heading3"/>
        <w:rPr>
          <w:bCs/>
        </w:rPr>
      </w:pPr>
      <w:r>
        <w:rPr>
          <w:bCs/>
          <w:sz w:val="32"/>
        </w:rPr>
        <w:t>SUBPART IV – Extent of CIL Compliance with Standards</w:t>
      </w:r>
    </w:p>
    <w:p w14:paraId="56BFC0F1" w14:textId="2158AE13" w:rsidR="0054789E" w:rsidRDefault="0054789E">
      <w:pPr>
        <w:pStyle w:val="DefaultText"/>
        <w:overflowPunct/>
        <w:autoSpaceDE/>
        <w:autoSpaceDN/>
        <w:adjustRightInd/>
        <w:textAlignment w:val="auto"/>
        <w:rPr>
          <w:szCs w:val="24"/>
        </w:rPr>
      </w:pPr>
      <w:r>
        <w:rPr>
          <w:szCs w:val="24"/>
        </w:rPr>
        <w:t>Section 725(b) and section 725(c)(8)(A) of the Act</w:t>
      </w:r>
    </w:p>
    <w:p w14:paraId="1559C747" w14:textId="77777777" w:rsidR="0054789E" w:rsidRDefault="0054789E">
      <w:pPr>
        <w:pStyle w:val="DefaultText"/>
        <w:overflowPunct/>
        <w:autoSpaceDE/>
        <w:autoSpaceDN/>
        <w:adjustRightInd/>
        <w:textAlignment w:val="auto"/>
        <w:rPr>
          <w:szCs w:val="24"/>
        </w:rPr>
      </w:pPr>
    </w:p>
    <w:p w14:paraId="303EAD96" w14:textId="621AC9B8" w:rsidR="0054789E" w:rsidRDefault="0054789E">
      <w:pPr>
        <w:pStyle w:val="DefaultText"/>
        <w:overflowPunct/>
        <w:autoSpaceDE/>
        <w:autoSpaceDN/>
        <w:adjustRightInd/>
        <w:textAlignment w:val="auto"/>
        <w:rPr>
          <w:b/>
          <w:bCs/>
          <w:sz w:val="28"/>
          <w:szCs w:val="24"/>
        </w:rPr>
      </w:pPr>
      <w:r>
        <w:rPr>
          <w:b/>
          <w:bCs/>
          <w:sz w:val="28"/>
          <w:szCs w:val="24"/>
        </w:rPr>
        <w:t>Section A – Philosophy</w:t>
      </w:r>
    </w:p>
    <w:p w14:paraId="6F960F35" w14:textId="77777777" w:rsidR="0054789E" w:rsidRDefault="0054789E">
      <w:pPr>
        <w:pStyle w:val="DefaultText"/>
        <w:overflowPunct/>
        <w:autoSpaceDE/>
        <w:autoSpaceDN/>
        <w:adjustRightInd/>
        <w:textAlignment w:val="auto"/>
        <w:rPr>
          <w:b/>
          <w:bCs/>
          <w:sz w:val="28"/>
          <w:szCs w:val="24"/>
        </w:rPr>
      </w:pPr>
    </w:p>
    <w:p w14:paraId="35C3823F" w14:textId="1AEE74CD" w:rsidR="00A22F75" w:rsidRPr="009468A5" w:rsidRDefault="00587089" w:rsidP="00A22F75">
      <w:pPr>
        <w:pStyle w:val="DefaultText"/>
        <w:rPr>
          <w:szCs w:val="24"/>
        </w:rPr>
      </w:pPr>
      <w:r>
        <w:rPr>
          <w:szCs w:val="24"/>
        </w:rPr>
        <w:t xml:space="preserve">Under Section 725(b)(1), </w:t>
      </w:r>
      <w:r w:rsidR="00A22F75">
        <w:rPr>
          <w:szCs w:val="24"/>
        </w:rPr>
        <w:t xml:space="preserve">CILs are required to </w:t>
      </w:r>
      <w:r w:rsidR="00A22F75" w:rsidRPr="009468A5">
        <w:rPr>
          <w:szCs w:val="24"/>
        </w:rPr>
        <w:t>promote and practice the independent living philosophy of—</w:t>
      </w:r>
    </w:p>
    <w:p w14:paraId="4CE3C34D" w14:textId="57C16F6C" w:rsidR="00A22F75" w:rsidRPr="009468A5" w:rsidRDefault="00A22F75" w:rsidP="009468A5">
      <w:pPr>
        <w:pStyle w:val="DefaultText"/>
        <w:numPr>
          <w:ilvl w:val="0"/>
          <w:numId w:val="22"/>
        </w:numPr>
        <w:rPr>
          <w:szCs w:val="24"/>
        </w:rPr>
      </w:pPr>
      <w:r w:rsidRPr="009468A5">
        <w:rPr>
          <w:szCs w:val="24"/>
        </w:rPr>
        <w:t>consumer control of the center regarding decision</w:t>
      </w:r>
      <w:r>
        <w:rPr>
          <w:szCs w:val="24"/>
        </w:rPr>
        <w:t>-</w:t>
      </w:r>
      <w:r w:rsidRPr="009468A5">
        <w:rPr>
          <w:szCs w:val="24"/>
        </w:rPr>
        <w:t xml:space="preserve">making, service delivery, management, and establishment of the policy and direction of the </w:t>
      </w:r>
      <w:proofErr w:type="gramStart"/>
      <w:r w:rsidRPr="009468A5">
        <w:rPr>
          <w:szCs w:val="24"/>
        </w:rPr>
        <w:t>center;</w:t>
      </w:r>
      <w:proofErr w:type="gramEnd"/>
    </w:p>
    <w:p w14:paraId="16AFD647" w14:textId="488D7DAC" w:rsidR="00A22F75" w:rsidRPr="009468A5" w:rsidRDefault="00A22F75" w:rsidP="009468A5">
      <w:pPr>
        <w:pStyle w:val="DefaultText"/>
        <w:numPr>
          <w:ilvl w:val="0"/>
          <w:numId w:val="22"/>
        </w:numPr>
        <w:rPr>
          <w:szCs w:val="24"/>
        </w:rPr>
      </w:pPr>
      <w:r w:rsidRPr="009468A5">
        <w:rPr>
          <w:szCs w:val="24"/>
        </w:rPr>
        <w:t>self-help and self-</w:t>
      </w:r>
      <w:proofErr w:type="gramStart"/>
      <w:r w:rsidRPr="009468A5">
        <w:rPr>
          <w:szCs w:val="24"/>
        </w:rPr>
        <w:t>advocacy;</w:t>
      </w:r>
      <w:proofErr w:type="gramEnd"/>
    </w:p>
    <w:p w14:paraId="360158CC" w14:textId="734F1A9D" w:rsidR="00A22F75" w:rsidRPr="009468A5" w:rsidRDefault="00A22F75" w:rsidP="009468A5">
      <w:pPr>
        <w:pStyle w:val="DefaultText"/>
        <w:numPr>
          <w:ilvl w:val="0"/>
          <w:numId w:val="22"/>
        </w:numPr>
        <w:rPr>
          <w:szCs w:val="24"/>
        </w:rPr>
      </w:pPr>
      <w:r w:rsidRPr="009468A5">
        <w:rPr>
          <w:szCs w:val="24"/>
        </w:rPr>
        <w:t>development of peer relationships and peer role models; and</w:t>
      </w:r>
    </w:p>
    <w:p w14:paraId="1CB72DCC" w14:textId="0B09A56A" w:rsidR="00A22F75" w:rsidRPr="009468A5" w:rsidRDefault="00A22F75" w:rsidP="009468A5">
      <w:pPr>
        <w:pStyle w:val="DefaultText"/>
        <w:numPr>
          <w:ilvl w:val="0"/>
          <w:numId w:val="22"/>
        </w:numPr>
        <w:overflowPunct/>
        <w:autoSpaceDE/>
        <w:autoSpaceDN/>
        <w:adjustRightInd/>
        <w:textAlignment w:val="auto"/>
        <w:rPr>
          <w:szCs w:val="24"/>
        </w:rPr>
      </w:pPr>
      <w:r w:rsidRPr="009468A5">
        <w:rPr>
          <w:szCs w:val="24"/>
        </w:rPr>
        <w:t>equal access for individuals with significant disabilities, within their communities, to all services, programs, activities, resources, and facilities, whether public or private and regardless of the funding source.</w:t>
      </w:r>
    </w:p>
    <w:p w14:paraId="1234AB77" w14:textId="77777777" w:rsidR="00A22F75" w:rsidRDefault="00A22F75">
      <w:pPr>
        <w:pStyle w:val="DefaultText"/>
        <w:overflowPunct/>
        <w:autoSpaceDE/>
        <w:autoSpaceDN/>
        <w:adjustRightInd/>
        <w:textAlignment w:val="auto"/>
        <w:rPr>
          <w:b/>
          <w:bCs/>
          <w:szCs w:val="24"/>
        </w:rPr>
      </w:pPr>
    </w:p>
    <w:p w14:paraId="6AD25B8A" w14:textId="5E4B84DB" w:rsidR="0054789E" w:rsidRDefault="0054789E">
      <w:pPr>
        <w:pStyle w:val="DefaultText"/>
        <w:overflowPunct/>
        <w:autoSpaceDE/>
        <w:autoSpaceDN/>
        <w:adjustRightInd/>
        <w:textAlignment w:val="auto"/>
        <w:rPr>
          <w:b/>
          <w:bCs/>
          <w:szCs w:val="24"/>
        </w:rPr>
      </w:pPr>
      <w:r>
        <w:rPr>
          <w:b/>
          <w:bCs/>
          <w:szCs w:val="24"/>
        </w:rPr>
        <w:t>Item 1 - Consumer Control</w:t>
      </w:r>
    </w:p>
    <w:p w14:paraId="02BF94D4" w14:textId="77777777" w:rsidR="0054789E" w:rsidRDefault="0054789E">
      <w:pPr>
        <w:pStyle w:val="DefaultText"/>
        <w:overflowPunct/>
        <w:autoSpaceDE/>
        <w:autoSpaceDN/>
        <w:adjustRightInd/>
        <w:textAlignment w:val="auto"/>
        <w:rPr>
          <w:szCs w:val="24"/>
        </w:rPr>
      </w:pPr>
    </w:p>
    <w:p w14:paraId="0ABD31A1" w14:textId="5F497AFB" w:rsidR="0054789E" w:rsidRDefault="0054789E">
      <w:pPr>
        <w:pStyle w:val="Heading9"/>
        <w:rPr>
          <w:b w:val="0"/>
          <w:bCs w:val="0"/>
          <w:u w:val="none"/>
        </w:rPr>
      </w:pPr>
      <w:r>
        <w:rPr>
          <w:u w:val="none"/>
        </w:rPr>
        <w:t>(A) Board Member Composition</w:t>
      </w:r>
    </w:p>
    <w:p w14:paraId="1725B234" w14:textId="77777777" w:rsidR="0054789E" w:rsidRDefault="0054789E"/>
    <w:p w14:paraId="1C322EA7" w14:textId="2DB8835E" w:rsidR="0054789E" w:rsidRDefault="0054789E">
      <w:r>
        <w:t>Enter requested governing board information in the table below</w:t>
      </w:r>
      <w:r w:rsidR="00A3309C">
        <w:t xml:space="preserve">. </w:t>
      </w:r>
      <w:r w:rsidR="0037545A">
        <w:t xml:space="preserve">The definition of significant disabilities is </w:t>
      </w:r>
      <w:r w:rsidR="00345C4C">
        <w:t xml:space="preserve">under Section 7 (20)(B): </w:t>
      </w:r>
      <w:r w:rsidR="00345C4C" w:rsidRPr="00345C4C">
        <w:t>For purposes of title VII, the term ‘‘individual with a significant disability’’ means an individual with a severe physical or mental impairment whose ability to function independently in the family or community or whose ability to obtain, maintain, or advance in employment is substantially limited and for whom the delivery of independent living services will improve the ability to function, continue functioning, or move toward functioning independently in the family or community or to continue in employment, respectively</w:t>
      </w:r>
      <w:r w:rsidR="00345C4C">
        <w:t>.</w:t>
      </w:r>
    </w:p>
    <w:p w14:paraId="4C3488FB"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0"/>
        <w:gridCol w:w="2340"/>
      </w:tblGrid>
      <w:tr w:rsidR="00A3309C" w14:paraId="7A9FBF9A" w14:textId="7DA12D12" w:rsidTr="00F446A2">
        <w:trPr>
          <w:trHeight w:val="872"/>
          <w:tblHeader/>
        </w:trPr>
        <w:tc>
          <w:tcPr>
            <w:tcW w:w="1800" w:type="dxa"/>
          </w:tcPr>
          <w:p w14:paraId="1677F23F" w14:textId="77777777" w:rsidR="00A3309C" w:rsidRDefault="00A3309C">
            <w:pPr>
              <w:jc w:val="center"/>
              <w:rPr>
                <w:b/>
                <w:bCs/>
              </w:rPr>
            </w:pPr>
            <w:r>
              <w:rPr>
                <w:b/>
                <w:bCs/>
              </w:rPr>
              <w:t>Total Number of Board Members</w:t>
            </w:r>
          </w:p>
        </w:tc>
        <w:tc>
          <w:tcPr>
            <w:tcW w:w="2340" w:type="dxa"/>
          </w:tcPr>
          <w:p w14:paraId="129509A5" w14:textId="77777777" w:rsidR="00A3309C" w:rsidRDefault="00A3309C">
            <w:pPr>
              <w:jc w:val="center"/>
              <w:rPr>
                <w:b/>
                <w:bCs/>
              </w:rPr>
            </w:pPr>
            <w:r>
              <w:rPr>
                <w:b/>
                <w:bCs/>
              </w:rPr>
              <w:t>Number of Board Members with Significant Disabilities</w:t>
            </w:r>
          </w:p>
        </w:tc>
      </w:tr>
      <w:tr w:rsidR="00A3309C" w14:paraId="66DB5600" w14:textId="7947C72E" w:rsidTr="00DA7158">
        <w:tc>
          <w:tcPr>
            <w:tcW w:w="1800" w:type="dxa"/>
          </w:tcPr>
          <w:p w14:paraId="555D331E" w14:textId="657057BC" w:rsidR="00A3309C" w:rsidRDefault="00535C87" w:rsidP="00535C87">
            <w:pPr>
              <w:jc w:val="center"/>
            </w:pPr>
            <w:r>
              <w:t>[# of board members]</w:t>
            </w:r>
          </w:p>
        </w:tc>
        <w:tc>
          <w:tcPr>
            <w:tcW w:w="2340" w:type="dxa"/>
          </w:tcPr>
          <w:p w14:paraId="737EE9C6" w14:textId="32144897" w:rsidR="00A3309C" w:rsidRDefault="00535C87">
            <w:pPr>
              <w:jc w:val="center"/>
            </w:pPr>
            <w:r>
              <w:t>[# of board members with significant disabilities]</w:t>
            </w:r>
          </w:p>
        </w:tc>
      </w:tr>
    </w:tbl>
    <w:p w14:paraId="04B1521D" w14:textId="4528FC98" w:rsidR="00CC51FB" w:rsidRDefault="00CC51FB" w:rsidP="00CC51FB"/>
    <w:p w14:paraId="729BF8DE" w14:textId="1A94790E" w:rsidR="00A3309C" w:rsidRDefault="00A3309C" w:rsidP="00A3309C">
      <w:pPr>
        <w:pStyle w:val="Heading9"/>
        <w:numPr>
          <w:ilvl w:val="0"/>
          <w:numId w:val="14"/>
        </w:numPr>
        <w:rPr>
          <w:u w:val="none"/>
        </w:rPr>
      </w:pPr>
      <w:r>
        <w:rPr>
          <w:u w:val="none"/>
        </w:rPr>
        <w:lastRenderedPageBreak/>
        <w:t>Board as Principal Governing Body of the CIL</w:t>
      </w:r>
    </w:p>
    <w:p w14:paraId="0060A9B4" w14:textId="77777777" w:rsidR="00A3309C" w:rsidRPr="00A3309C" w:rsidRDefault="00A3309C" w:rsidP="009468A5"/>
    <w:p w14:paraId="230125EC" w14:textId="7110EE22" w:rsidR="00A3309C" w:rsidRDefault="00A3309C" w:rsidP="00A3309C">
      <w:r w:rsidRPr="00A3309C">
        <w:t>The board as principal governing body of the CIL is defined by its documented involvement in the planning, budgeting, and program/fiscal oversight of the CIL and assurance that the CIL is meeting statutory standards and assurances in Section 725 of the Rehab Act.</w:t>
      </w:r>
    </w:p>
    <w:p w14:paraId="1257F116" w14:textId="77777777" w:rsidR="00A3309C" w:rsidRDefault="00A3309C" w:rsidP="00A3309C"/>
    <w:p w14:paraId="4F90076F" w14:textId="62836A70" w:rsidR="00A3309C" w:rsidRDefault="00A3309C" w:rsidP="00A3309C">
      <w:r>
        <w:t>Please describe for the reporting year what activities your Board engages in to demonstrate that it is the governing body of the CIL</w:t>
      </w:r>
      <w:r w:rsidR="00CA0884">
        <w:t>, including the development and oversight of the statutorily required three-year work plan and financial plan</w:t>
      </w:r>
      <w:r>
        <w:t>.</w:t>
      </w:r>
    </w:p>
    <w:p w14:paraId="52210DA1" w14:textId="6F5FF6E8" w:rsidR="00A3309C" w:rsidRPr="00A3309C" w:rsidRDefault="00A3309C" w:rsidP="009468A5">
      <w:r>
        <w:t xml:space="preserve"> </w:t>
      </w:r>
    </w:p>
    <w:p w14:paraId="352C3D77" w14:textId="4CF4C1A3" w:rsidR="0054789E" w:rsidRDefault="00A3309C">
      <w:pPr>
        <w:pStyle w:val="Heading9"/>
        <w:rPr>
          <w:u w:val="none"/>
        </w:rPr>
      </w:pPr>
      <w:r>
        <w:rPr>
          <w:u w:val="none"/>
        </w:rPr>
        <w:t>(C</w:t>
      </w:r>
      <w:proofErr w:type="gramStart"/>
      <w:r>
        <w:rPr>
          <w:u w:val="none"/>
        </w:rPr>
        <w:t>)</w:t>
      </w:r>
      <w:r w:rsidR="0054789E">
        <w:rPr>
          <w:u w:val="none"/>
        </w:rPr>
        <w:t>)</w:t>
      </w:r>
      <w:r>
        <w:rPr>
          <w:u w:val="none"/>
        </w:rPr>
        <w:t xml:space="preserve"> </w:t>
      </w:r>
      <w:r w:rsidR="0054789E">
        <w:rPr>
          <w:u w:val="none"/>
        </w:rPr>
        <w:t xml:space="preserve"> Staff</w:t>
      </w:r>
      <w:proofErr w:type="gramEnd"/>
      <w:r w:rsidR="0054789E">
        <w:rPr>
          <w:u w:val="none"/>
        </w:rPr>
        <w:t xml:space="preserve"> Composition</w:t>
      </w:r>
      <w:r w:rsidR="0076198A">
        <w:rPr>
          <w:u w:val="none"/>
        </w:rPr>
        <w:t xml:space="preserve"> (</w:t>
      </w:r>
      <w:r w:rsidR="0076198A" w:rsidRPr="0076198A">
        <w:rPr>
          <w:u w:val="none"/>
        </w:rPr>
        <w:t>Section 725</w:t>
      </w:r>
      <w:r w:rsidR="0076198A">
        <w:rPr>
          <w:u w:val="none"/>
        </w:rPr>
        <w:t>(c)(5)</w:t>
      </w:r>
      <w:r w:rsidR="0076198A" w:rsidRPr="0076198A">
        <w:rPr>
          <w:u w:val="none"/>
        </w:rPr>
        <w:t xml:space="preserve"> and </w:t>
      </w:r>
      <w:r w:rsidR="0076198A">
        <w:rPr>
          <w:u w:val="none"/>
        </w:rPr>
        <w:t>(c)(8) o</w:t>
      </w:r>
      <w:r w:rsidR="0076198A" w:rsidRPr="0076198A">
        <w:rPr>
          <w:u w:val="none"/>
        </w:rPr>
        <w:t>f the Act</w:t>
      </w:r>
      <w:r w:rsidR="0076198A">
        <w:rPr>
          <w:u w:val="none"/>
        </w:rPr>
        <w:t>)</w:t>
      </w:r>
    </w:p>
    <w:p w14:paraId="7D3EBE71" w14:textId="77777777" w:rsidR="0054789E" w:rsidRDefault="0054789E"/>
    <w:p w14:paraId="1E56E4F9" w14:textId="6CB2A02B" w:rsidR="00A3309C" w:rsidRDefault="00A3309C">
      <w:r>
        <w:t xml:space="preserve">CILs are required to </w:t>
      </w:r>
      <w:r w:rsidRPr="00A3309C">
        <w:t>use sound organizational and personnel assignment practices, including taking affirmative action to employ and advance in employment qualified individuals with significant disabilities on the same terms and conditions required with respect to the employment of individuals with disabilities</w:t>
      </w:r>
      <w:r w:rsidR="00587089">
        <w:t xml:space="preserve"> (Section 725 (c)(5)) </w:t>
      </w:r>
      <w:r>
        <w:t xml:space="preserve">, </w:t>
      </w:r>
      <w:r w:rsidR="0076198A">
        <w:t>a</w:t>
      </w:r>
      <w:r>
        <w:t xml:space="preserve">s well as to annually report on </w:t>
      </w:r>
      <w:r w:rsidRPr="00A3309C">
        <w:t>the number of individuals with significant disabilities who are employed by, and the number who are in management and decision</w:t>
      </w:r>
      <w:r>
        <w:t>-</w:t>
      </w:r>
      <w:r w:rsidRPr="00A3309C">
        <w:t>making positions in, the center</w:t>
      </w:r>
      <w:r w:rsidR="00587089">
        <w:t xml:space="preserve"> (Section 725(c)(8)(e)). (P</w:t>
      </w:r>
      <w:r w:rsidR="0076198A">
        <w:t xml:space="preserve">lease refer to the definition </w:t>
      </w:r>
      <w:r w:rsidR="00587089">
        <w:t xml:space="preserve">of </w:t>
      </w:r>
      <w:r w:rsidR="0076198A">
        <w:t>significant disability</w:t>
      </w:r>
      <w:r w:rsidR="00587089">
        <w:t xml:space="preserve"> on page 4</w:t>
      </w:r>
      <w:r w:rsidR="0076198A">
        <w:t>.</w:t>
      </w:r>
      <w:r w:rsidR="00587089">
        <w:t>)</w:t>
      </w:r>
    </w:p>
    <w:p w14:paraId="3D4DB6F9" w14:textId="77777777" w:rsidR="00A3309C" w:rsidRDefault="00A3309C"/>
    <w:p w14:paraId="6B1CE870" w14:textId="1553721E" w:rsidR="0054789E" w:rsidRDefault="0054789E">
      <w:r>
        <w:t>Enter requested staff information in the table below:</w:t>
      </w:r>
    </w:p>
    <w:p w14:paraId="4F0E0666"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09"/>
        <w:gridCol w:w="1329"/>
        <w:gridCol w:w="1706"/>
        <w:gridCol w:w="1706"/>
        <w:gridCol w:w="1706"/>
      </w:tblGrid>
      <w:tr w:rsidR="00D32470" w14:paraId="77A9C50A" w14:textId="77777777" w:rsidTr="00F446A2">
        <w:trPr>
          <w:tblHeader/>
        </w:trPr>
        <w:tc>
          <w:tcPr>
            <w:tcW w:w="2409" w:type="dxa"/>
          </w:tcPr>
          <w:p w14:paraId="68185EAE" w14:textId="77777777" w:rsidR="00D32470" w:rsidRDefault="00D32470">
            <w:pPr>
              <w:jc w:val="center"/>
              <w:rPr>
                <w:b/>
                <w:bCs/>
                <w:sz w:val="28"/>
                <w:u w:val="single"/>
              </w:rPr>
            </w:pPr>
          </w:p>
        </w:tc>
        <w:tc>
          <w:tcPr>
            <w:tcW w:w="1329" w:type="dxa"/>
          </w:tcPr>
          <w:p w14:paraId="09F51B12" w14:textId="77777777" w:rsidR="00D32470" w:rsidRDefault="00D32470">
            <w:pPr>
              <w:jc w:val="center"/>
              <w:rPr>
                <w:b/>
                <w:bCs/>
              </w:rPr>
            </w:pPr>
            <w:r>
              <w:rPr>
                <w:b/>
                <w:bCs/>
              </w:rPr>
              <w:t>Total Number</w:t>
            </w:r>
          </w:p>
          <w:p w14:paraId="1B1C3D8F" w14:textId="77777777" w:rsidR="00D32470" w:rsidRDefault="00D32470">
            <w:pPr>
              <w:jc w:val="center"/>
              <w:rPr>
                <w:b/>
                <w:bCs/>
              </w:rPr>
            </w:pPr>
            <w:r>
              <w:rPr>
                <w:b/>
                <w:bCs/>
              </w:rPr>
              <w:t>of</w:t>
            </w:r>
          </w:p>
          <w:p w14:paraId="25725D62" w14:textId="77777777" w:rsidR="00D32470" w:rsidRDefault="00D32470">
            <w:pPr>
              <w:jc w:val="center"/>
              <w:rPr>
                <w:b/>
                <w:bCs/>
              </w:rPr>
            </w:pPr>
            <w:r>
              <w:rPr>
                <w:b/>
                <w:bCs/>
              </w:rPr>
              <w:t>FTEs</w:t>
            </w:r>
          </w:p>
        </w:tc>
        <w:tc>
          <w:tcPr>
            <w:tcW w:w="1706" w:type="dxa"/>
          </w:tcPr>
          <w:p w14:paraId="2F75488D" w14:textId="77777777" w:rsidR="00D32470" w:rsidRDefault="00D32470">
            <w:pPr>
              <w:jc w:val="center"/>
              <w:rPr>
                <w:b/>
                <w:bCs/>
              </w:rPr>
            </w:pPr>
            <w:r>
              <w:rPr>
                <w:b/>
                <w:bCs/>
              </w:rPr>
              <w:t>FTEs</w:t>
            </w:r>
          </w:p>
          <w:p w14:paraId="416D1BCB" w14:textId="77777777" w:rsidR="00D32470" w:rsidRDefault="00D32470">
            <w:pPr>
              <w:jc w:val="center"/>
              <w:rPr>
                <w:b/>
                <w:bCs/>
              </w:rPr>
            </w:pPr>
            <w:r>
              <w:rPr>
                <w:b/>
                <w:bCs/>
              </w:rPr>
              <w:t>Filled by Individuals with Disabilities</w:t>
            </w:r>
          </w:p>
        </w:tc>
        <w:tc>
          <w:tcPr>
            <w:tcW w:w="1706" w:type="dxa"/>
          </w:tcPr>
          <w:p w14:paraId="0934ABFE" w14:textId="247A99D2" w:rsidR="00D32470" w:rsidRDefault="00D32470">
            <w:pPr>
              <w:jc w:val="center"/>
              <w:rPr>
                <w:b/>
                <w:bCs/>
              </w:rPr>
            </w:pPr>
            <w:r>
              <w:rPr>
                <w:b/>
                <w:bCs/>
              </w:rPr>
              <w:t>FTEs Filled by Individuals with Significant Disabilities</w:t>
            </w:r>
          </w:p>
        </w:tc>
        <w:tc>
          <w:tcPr>
            <w:tcW w:w="1706" w:type="dxa"/>
          </w:tcPr>
          <w:p w14:paraId="11D01B08" w14:textId="504BDB9B" w:rsidR="00D32470" w:rsidRDefault="00D32470">
            <w:pPr>
              <w:jc w:val="center"/>
              <w:rPr>
                <w:b/>
                <w:bCs/>
              </w:rPr>
            </w:pPr>
            <w:r>
              <w:rPr>
                <w:b/>
                <w:bCs/>
              </w:rPr>
              <w:t xml:space="preserve">FTEs Filled by Individuals </w:t>
            </w:r>
            <w:proofErr w:type="gramStart"/>
            <w:r>
              <w:rPr>
                <w:b/>
                <w:bCs/>
              </w:rPr>
              <w:t>From</w:t>
            </w:r>
            <w:proofErr w:type="gramEnd"/>
            <w:r>
              <w:rPr>
                <w:b/>
                <w:bCs/>
              </w:rPr>
              <w:t xml:space="preserve"> Minority Populations </w:t>
            </w:r>
          </w:p>
        </w:tc>
      </w:tr>
      <w:tr w:rsidR="00D32470" w14:paraId="7D07BC47" w14:textId="77777777" w:rsidTr="00BC7E1C">
        <w:tc>
          <w:tcPr>
            <w:tcW w:w="2409" w:type="dxa"/>
          </w:tcPr>
          <w:p w14:paraId="46F9073F" w14:textId="77777777" w:rsidR="00D32470" w:rsidRDefault="00D32470">
            <w:pPr>
              <w:pStyle w:val="Heading2"/>
              <w:jc w:val="center"/>
            </w:pPr>
          </w:p>
          <w:p w14:paraId="5A97C40B" w14:textId="77777777" w:rsidR="00D32470" w:rsidRDefault="00D32470">
            <w:pPr>
              <w:rPr>
                <w:b/>
                <w:bCs/>
              </w:rPr>
            </w:pPr>
            <w:r>
              <w:rPr>
                <w:b/>
                <w:bCs/>
              </w:rPr>
              <w:t>Decision-Making Staff</w:t>
            </w:r>
          </w:p>
          <w:p w14:paraId="0B48B0C4" w14:textId="77777777" w:rsidR="00D32470" w:rsidRDefault="00D32470">
            <w:pPr>
              <w:rPr>
                <w:b/>
                <w:bCs/>
              </w:rPr>
            </w:pPr>
          </w:p>
        </w:tc>
        <w:tc>
          <w:tcPr>
            <w:tcW w:w="1329" w:type="dxa"/>
          </w:tcPr>
          <w:p w14:paraId="7EB20FB6" w14:textId="3125769D" w:rsidR="00D32470" w:rsidRDefault="00535C87">
            <w:pPr>
              <w:jc w:val="center"/>
            </w:pPr>
            <w:r>
              <w:t xml:space="preserve">[# of FTEs </w:t>
            </w:r>
            <w:r w:rsidR="005763DF">
              <w:t>that are decision-making staff]</w:t>
            </w:r>
          </w:p>
        </w:tc>
        <w:tc>
          <w:tcPr>
            <w:tcW w:w="1706" w:type="dxa"/>
          </w:tcPr>
          <w:p w14:paraId="1011C862" w14:textId="3DFED46B" w:rsidR="00D32470" w:rsidRDefault="005763DF">
            <w:pPr>
              <w:jc w:val="center"/>
            </w:pPr>
            <w:r>
              <w:t>[# of FTEs filled by individuals with disabilities that are decision-making staff]</w:t>
            </w:r>
          </w:p>
        </w:tc>
        <w:tc>
          <w:tcPr>
            <w:tcW w:w="1706" w:type="dxa"/>
          </w:tcPr>
          <w:p w14:paraId="386A82CF" w14:textId="684E6B67" w:rsidR="00D32470" w:rsidRDefault="00BF5EF3">
            <w:pPr>
              <w:jc w:val="center"/>
            </w:pPr>
            <w:r>
              <w:t>[# of FTEs filled by individuals with significant disabilities that are decision-making staff]</w:t>
            </w:r>
          </w:p>
        </w:tc>
        <w:tc>
          <w:tcPr>
            <w:tcW w:w="1706" w:type="dxa"/>
          </w:tcPr>
          <w:p w14:paraId="15411678" w14:textId="6F5BC322" w:rsidR="00D32470" w:rsidRDefault="00837621">
            <w:pPr>
              <w:jc w:val="center"/>
            </w:pPr>
            <w:r>
              <w:t xml:space="preserve">[# of FTEs filled by individuals </w:t>
            </w:r>
            <w:r w:rsidR="00BF3B6D">
              <w:t>from minority populations that are decision-making staff]</w:t>
            </w:r>
          </w:p>
        </w:tc>
      </w:tr>
      <w:tr w:rsidR="00D32470" w14:paraId="32CE502E" w14:textId="77777777" w:rsidTr="00BC7E1C">
        <w:tc>
          <w:tcPr>
            <w:tcW w:w="2409" w:type="dxa"/>
          </w:tcPr>
          <w:p w14:paraId="2CCEE2F6" w14:textId="77777777" w:rsidR="00D32470" w:rsidRDefault="00D32470">
            <w:pPr>
              <w:pStyle w:val="Heading2"/>
              <w:jc w:val="center"/>
            </w:pPr>
          </w:p>
          <w:p w14:paraId="17E5B1E4" w14:textId="77777777" w:rsidR="00D32470" w:rsidRDefault="00D32470">
            <w:pPr>
              <w:rPr>
                <w:b/>
                <w:bCs/>
              </w:rPr>
            </w:pPr>
            <w:r>
              <w:rPr>
                <w:b/>
                <w:bCs/>
              </w:rPr>
              <w:t>Other Staff</w:t>
            </w:r>
          </w:p>
          <w:p w14:paraId="61E625FB" w14:textId="77777777" w:rsidR="00D32470" w:rsidRDefault="00D32470">
            <w:pPr>
              <w:rPr>
                <w:b/>
                <w:bCs/>
              </w:rPr>
            </w:pPr>
          </w:p>
        </w:tc>
        <w:tc>
          <w:tcPr>
            <w:tcW w:w="1329" w:type="dxa"/>
          </w:tcPr>
          <w:p w14:paraId="554C0A30" w14:textId="4744490A" w:rsidR="00D32470" w:rsidRDefault="005763DF">
            <w:pPr>
              <w:jc w:val="center"/>
            </w:pPr>
            <w:r>
              <w:t>[# of FTEs that are not decision-making staff]</w:t>
            </w:r>
          </w:p>
        </w:tc>
        <w:tc>
          <w:tcPr>
            <w:tcW w:w="1706" w:type="dxa"/>
          </w:tcPr>
          <w:p w14:paraId="612FC4E1" w14:textId="0611DA97" w:rsidR="00D32470" w:rsidRDefault="005763DF">
            <w:pPr>
              <w:jc w:val="center"/>
            </w:pPr>
            <w:r>
              <w:t xml:space="preserve">[# of FTEs filled by individuals with </w:t>
            </w:r>
            <w:r w:rsidR="00BF5EF3">
              <w:t>disabilities that are not decision-making staff]</w:t>
            </w:r>
          </w:p>
        </w:tc>
        <w:tc>
          <w:tcPr>
            <w:tcW w:w="1706" w:type="dxa"/>
          </w:tcPr>
          <w:p w14:paraId="67D51043" w14:textId="51DEBA99" w:rsidR="00D32470" w:rsidRDefault="00BF5EF3">
            <w:pPr>
              <w:jc w:val="center"/>
            </w:pPr>
            <w:r>
              <w:t xml:space="preserve">[# of FTEs filled by individuals with </w:t>
            </w:r>
            <w:r w:rsidR="00D25017">
              <w:t xml:space="preserve">significant </w:t>
            </w:r>
            <w:r>
              <w:t>disabilities that are not decision-making staff]</w:t>
            </w:r>
          </w:p>
        </w:tc>
        <w:tc>
          <w:tcPr>
            <w:tcW w:w="1706" w:type="dxa"/>
          </w:tcPr>
          <w:p w14:paraId="00A0C5BB" w14:textId="15269E9C" w:rsidR="00D32470" w:rsidRDefault="00BF3B6D">
            <w:pPr>
              <w:jc w:val="center"/>
            </w:pPr>
            <w:r>
              <w:t>[# of FTEs filled by individuals from minority populations that are not decision-making staff]</w:t>
            </w:r>
          </w:p>
        </w:tc>
      </w:tr>
    </w:tbl>
    <w:p w14:paraId="2FE6C5DC" w14:textId="77777777" w:rsidR="0054789E" w:rsidRDefault="0054789E">
      <w:pPr>
        <w:pStyle w:val="DefaultText"/>
        <w:rPr>
          <w:b/>
          <w:bCs/>
          <w:szCs w:val="24"/>
          <w:u w:val="single"/>
        </w:rPr>
      </w:pPr>
    </w:p>
    <w:p w14:paraId="289FB39A" w14:textId="77777777" w:rsidR="00B67148" w:rsidRDefault="00B67148">
      <w:pPr>
        <w:pStyle w:val="DefaultText"/>
        <w:rPr>
          <w:b/>
          <w:bCs/>
          <w:szCs w:val="24"/>
        </w:rPr>
      </w:pPr>
    </w:p>
    <w:p w14:paraId="43416366" w14:textId="64B562DA" w:rsidR="0054789E" w:rsidRDefault="0054789E">
      <w:pPr>
        <w:pStyle w:val="DefaultText"/>
        <w:rPr>
          <w:b/>
          <w:bCs/>
          <w:szCs w:val="24"/>
        </w:rPr>
      </w:pPr>
      <w:r>
        <w:rPr>
          <w:b/>
          <w:bCs/>
          <w:szCs w:val="24"/>
        </w:rPr>
        <w:lastRenderedPageBreak/>
        <w:t xml:space="preserve">Item 2 </w:t>
      </w:r>
      <w:r w:rsidR="0037545A">
        <w:rPr>
          <w:b/>
          <w:bCs/>
          <w:szCs w:val="24"/>
        </w:rPr>
        <w:t>–</w:t>
      </w:r>
      <w:r>
        <w:rPr>
          <w:b/>
          <w:bCs/>
          <w:szCs w:val="24"/>
        </w:rPr>
        <w:t xml:space="preserve"> Self-Help and Self-Advocacy</w:t>
      </w:r>
    </w:p>
    <w:p w14:paraId="11E89317" w14:textId="46700ACF" w:rsidR="0054789E" w:rsidRDefault="0054789E">
      <w:pPr>
        <w:pStyle w:val="DefaultText"/>
        <w:rPr>
          <w:szCs w:val="24"/>
        </w:rPr>
      </w:pPr>
    </w:p>
    <w:p w14:paraId="225F9B12" w14:textId="752900B8" w:rsidR="0054789E" w:rsidRDefault="00AF478C">
      <w:pPr>
        <w:pStyle w:val="DefaultText"/>
        <w:rPr>
          <w:szCs w:val="24"/>
        </w:rPr>
      </w:pPr>
      <w:r>
        <w:rPr>
          <w:szCs w:val="24"/>
        </w:rPr>
        <w:t xml:space="preserve">Self-Help and Self-Advocacy are part of the IL philosophy and are part of the standards that the Rehab Act requires CILs to report on in their annual reports. </w:t>
      </w:r>
      <w:r w:rsidR="0054789E">
        <w:rPr>
          <w:szCs w:val="24"/>
        </w:rPr>
        <w:t>Briefly describe how the CIL has promoted self-help and self-advocacy among individuals with significant disabilities during the reporting year.</w:t>
      </w:r>
    </w:p>
    <w:p w14:paraId="48CCC07B" w14:textId="359C6799" w:rsidR="0054789E" w:rsidRDefault="0054789E">
      <w:pPr>
        <w:pStyle w:val="DefaultText"/>
        <w:rPr>
          <w:szCs w:val="24"/>
        </w:rPr>
      </w:pPr>
    </w:p>
    <w:p w14:paraId="7200F856" w14:textId="5B29D39D" w:rsidR="0054789E" w:rsidRDefault="0054789E">
      <w:pPr>
        <w:pStyle w:val="DefaultText"/>
        <w:rPr>
          <w:szCs w:val="24"/>
        </w:rPr>
      </w:pPr>
      <w:r>
        <w:rPr>
          <w:b/>
          <w:bCs/>
          <w:szCs w:val="24"/>
        </w:rPr>
        <w:t xml:space="preserve">Item 3 </w:t>
      </w:r>
      <w:r w:rsidR="00AF478C">
        <w:rPr>
          <w:b/>
          <w:bCs/>
          <w:szCs w:val="24"/>
        </w:rPr>
        <w:t>–</w:t>
      </w:r>
      <w:r>
        <w:rPr>
          <w:b/>
          <w:bCs/>
          <w:szCs w:val="24"/>
        </w:rPr>
        <w:t xml:space="preserve"> </w:t>
      </w:r>
      <w:r w:rsidR="00AF478C">
        <w:rPr>
          <w:b/>
          <w:bCs/>
          <w:szCs w:val="24"/>
        </w:rPr>
        <w:t xml:space="preserve">Development of </w:t>
      </w:r>
      <w:r>
        <w:rPr>
          <w:b/>
          <w:bCs/>
          <w:szCs w:val="24"/>
        </w:rPr>
        <w:t>Peer Relationships and Peer Role Models</w:t>
      </w:r>
    </w:p>
    <w:p w14:paraId="0A7FD3DB" w14:textId="2632AED3" w:rsidR="0054789E" w:rsidRDefault="0054789E">
      <w:pPr>
        <w:pStyle w:val="DefaultText"/>
        <w:rPr>
          <w:szCs w:val="24"/>
        </w:rPr>
      </w:pPr>
    </w:p>
    <w:p w14:paraId="64EF2A29" w14:textId="425F2A39" w:rsidR="0054789E" w:rsidRDefault="00AF478C">
      <w:pPr>
        <w:pStyle w:val="DefaultText"/>
        <w:rPr>
          <w:szCs w:val="24"/>
        </w:rPr>
      </w:pPr>
      <w:r>
        <w:rPr>
          <w:szCs w:val="24"/>
        </w:rPr>
        <w:t>The Development of Peer relationships and Peer Role Models are part of the IL philosophy and are p</w:t>
      </w:r>
      <w:r w:rsidR="0037545A">
        <w:rPr>
          <w:szCs w:val="24"/>
        </w:rPr>
        <w:t>a</w:t>
      </w:r>
      <w:r>
        <w:rPr>
          <w:szCs w:val="24"/>
        </w:rPr>
        <w:t xml:space="preserve">rt of the standards that the Rehab Act requires CILs to report on in their annual reports. </w:t>
      </w:r>
    </w:p>
    <w:p w14:paraId="21D07788" w14:textId="77777777" w:rsidR="0076198A" w:rsidRDefault="0076198A" w:rsidP="0076198A">
      <w:pPr>
        <w:pStyle w:val="DefaultText"/>
        <w:rPr>
          <w:szCs w:val="24"/>
        </w:rPr>
      </w:pPr>
      <w:r>
        <w:rPr>
          <w:szCs w:val="24"/>
        </w:rPr>
        <w:t>Briefly describe how, during the reporting year, the CIL has implemented strategies to promote the development of peer relationships and peer role models among individuals with significant disabilities.</w:t>
      </w:r>
    </w:p>
    <w:p w14:paraId="40C4B2CA" w14:textId="77777777" w:rsidR="00A7418C" w:rsidRDefault="00A7418C" w:rsidP="0076198A">
      <w:pPr>
        <w:pStyle w:val="DefaultText"/>
        <w:rPr>
          <w:szCs w:val="24"/>
        </w:rPr>
      </w:pPr>
    </w:p>
    <w:p w14:paraId="0B0D7C3E" w14:textId="57E3AF89" w:rsidR="006B79A5" w:rsidRDefault="00075E4A">
      <w:pPr>
        <w:pStyle w:val="DefaultText"/>
        <w:rPr>
          <w:szCs w:val="24"/>
        </w:rPr>
      </w:pPr>
      <w:r>
        <w:rPr>
          <w:szCs w:val="24"/>
        </w:rPr>
        <w:t>If</w:t>
      </w:r>
      <w:r w:rsidR="006B79A5">
        <w:rPr>
          <w:szCs w:val="24"/>
        </w:rPr>
        <w:t xml:space="preserve"> the CIL</w:t>
      </w:r>
      <w:r>
        <w:rPr>
          <w:szCs w:val="24"/>
        </w:rPr>
        <w:t xml:space="preserve"> hosted peer</w:t>
      </w:r>
      <w:r w:rsidR="008647D9">
        <w:rPr>
          <w:szCs w:val="24"/>
        </w:rPr>
        <w:t xml:space="preserve">-led </w:t>
      </w:r>
      <w:r>
        <w:rPr>
          <w:szCs w:val="24"/>
        </w:rPr>
        <w:t>groups, in the table below, please list the type of peer group, the number of times it was held</w:t>
      </w:r>
      <w:r w:rsidR="006B79A5">
        <w:rPr>
          <w:szCs w:val="24"/>
        </w:rPr>
        <w:t xml:space="preserve"> during the reporting year</w:t>
      </w:r>
      <w:r>
        <w:rPr>
          <w:szCs w:val="24"/>
        </w:rPr>
        <w:t>, and an approximate number of attendees overall (unduplicated).</w:t>
      </w:r>
      <w:r w:rsidR="0076198A">
        <w:rPr>
          <w:szCs w:val="24"/>
        </w:rPr>
        <w:t xml:space="preserve"> (Note: 1:1 peer mentoring should be tracked as an IL service in a CSR under Peer Counseling.)</w:t>
      </w:r>
    </w:p>
    <w:p w14:paraId="14AC021D" w14:textId="77777777" w:rsidR="00A7418C" w:rsidRDefault="00A7418C">
      <w:pPr>
        <w:pStyle w:val="DefaultText"/>
        <w:rPr>
          <w:szCs w:val="24"/>
        </w:rPr>
      </w:pPr>
    </w:p>
    <w:p w14:paraId="4A2EDA6A" w14:textId="77777777" w:rsidR="00075E4A" w:rsidRDefault="00075E4A">
      <w:pPr>
        <w:pStyle w:val="DefaultText"/>
        <w:rPr>
          <w:szCs w:val="24"/>
        </w:rPr>
      </w:pPr>
    </w:p>
    <w:tbl>
      <w:tblPr>
        <w:tblW w:w="7679" w:type="dxa"/>
        <w:tblInd w:w="5" w:type="dxa"/>
        <w:tblLook w:val="04A0" w:firstRow="1" w:lastRow="0" w:firstColumn="1" w:lastColumn="0" w:noHBand="0" w:noVBand="1"/>
      </w:tblPr>
      <w:tblGrid>
        <w:gridCol w:w="5120"/>
        <w:gridCol w:w="1096"/>
        <w:gridCol w:w="1463"/>
      </w:tblGrid>
      <w:tr w:rsidR="006B79A5" w:rsidRPr="008E2ACA" w14:paraId="3F83CB27" w14:textId="77777777" w:rsidTr="00F446A2">
        <w:trPr>
          <w:trHeight w:val="580"/>
          <w:tblHeader/>
        </w:trPr>
        <w:tc>
          <w:tcPr>
            <w:tcW w:w="5120" w:type="dxa"/>
            <w:tcBorders>
              <w:top w:val="single" w:sz="4" w:space="0" w:color="auto"/>
              <w:left w:val="nil"/>
              <w:bottom w:val="single" w:sz="4" w:space="0" w:color="auto"/>
              <w:right w:val="single" w:sz="4" w:space="0" w:color="auto"/>
            </w:tcBorders>
            <w:shd w:val="clear" w:color="auto" w:fill="auto"/>
            <w:noWrap/>
            <w:vAlign w:val="center"/>
            <w:hideMark/>
          </w:tcPr>
          <w:p w14:paraId="36BE6B73" w14:textId="75883491" w:rsidR="006B79A5" w:rsidRPr="008E2ACA" w:rsidRDefault="006B79A5" w:rsidP="008E2ACA">
            <w:pPr>
              <w:jc w:val="center"/>
              <w:rPr>
                <w:b/>
                <w:bCs/>
                <w:color w:val="000000"/>
                <w:sz w:val="22"/>
                <w:szCs w:val="22"/>
              </w:rPr>
            </w:pPr>
            <w:r>
              <w:rPr>
                <w:b/>
                <w:bCs/>
                <w:color w:val="000000"/>
                <w:sz w:val="22"/>
                <w:szCs w:val="22"/>
              </w:rPr>
              <w:t>Peer Support Groups Hosted by the CIL</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14:paraId="422CDD2A" w14:textId="3A3A5F0C" w:rsidR="006B79A5" w:rsidRPr="008E2ACA" w:rsidRDefault="006B79A5" w:rsidP="008E2ACA">
            <w:pPr>
              <w:rPr>
                <w:b/>
                <w:bCs/>
                <w:color w:val="000000"/>
                <w:sz w:val="22"/>
                <w:szCs w:val="22"/>
              </w:rPr>
            </w:pPr>
            <w:r w:rsidRPr="008E2ACA">
              <w:rPr>
                <w:b/>
                <w:bCs/>
                <w:color w:val="000000"/>
                <w:sz w:val="22"/>
                <w:szCs w:val="22"/>
              </w:rPr>
              <w:t xml:space="preserve">Total # </w:t>
            </w:r>
            <w:r>
              <w:rPr>
                <w:b/>
                <w:bCs/>
                <w:color w:val="000000"/>
                <w:sz w:val="22"/>
                <w:szCs w:val="22"/>
              </w:rPr>
              <w:t>Groups</w:t>
            </w:r>
            <w:r w:rsidRPr="008E2ACA">
              <w:rPr>
                <w:b/>
                <w:bCs/>
                <w:color w:val="000000"/>
                <w:sz w:val="22"/>
                <w:szCs w:val="22"/>
              </w:rPr>
              <w:t xml:space="preserve"> </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4E2D6B8C" w14:textId="0A91EA39" w:rsidR="006B79A5" w:rsidRPr="008E2ACA" w:rsidRDefault="006B79A5" w:rsidP="008E2ACA">
            <w:pPr>
              <w:rPr>
                <w:b/>
                <w:bCs/>
                <w:color w:val="000000"/>
                <w:sz w:val="22"/>
                <w:szCs w:val="22"/>
              </w:rPr>
            </w:pPr>
            <w:proofErr w:type="gramStart"/>
            <w:r>
              <w:rPr>
                <w:b/>
                <w:bCs/>
                <w:color w:val="000000"/>
                <w:sz w:val="22"/>
                <w:szCs w:val="22"/>
              </w:rPr>
              <w:t xml:space="preserve">Approximate </w:t>
            </w:r>
            <w:r w:rsidRPr="008E2ACA">
              <w:rPr>
                <w:b/>
                <w:bCs/>
                <w:color w:val="000000"/>
                <w:sz w:val="22"/>
                <w:szCs w:val="22"/>
              </w:rPr>
              <w:t xml:space="preserve"> #</w:t>
            </w:r>
            <w:proofErr w:type="gramEnd"/>
            <w:r w:rsidRPr="008E2ACA">
              <w:rPr>
                <w:b/>
                <w:bCs/>
                <w:color w:val="000000"/>
                <w:sz w:val="22"/>
                <w:szCs w:val="22"/>
              </w:rPr>
              <w:t xml:space="preserve"> Attendees</w:t>
            </w:r>
          </w:p>
        </w:tc>
      </w:tr>
      <w:tr w:rsidR="006B79A5" w:rsidRPr="008E2ACA" w14:paraId="7DF2936F" w14:textId="77777777" w:rsidTr="009468A5">
        <w:trPr>
          <w:trHeight w:val="290"/>
        </w:trPr>
        <w:tc>
          <w:tcPr>
            <w:tcW w:w="5120" w:type="dxa"/>
            <w:tcBorders>
              <w:top w:val="nil"/>
              <w:left w:val="nil"/>
              <w:bottom w:val="single" w:sz="4" w:space="0" w:color="auto"/>
              <w:right w:val="single" w:sz="4" w:space="0" w:color="auto"/>
            </w:tcBorders>
            <w:shd w:val="clear" w:color="auto" w:fill="auto"/>
            <w:noWrap/>
            <w:vAlign w:val="bottom"/>
            <w:hideMark/>
          </w:tcPr>
          <w:p w14:paraId="558C4332" w14:textId="673B8ACE" w:rsidR="006B79A5" w:rsidRPr="009468A5" w:rsidRDefault="006B79A5" w:rsidP="008E2ACA">
            <w:pPr>
              <w:rPr>
                <w:i/>
                <w:iCs/>
                <w:color w:val="000000"/>
                <w:sz w:val="22"/>
                <w:szCs w:val="22"/>
              </w:rPr>
            </w:pPr>
            <w:r w:rsidRPr="009468A5">
              <w:rPr>
                <w:i/>
                <w:iCs/>
                <w:color w:val="000000"/>
                <w:sz w:val="22"/>
                <w:szCs w:val="22"/>
              </w:rPr>
              <w:t>Example: TBI peer support group</w:t>
            </w:r>
            <w:r>
              <w:rPr>
                <w:i/>
                <w:iCs/>
                <w:color w:val="000000"/>
                <w:sz w:val="22"/>
                <w:szCs w:val="22"/>
              </w:rPr>
              <w:t>s</w:t>
            </w:r>
          </w:p>
        </w:tc>
        <w:tc>
          <w:tcPr>
            <w:tcW w:w="1096" w:type="dxa"/>
            <w:tcBorders>
              <w:top w:val="nil"/>
              <w:left w:val="nil"/>
              <w:bottom w:val="single" w:sz="4" w:space="0" w:color="auto"/>
              <w:right w:val="single" w:sz="4" w:space="0" w:color="auto"/>
            </w:tcBorders>
            <w:shd w:val="clear" w:color="auto" w:fill="auto"/>
            <w:noWrap/>
            <w:vAlign w:val="bottom"/>
            <w:hideMark/>
          </w:tcPr>
          <w:p w14:paraId="00FAA591" w14:textId="20674A38" w:rsidR="006B79A5" w:rsidRPr="008E2ACA" w:rsidRDefault="006B79A5" w:rsidP="008E2ACA">
            <w:pPr>
              <w:rPr>
                <w:color w:val="000000"/>
                <w:sz w:val="22"/>
                <w:szCs w:val="22"/>
              </w:rPr>
            </w:pPr>
            <w:r w:rsidRPr="008E2ACA">
              <w:rPr>
                <w:color w:val="000000"/>
                <w:sz w:val="22"/>
                <w:szCs w:val="22"/>
              </w:rPr>
              <w:t> </w:t>
            </w:r>
            <w:r>
              <w:rPr>
                <w:color w:val="000000"/>
                <w:sz w:val="22"/>
                <w:szCs w:val="22"/>
              </w:rPr>
              <w:t>10</w:t>
            </w:r>
          </w:p>
        </w:tc>
        <w:tc>
          <w:tcPr>
            <w:tcW w:w="1463" w:type="dxa"/>
            <w:tcBorders>
              <w:top w:val="nil"/>
              <w:left w:val="nil"/>
              <w:bottom w:val="single" w:sz="4" w:space="0" w:color="auto"/>
              <w:right w:val="single" w:sz="4" w:space="0" w:color="auto"/>
            </w:tcBorders>
            <w:shd w:val="clear" w:color="auto" w:fill="auto"/>
            <w:noWrap/>
            <w:vAlign w:val="bottom"/>
            <w:hideMark/>
          </w:tcPr>
          <w:p w14:paraId="2AAE5B55" w14:textId="2C4C1A7A" w:rsidR="006B79A5" w:rsidRPr="008E2ACA" w:rsidRDefault="006B79A5" w:rsidP="008E2ACA">
            <w:pPr>
              <w:rPr>
                <w:color w:val="000000"/>
                <w:sz w:val="22"/>
                <w:szCs w:val="22"/>
              </w:rPr>
            </w:pPr>
            <w:r w:rsidRPr="008E2ACA">
              <w:rPr>
                <w:color w:val="000000"/>
                <w:sz w:val="22"/>
                <w:szCs w:val="22"/>
              </w:rPr>
              <w:t> </w:t>
            </w:r>
            <w:r>
              <w:rPr>
                <w:color w:val="000000"/>
                <w:sz w:val="22"/>
                <w:szCs w:val="22"/>
              </w:rPr>
              <w:t>12</w:t>
            </w:r>
          </w:p>
        </w:tc>
      </w:tr>
      <w:tr w:rsidR="006B79A5" w:rsidRPr="008E2ACA" w14:paraId="3D6211EC" w14:textId="77777777" w:rsidTr="009468A5">
        <w:trPr>
          <w:trHeight w:val="290"/>
        </w:trPr>
        <w:tc>
          <w:tcPr>
            <w:tcW w:w="5120" w:type="dxa"/>
            <w:tcBorders>
              <w:top w:val="nil"/>
              <w:left w:val="nil"/>
              <w:bottom w:val="single" w:sz="4" w:space="0" w:color="auto"/>
              <w:right w:val="single" w:sz="4" w:space="0" w:color="auto"/>
            </w:tcBorders>
            <w:shd w:val="clear" w:color="auto" w:fill="auto"/>
            <w:noWrap/>
            <w:vAlign w:val="bottom"/>
          </w:tcPr>
          <w:p w14:paraId="0095D136" w14:textId="1BEBDF8D" w:rsidR="006B79A5" w:rsidRPr="008E2ACA" w:rsidRDefault="008E1A9B" w:rsidP="008E2ACA">
            <w:pPr>
              <w:rPr>
                <w:color w:val="000000"/>
                <w:sz w:val="22"/>
                <w:szCs w:val="22"/>
              </w:rPr>
            </w:pPr>
            <w:r>
              <w:rPr>
                <w:color w:val="000000"/>
                <w:sz w:val="22"/>
                <w:szCs w:val="22"/>
              </w:rPr>
              <w:t>[kind of peer support group]</w:t>
            </w:r>
          </w:p>
        </w:tc>
        <w:tc>
          <w:tcPr>
            <w:tcW w:w="1096" w:type="dxa"/>
            <w:tcBorders>
              <w:top w:val="nil"/>
              <w:left w:val="nil"/>
              <w:bottom w:val="single" w:sz="4" w:space="0" w:color="auto"/>
              <w:right w:val="single" w:sz="4" w:space="0" w:color="auto"/>
            </w:tcBorders>
            <w:shd w:val="clear" w:color="auto" w:fill="auto"/>
            <w:noWrap/>
            <w:vAlign w:val="bottom"/>
            <w:hideMark/>
          </w:tcPr>
          <w:p w14:paraId="0E87B4E0" w14:textId="79E52B50" w:rsidR="006B79A5" w:rsidRPr="008E2ACA" w:rsidRDefault="008E1A9B" w:rsidP="008E2ACA">
            <w:pPr>
              <w:rPr>
                <w:color w:val="000000"/>
                <w:sz w:val="22"/>
                <w:szCs w:val="22"/>
              </w:rPr>
            </w:pPr>
            <w:r>
              <w:rPr>
                <w:color w:val="000000"/>
                <w:sz w:val="22"/>
                <w:szCs w:val="22"/>
              </w:rPr>
              <w:t>[# of groups]</w:t>
            </w:r>
          </w:p>
        </w:tc>
        <w:tc>
          <w:tcPr>
            <w:tcW w:w="1463" w:type="dxa"/>
            <w:tcBorders>
              <w:top w:val="nil"/>
              <w:left w:val="nil"/>
              <w:bottom w:val="single" w:sz="4" w:space="0" w:color="auto"/>
              <w:right w:val="single" w:sz="4" w:space="0" w:color="auto"/>
            </w:tcBorders>
            <w:shd w:val="clear" w:color="auto" w:fill="auto"/>
            <w:noWrap/>
            <w:vAlign w:val="bottom"/>
            <w:hideMark/>
          </w:tcPr>
          <w:p w14:paraId="0732A7F5" w14:textId="59FE0A77" w:rsidR="006B79A5" w:rsidRPr="008E2ACA" w:rsidRDefault="008E1A9B" w:rsidP="008E2ACA">
            <w:pPr>
              <w:rPr>
                <w:color w:val="000000"/>
                <w:sz w:val="22"/>
                <w:szCs w:val="22"/>
              </w:rPr>
            </w:pPr>
            <w:r>
              <w:rPr>
                <w:color w:val="000000"/>
                <w:sz w:val="22"/>
                <w:szCs w:val="22"/>
              </w:rPr>
              <w:t>[approximate # of attendees]</w:t>
            </w:r>
          </w:p>
        </w:tc>
      </w:tr>
    </w:tbl>
    <w:p w14:paraId="53A43985" w14:textId="77777777" w:rsidR="006B79A5" w:rsidRDefault="006B79A5" w:rsidP="006B79A5">
      <w:pPr>
        <w:pStyle w:val="DefaultText"/>
        <w:rPr>
          <w:szCs w:val="24"/>
        </w:rPr>
      </w:pPr>
    </w:p>
    <w:p w14:paraId="67F2B856" w14:textId="77777777" w:rsidR="00D95C5E" w:rsidRDefault="00D95C5E">
      <w:pPr>
        <w:pStyle w:val="DefaultText"/>
        <w:rPr>
          <w:b/>
          <w:bCs/>
          <w:szCs w:val="24"/>
        </w:rPr>
      </w:pPr>
    </w:p>
    <w:p w14:paraId="60407180" w14:textId="77777777" w:rsidR="00D95C5E" w:rsidRDefault="00D95C5E">
      <w:pPr>
        <w:pStyle w:val="DefaultText"/>
        <w:rPr>
          <w:b/>
          <w:bCs/>
          <w:szCs w:val="24"/>
        </w:rPr>
      </w:pPr>
    </w:p>
    <w:p w14:paraId="0E374AB6" w14:textId="0FDBDA8B" w:rsidR="0054789E" w:rsidRDefault="0054789E">
      <w:pPr>
        <w:pStyle w:val="DefaultText"/>
        <w:rPr>
          <w:b/>
          <w:bCs/>
          <w:szCs w:val="24"/>
        </w:rPr>
      </w:pPr>
      <w:r>
        <w:rPr>
          <w:b/>
          <w:bCs/>
          <w:szCs w:val="24"/>
        </w:rPr>
        <w:t xml:space="preserve">Item 4 - Equal Access </w:t>
      </w:r>
    </w:p>
    <w:p w14:paraId="1842AC8D" w14:textId="2EB353BD" w:rsidR="0054789E" w:rsidRDefault="0054789E">
      <w:pPr>
        <w:pStyle w:val="DefaultText"/>
        <w:rPr>
          <w:szCs w:val="24"/>
        </w:rPr>
      </w:pPr>
    </w:p>
    <w:p w14:paraId="05929F57" w14:textId="69AA4674" w:rsidR="00DD6DCC" w:rsidRDefault="00AF478C">
      <w:pPr>
        <w:pStyle w:val="DefaultText"/>
        <w:rPr>
          <w:szCs w:val="24"/>
        </w:rPr>
      </w:pPr>
      <w:r>
        <w:rPr>
          <w:szCs w:val="24"/>
        </w:rPr>
        <w:t xml:space="preserve">The Rehab Act requires that CILs annually report on how they practice and promote the standard of </w:t>
      </w:r>
      <w:r w:rsidRPr="00AF478C">
        <w:rPr>
          <w:szCs w:val="24"/>
        </w:rPr>
        <w:t>equal access for individuals with significant disabilities, within their communities, to all services, programs, activities, resources, and facilities, whether public or private and regardless of the funding source</w:t>
      </w:r>
      <w:r w:rsidR="00DD6DCC">
        <w:rPr>
          <w:szCs w:val="24"/>
        </w:rPr>
        <w:t xml:space="preserve">. </w:t>
      </w:r>
    </w:p>
    <w:p w14:paraId="67C9EC19" w14:textId="77777777" w:rsidR="00DD6DCC" w:rsidRDefault="00DD6DCC">
      <w:pPr>
        <w:pStyle w:val="DefaultText"/>
        <w:rPr>
          <w:szCs w:val="24"/>
        </w:rPr>
      </w:pPr>
    </w:p>
    <w:p w14:paraId="33B71880" w14:textId="00D61E75" w:rsidR="0054789E" w:rsidRDefault="0054789E">
      <w:pPr>
        <w:pStyle w:val="DefaultText"/>
        <w:rPr>
          <w:szCs w:val="24"/>
        </w:rPr>
      </w:pPr>
      <w:r>
        <w:rPr>
          <w:szCs w:val="24"/>
        </w:rPr>
        <w:t>Briefly describe how, during the reporting year, the CIL has advocated for and conducted activities that promote the equal access to all services, programs, activities, resources, and facilities in society, whether public or private, and regardless of funding source, for individuals with significant disabilities. Equal access, for the purposes of this indicator, means that the same access provided to individuals without disabilities is provided in the center’s service area to individuals with significant disabilities.</w:t>
      </w:r>
    </w:p>
    <w:p w14:paraId="0D3F67E3" w14:textId="77777777" w:rsidR="00A7418C" w:rsidRDefault="00A7418C">
      <w:pPr>
        <w:pStyle w:val="DefaultText"/>
        <w:rPr>
          <w:szCs w:val="24"/>
        </w:rPr>
      </w:pPr>
    </w:p>
    <w:p w14:paraId="052A8811" w14:textId="77777777" w:rsidR="00D95C5E" w:rsidRDefault="00D95C5E">
      <w:pPr>
        <w:pStyle w:val="DefaultText"/>
        <w:overflowPunct/>
        <w:autoSpaceDE/>
        <w:autoSpaceDN/>
        <w:adjustRightInd/>
        <w:textAlignment w:val="auto"/>
        <w:rPr>
          <w:b/>
          <w:bCs/>
          <w:sz w:val="28"/>
          <w:szCs w:val="24"/>
        </w:rPr>
      </w:pPr>
    </w:p>
    <w:p w14:paraId="1D8C1DBA" w14:textId="77777777" w:rsidR="00D95C5E" w:rsidRDefault="00D95C5E">
      <w:pPr>
        <w:pStyle w:val="DefaultText"/>
        <w:overflowPunct/>
        <w:autoSpaceDE/>
        <w:autoSpaceDN/>
        <w:adjustRightInd/>
        <w:textAlignment w:val="auto"/>
        <w:rPr>
          <w:b/>
          <w:bCs/>
          <w:sz w:val="28"/>
          <w:szCs w:val="24"/>
        </w:rPr>
      </w:pPr>
    </w:p>
    <w:p w14:paraId="7CE1EF14" w14:textId="4BB2985E" w:rsidR="0054789E" w:rsidRDefault="0054789E">
      <w:pPr>
        <w:pStyle w:val="DefaultText"/>
        <w:overflowPunct/>
        <w:autoSpaceDE/>
        <w:autoSpaceDN/>
        <w:adjustRightInd/>
        <w:textAlignment w:val="auto"/>
        <w:rPr>
          <w:b/>
          <w:bCs/>
          <w:sz w:val="28"/>
          <w:szCs w:val="24"/>
        </w:rPr>
      </w:pPr>
      <w:r>
        <w:rPr>
          <w:b/>
          <w:bCs/>
          <w:sz w:val="28"/>
          <w:szCs w:val="24"/>
        </w:rPr>
        <w:lastRenderedPageBreak/>
        <w:t>Section C –Independent Living Goals</w:t>
      </w:r>
    </w:p>
    <w:p w14:paraId="029DC968" w14:textId="65033ED8" w:rsidR="0054789E" w:rsidRDefault="0054789E">
      <w:pPr>
        <w:pStyle w:val="DefaultText"/>
        <w:overflowPunct/>
        <w:autoSpaceDE/>
        <w:autoSpaceDN/>
        <w:adjustRightInd/>
        <w:textAlignment w:val="auto"/>
        <w:rPr>
          <w:szCs w:val="24"/>
        </w:rPr>
      </w:pPr>
      <w:r>
        <w:rPr>
          <w:szCs w:val="24"/>
        </w:rPr>
        <w:t>Section 725(b)(3) of the Act</w:t>
      </w:r>
      <w:r>
        <w:rPr>
          <w:szCs w:val="24"/>
        </w:rPr>
        <w:tab/>
      </w:r>
    </w:p>
    <w:p w14:paraId="7A444710" w14:textId="77777777" w:rsidR="0054789E" w:rsidRPr="009468A5" w:rsidRDefault="0054789E">
      <w:pPr>
        <w:pStyle w:val="DefaultText"/>
        <w:overflowPunct/>
        <w:autoSpaceDE/>
        <w:autoSpaceDN/>
        <w:adjustRightInd/>
        <w:textAlignment w:val="auto"/>
        <w:rPr>
          <w:sz w:val="28"/>
          <w:szCs w:val="24"/>
        </w:rPr>
      </w:pPr>
    </w:p>
    <w:p w14:paraId="75E39797" w14:textId="4DD21BD1" w:rsidR="0054789E" w:rsidRDefault="000F4FD2">
      <w:pPr>
        <w:pStyle w:val="DefaultText"/>
        <w:rPr>
          <w:szCs w:val="24"/>
        </w:rPr>
      </w:pPr>
      <w:r w:rsidRPr="009468A5">
        <w:t>CILs are required to report annually on how</w:t>
      </w:r>
      <w:r w:rsidR="0054789E" w:rsidRPr="009F3E4B">
        <w:rPr>
          <w:szCs w:val="24"/>
        </w:rPr>
        <w:t xml:space="preserve">, during the reporting year, </w:t>
      </w:r>
      <w:r w:rsidRPr="009F3E4B">
        <w:rPr>
          <w:szCs w:val="24"/>
        </w:rPr>
        <w:t xml:space="preserve">they have </w:t>
      </w:r>
      <w:r w:rsidR="0054789E" w:rsidRPr="009F3E4B">
        <w:rPr>
          <w:szCs w:val="24"/>
        </w:rPr>
        <w:t xml:space="preserve">ensured that consumers </w:t>
      </w:r>
      <w:proofErr w:type="gramStart"/>
      <w:r w:rsidR="0054789E" w:rsidRPr="009F3E4B">
        <w:rPr>
          <w:szCs w:val="24"/>
        </w:rPr>
        <w:t>have the opportunity to</w:t>
      </w:r>
      <w:proofErr w:type="gramEnd"/>
      <w:r w:rsidR="0054789E" w:rsidRPr="009F3E4B">
        <w:rPr>
          <w:szCs w:val="24"/>
        </w:rPr>
        <w:t xml:space="preserve"> develop and ac</w:t>
      </w:r>
      <w:r w:rsidR="0054789E">
        <w:rPr>
          <w:szCs w:val="24"/>
        </w:rPr>
        <w:t>hieve their goals (either with or without an ILP)</w:t>
      </w:r>
      <w:r>
        <w:rPr>
          <w:szCs w:val="24"/>
        </w:rPr>
        <w:t xml:space="preserve">. Please state how that process is facilitated by the CIL and how </w:t>
      </w:r>
      <w:r w:rsidR="0054789E">
        <w:rPr>
          <w:szCs w:val="24"/>
        </w:rPr>
        <w:t xml:space="preserve">the consumer </w:t>
      </w:r>
      <w:proofErr w:type="gramStart"/>
      <w:r w:rsidR="0054789E">
        <w:rPr>
          <w:szCs w:val="24"/>
        </w:rPr>
        <w:t>has the opportunity to</w:t>
      </w:r>
      <w:proofErr w:type="gramEnd"/>
      <w:r w:rsidR="0054789E">
        <w:rPr>
          <w:szCs w:val="24"/>
        </w:rPr>
        <w:t xml:space="preserve"> express satisfaction with the center and such consumer satisfaction results are evaluated by the center.</w:t>
      </w:r>
    </w:p>
    <w:p w14:paraId="373B637B" w14:textId="77777777" w:rsidR="0054789E" w:rsidRDefault="0054789E">
      <w:pPr>
        <w:pStyle w:val="DefaultText"/>
        <w:rPr>
          <w:szCs w:val="24"/>
        </w:rPr>
      </w:pPr>
    </w:p>
    <w:p w14:paraId="07DADBC1" w14:textId="0C44E0F7" w:rsidR="0054789E" w:rsidRDefault="0054789E">
      <w:pPr>
        <w:rPr>
          <w:b/>
          <w:bCs/>
          <w:sz w:val="28"/>
        </w:rPr>
      </w:pPr>
      <w:r>
        <w:rPr>
          <w:b/>
          <w:bCs/>
          <w:sz w:val="28"/>
        </w:rPr>
        <w:t>Section D – Community Options and Community Capacity</w:t>
      </w:r>
    </w:p>
    <w:p w14:paraId="722D36E7" w14:textId="7B180306" w:rsidR="0054789E" w:rsidRDefault="0054789E">
      <w:r>
        <w:t>Section 725(b)</w:t>
      </w:r>
      <w:r w:rsidR="008647D9">
        <w:t xml:space="preserve">(1)(D), </w:t>
      </w:r>
      <w:r>
        <w:t xml:space="preserve">(4) and (6) of the Act </w:t>
      </w:r>
    </w:p>
    <w:p w14:paraId="0423216B" w14:textId="77777777" w:rsidR="00AF478C" w:rsidRDefault="00AF478C"/>
    <w:p w14:paraId="4BA03A2C" w14:textId="0A222D8A" w:rsidR="0054789E" w:rsidRDefault="00AF478C">
      <w:r>
        <w:t>CILs are required to report annually on the work that they have done to increase community options and build community capacity</w:t>
      </w:r>
      <w:r w:rsidR="0037545A">
        <w:t xml:space="preserve"> to meet the needs of </w:t>
      </w:r>
      <w:r>
        <w:t xml:space="preserve">individuals with significant disabilities. </w:t>
      </w:r>
      <w:r w:rsidR="008647D9">
        <w:t>In addition, CILs are required to a</w:t>
      </w:r>
      <w:r w:rsidR="008647D9" w:rsidRPr="008647D9">
        <w:t>dvocate for and conduct activities that promote equal access to all services, programs, activities, resources, and facilities in society, whether public or private, and regardless of funding source, for individuals with significant disabilities</w:t>
      </w:r>
    </w:p>
    <w:p w14:paraId="4603C2ED" w14:textId="77777777" w:rsidR="0054789E" w:rsidRDefault="0054789E"/>
    <w:p w14:paraId="1959E4D4" w14:textId="520A2380" w:rsidR="0054789E" w:rsidRDefault="0054789E">
      <w:pPr>
        <w:rPr>
          <w:b/>
          <w:bCs/>
        </w:rPr>
      </w:pPr>
      <w:r>
        <w:rPr>
          <w:b/>
          <w:bCs/>
        </w:rPr>
        <w:t xml:space="preserve">Item 1 – </w:t>
      </w:r>
      <w:r w:rsidR="004D18EB">
        <w:rPr>
          <w:b/>
          <w:bCs/>
        </w:rPr>
        <w:t>Im</w:t>
      </w:r>
      <w:r w:rsidR="004D18EB" w:rsidRPr="004D18EB">
        <w:rPr>
          <w:b/>
          <w:bCs/>
        </w:rPr>
        <w:t>prov</w:t>
      </w:r>
      <w:r w:rsidR="004D18EB">
        <w:rPr>
          <w:b/>
          <w:bCs/>
        </w:rPr>
        <w:t>ing</w:t>
      </w:r>
      <w:r w:rsidR="004D18EB" w:rsidRPr="004D18EB">
        <w:rPr>
          <w:b/>
          <w:bCs/>
        </w:rPr>
        <w:t xml:space="preserve"> the quality </w:t>
      </w:r>
      <w:r w:rsidR="008647D9">
        <w:rPr>
          <w:b/>
          <w:bCs/>
        </w:rPr>
        <w:t xml:space="preserve">and equal access </w:t>
      </w:r>
      <w:r w:rsidR="004D18EB" w:rsidRPr="004D18EB">
        <w:rPr>
          <w:b/>
          <w:bCs/>
        </w:rPr>
        <w:t xml:space="preserve">of community options for independent living </w:t>
      </w:r>
      <w:r w:rsidR="004D18EB">
        <w:rPr>
          <w:b/>
          <w:bCs/>
        </w:rPr>
        <w:t xml:space="preserve">and </w:t>
      </w:r>
      <w:r w:rsidR="004D18EB" w:rsidRPr="004D18EB">
        <w:rPr>
          <w:b/>
          <w:bCs/>
        </w:rPr>
        <w:t>increas</w:t>
      </w:r>
      <w:r w:rsidR="004D18EB">
        <w:rPr>
          <w:b/>
          <w:bCs/>
        </w:rPr>
        <w:t xml:space="preserve">ing community capacity </w:t>
      </w:r>
      <w:r w:rsidR="004D18EB" w:rsidRPr="004D18EB">
        <w:rPr>
          <w:b/>
          <w:bCs/>
        </w:rPr>
        <w:t>to meet the needs of individuals with significant disabilities.</w:t>
      </w:r>
    </w:p>
    <w:p w14:paraId="28AC4D9E" w14:textId="77777777" w:rsidR="0054789E" w:rsidRDefault="0054789E">
      <w:pPr>
        <w:rPr>
          <w:b/>
          <w:bCs/>
        </w:rPr>
      </w:pPr>
    </w:p>
    <w:p w14:paraId="28AD6037" w14:textId="14BE0499" w:rsidR="00F53F12" w:rsidRDefault="00F53F12">
      <w:r>
        <w:t xml:space="preserve">The table below presents a summary of </w:t>
      </w:r>
      <w:r w:rsidR="0054789E">
        <w:t>activities involving the CIL’s staff</w:t>
      </w:r>
      <w:r w:rsidR="00DD6DCC">
        <w:t>, vol</w:t>
      </w:r>
      <w:r w:rsidR="000F4FD2">
        <w:t>u</w:t>
      </w:r>
      <w:r w:rsidR="00DD6DCC">
        <w:t>nteers,</w:t>
      </w:r>
      <w:r w:rsidR="0054789E">
        <w:t xml:space="preserve"> and board members during the reporting yea</w:t>
      </w:r>
      <w:r>
        <w:t>r that were focused on i</w:t>
      </w:r>
      <w:r w:rsidRPr="00F53F12">
        <w:t xml:space="preserve">mproving the quality of community options for independent living </w:t>
      </w:r>
      <w:r>
        <w:t>or</w:t>
      </w:r>
      <w:r w:rsidRPr="00F53F12">
        <w:t xml:space="preserve"> increasing community capacity to meet the needs of individuals with significant disabilities.</w:t>
      </w:r>
      <w:r>
        <w:t xml:space="preserve"> </w:t>
      </w:r>
      <w:r w:rsidRPr="009468A5">
        <w:rPr>
          <w:b/>
          <w:bCs/>
          <w:u w:val="single"/>
        </w:rPr>
        <w:t>Please only note those activities that led to outcomes</w:t>
      </w:r>
      <w:r w:rsidR="00DD6CD6" w:rsidRPr="009468A5">
        <w:rPr>
          <w:b/>
          <w:bCs/>
          <w:u w:val="single"/>
        </w:rPr>
        <w:t xml:space="preserve"> or accomplishments</w:t>
      </w:r>
      <w:r w:rsidRPr="009468A5">
        <w:rPr>
          <w:b/>
          <w:bCs/>
          <w:u w:val="single"/>
        </w:rPr>
        <w:t>.</w:t>
      </w:r>
      <w:r>
        <w:t xml:space="preserve"> </w:t>
      </w:r>
    </w:p>
    <w:p w14:paraId="7611F6F4" w14:textId="77777777" w:rsidR="00F53F12" w:rsidRDefault="00F53F12"/>
    <w:p w14:paraId="14EDCBD6" w14:textId="22E52678" w:rsidR="00F53F12" w:rsidRDefault="00F53F12">
      <w:r>
        <w:t xml:space="preserve">In the </w:t>
      </w:r>
      <w:r w:rsidR="00D95C5E">
        <w:t xml:space="preserve">following </w:t>
      </w:r>
      <w:r>
        <w:t xml:space="preserve">table, please select which activities the CIL was </w:t>
      </w:r>
      <w:r w:rsidR="004D18EB">
        <w:t xml:space="preserve">engaged in, </w:t>
      </w:r>
      <w:r>
        <w:t>the number of times the activity occurred throughout the</w:t>
      </w:r>
      <w:r w:rsidR="000F4FD2">
        <w:t xml:space="preserve"> reporting</w:t>
      </w:r>
      <w:r>
        <w:t xml:space="preserve"> year and the </w:t>
      </w:r>
      <w:r w:rsidR="004D18EB">
        <w:t>number of participants involved</w:t>
      </w:r>
      <w:r>
        <w:t xml:space="preserve"> (unduplicated)</w:t>
      </w:r>
      <w:r w:rsidR="0054789E">
        <w:t xml:space="preserve">. </w:t>
      </w:r>
      <w:r>
        <w:t>For example, if there were a series of meetings</w:t>
      </w:r>
      <w:r w:rsidR="0037545A">
        <w:t xml:space="preserve"> addressing transit planning and it led</w:t>
      </w:r>
      <w:r w:rsidR="00DD6CD6">
        <w:t xml:space="preserve"> </w:t>
      </w:r>
      <w:r w:rsidR="0037545A">
        <w:t>to the addition of a needed bus stop</w:t>
      </w:r>
      <w:r>
        <w:t xml:space="preserve">, please list the number of </w:t>
      </w:r>
      <w:r w:rsidR="00DD6CD6">
        <w:t>meetings the CIL engaged</w:t>
      </w:r>
      <w:r w:rsidR="0037545A">
        <w:t xml:space="preserve"> under ‘Community Advocacy event’</w:t>
      </w:r>
      <w:r w:rsidR="00DD6CD6">
        <w:t xml:space="preserve"> and the number of </w:t>
      </w:r>
      <w:r>
        <w:t xml:space="preserve">attendees that attended </w:t>
      </w:r>
      <w:r w:rsidR="00DD6CD6">
        <w:t>the series of m</w:t>
      </w:r>
      <w:r>
        <w:t>eeting</w:t>
      </w:r>
      <w:r w:rsidR="00DD6CD6">
        <w:t>s</w:t>
      </w:r>
      <w:r>
        <w:t xml:space="preserve"> overall – not each time. </w:t>
      </w:r>
      <w:r w:rsidR="0017412C">
        <w:t>In addition,</w:t>
      </w:r>
      <w:r w:rsidR="0054789E">
        <w:t xml:space="preserve"> </w:t>
      </w:r>
      <w:r w:rsidR="0017412C">
        <w:t>please ensure that CIL staff aren’t double counting meetings in this section.</w:t>
      </w:r>
    </w:p>
    <w:p w14:paraId="017A1114" w14:textId="77777777" w:rsidR="00F53F12" w:rsidRDefault="00F53F12"/>
    <w:p w14:paraId="7515D46F" w14:textId="77777777" w:rsidR="00D95C5E" w:rsidRDefault="00D95C5E"/>
    <w:p w14:paraId="119E45F8" w14:textId="77777777" w:rsidR="00D95C5E" w:rsidRDefault="00D95C5E"/>
    <w:p w14:paraId="0E2EB299" w14:textId="77777777" w:rsidR="00D95C5E" w:rsidRDefault="00D95C5E"/>
    <w:p w14:paraId="2E8C66FF" w14:textId="77777777" w:rsidR="00D95C5E" w:rsidRDefault="00D95C5E"/>
    <w:p w14:paraId="5D990B5F" w14:textId="77777777" w:rsidR="00D95C5E" w:rsidRDefault="00D95C5E"/>
    <w:p w14:paraId="2B079224" w14:textId="77777777" w:rsidR="00D95C5E" w:rsidRDefault="00D95C5E"/>
    <w:p w14:paraId="7216C42E" w14:textId="77777777" w:rsidR="00D95C5E" w:rsidRDefault="00D95C5E"/>
    <w:p w14:paraId="032EE242" w14:textId="77777777" w:rsidR="00D95C5E" w:rsidRDefault="00D95C5E"/>
    <w:p w14:paraId="09B6A62D" w14:textId="77777777" w:rsidR="00D95C5E" w:rsidRDefault="00D95C5E"/>
    <w:p w14:paraId="299C54EF" w14:textId="77777777" w:rsidR="00D95C5E" w:rsidRDefault="00D95C5E"/>
    <w:p w14:paraId="752A6D81" w14:textId="3F11D16F" w:rsidR="0054789E" w:rsidRDefault="0054789E">
      <w:r>
        <w:lastRenderedPageBreak/>
        <w:t xml:space="preserve">Add more rows </w:t>
      </w:r>
      <w:r w:rsidR="004D18EB">
        <w:t>for ‘Other Activities/Events’ as necessary.</w:t>
      </w:r>
    </w:p>
    <w:p w14:paraId="1DDC1940" w14:textId="77777777" w:rsidR="00DD6CD6" w:rsidRDefault="00DD6CD6"/>
    <w:tbl>
      <w:tblPr>
        <w:tblW w:w="8500" w:type="dxa"/>
        <w:tblLook w:val="04A0" w:firstRow="1" w:lastRow="0" w:firstColumn="1" w:lastColumn="0" w:noHBand="0" w:noVBand="1"/>
      </w:tblPr>
      <w:tblGrid>
        <w:gridCol w:w="1240"/>
        <w:gridCol w:w="5120"/>
        <w:gridCol w:w="1096"/>
        <w:gridCol w:w="1145"/>
      </w:tblGrid>
      <w:tr w:rsidR="00DD6CD6" w14:paraId="3B20C076" w14:textId="77777777" w:rsidTr="00F446A2">
        <w:trPr>
          <w:trHeight w:val="580"/>
          <w:tblHead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9FAFB" w14:textId="3D65DE6E" w:rsidR="00DD6CD6" w:rsidRPr="009468A5" w:rsidRDefault="006B79A5">
            <w:pPr>
              <w:jc w:val="center"/>
              <w:rPr>
                <w:b/>
                <w:bCs/>
                <w:color w:val="000000"/>
                <w:sz w:val="22"/>
                <w:szCs w:val="22"/>
              </w:rPr>
            </w:pPr>
            <w:r>
              <w:rPr>
                <w:b/>
                <w:bCs/>
                <w:color w:val="000000"/>
                <w:sz w:val="22"/>
                <w:szCs w:val="22"/>
              </w:rPr>
              <w:t>Mark</w:t>
            </w:r>
            <w:r w:rsidR="00DD6CD6" w:rsidRPr="009468A5">
              <w:rPr>
                <w:b/>
                <w:bCs/>
                <w:color w:val="000000"/>
                <w:sz w:val="22"/>
                <w:szCs w:val="22"/>
              </w:rPr>
              <w:t xml:space="preserve"> with an X</w:t>
            </w:r>
          </w:p>
        </w:tc>
        <w:tc>
          <w:tcPr>
            <w:tcW w:w="5120" w:type="dxa"/>
            <w:tcBorders>
              <w:top w:val="single" w:sz="4" w:space="0" w:color="auto"/>
              <w:left w:val="nil"/>
              <w:bottom w:val="single" w:sz="4" w:space="0" w:color="auto"/>
              <w:right w:val="single" w:sz="4" w:space="0" w:color="auto"/>
            </w:tcBorders>
            <w:shd w:val="clear" w:color="auto" w:fill="auto"/>
            <w:noWrap/>
            <w:vAlign w:val="center"/>
            <w:hideMark/>
          </w:tcPr>
          <w:p w14:paraId="0C4E57B6" w14:textId="77777777" w:rsidR="00DD6CD6" w:rsidRPr="009468A5" w:rsidRDefault="00DD6CD6">
            <w:pPr>
              <w:jc w:val="center"/>
              <w:rPr>
                <w:b/>
                <w:bCs/>
                <w:color w:val="000000"/>
                <w:sz w:val="22"/>
                <w:szCs w:val="22"/>
              </w:rPr>
            </w:pPr>
            <w:r w:rsidRPr="009468A5">
              <w:rPr>
                <w:b/>
                <w:bCs/>
                <w:color w:val="000000"/>
                <w:sz w:val="22"/>
                <w:szCs w:val="22"/>
              </w:rPr>
              <w:t>Type of Activity</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487A381" w14:textId="77777777" w:rsidR="00DD6CD6" w:rsidRPr="009468A5" w:rsidRDefault="00DD6CD6">
            <w:pPr>
              <w:rPr>
                <w:b/>
                <w:bCs/>
                <w:color w:val="000000"/>
                <w:sz w:val="22"/>
                <w:szCs w:val="22"/>
              </w:rPr>
            </w:pPr>
            <w:r w:rsidRPr="009468A5">
              <w:rPr>
                <w:b/>
                <w:bCs/>
                <w:color w:val="000000"/>
                <w:sz w:val="22"/>
                <w:szCs w:val="22"/>
              </w:rPr>
              <w:t xml:space="preserve">Total # Activities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52986327" w14:textId="77777777" w:rsidR="00DD6CD6" w:rsidRPr="009468A5" w:rsidRDefault="00DD6CD6">
            <w:pPr>
              <w:rPr>
                <w:b/>
                <w:bCs/>
                <w:color w:val="000000"/>
                <w:sz w:val="22"/>
                <w:szCs w:val="22"/>
              </w:rPr>
            </w:pPr>
            <w:r w:rsidRPr="009468A5">
              <w:rPr>
                <w:b/>
                <w:bCs/>
                <w:color w:val="000000"/>
                <w:sz w:val="22"/>
                <w:szCs w:val="22"/>
              </w:rPr>
              <w:t>Total # Attendees</w:t>
            </w:r>
          </w:p>
        </w:tc>
      </w:tr>
      <w:tr w:rsidR="00DD6CD6" w14:paraId="59A68581" w14:textId="77777777" w:rsidTr="00DD6CD6">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2843AEB" w14:textId="40000EC5" w:rsidR="00DD6CD6" w:rsidRPr="009468A5" w:rsidRDefault="008178A2">
            <w:pPr>
              <w:rPr>
                <w:color w:val="000000"/>
                <w:sz w:val="22"/>
                <w:szCs w:val="22"/>
              </w:rPr>
            </w:pPr>
            <w:r>
              <w:rPr>
                <w:color w:val="000000"/>
                <w:sz w:val="22"/>
                <w:szCs w:val="22"/>
              </w:rPr>
              <w:t>[X for doing this activity]</w:t>
            </w:r>
          </w:p>
        </w:tc>
        <w:tc>
          <w:tcPr>
            <w:tcW w:w="5120" w:type="dxa"/>
            <w:tcBorders>
              <w:top w:val="nil"/>
              <w:left w:val="nil"/>
              <w:bottom w:val="single" w:sz="4" w:space="0" w:color="auto"/>
              <w:right w:val="single" w:sz="4" w:space="0" w:color="auto"/>
            </w:tcBorders>
            <w:shd w:val="clear" w:color="auto" w:fill="auto"/>
            <w:noWrap/>
            <w:vAlign w:val="bottom"/>
            <w:hideMark/>
          </w:tcPr>
          <w:p w14:paraId="55D53139" w14:textId="77777777" w:rsidR="00DD6CD6" w:rsidRPr="009468A5" w:rsidRDefault="00DD6CD6">
            <w:pPr>
              <w:rPr>
                <w:color w:val="000000"/>
                <w:sz w:val="22"/>
                <w:szCs w:val="22"/>
              </w:rPr>
            </w:pPr>
            <w:r w:rsidRPr="009468A5">
              <w:rPr>
                <w:color w:val="000000"/>
                <w:sz w:val="22"/>
                <w:szCs w:val="22"/>
              </w:rPr>
              <w:t xml:space="preserve">Community Advocacy Events </w:t>
            </w:r>
          </w:p>
        </w:tc>
        <w:tc>
          <w:tcPr>
            <w:tcW w:w="1080" w:type="dxa"/>
            <w:tcBorders>
              <w:top w:val="nil"/>
              <w:left w:val="nil"/>
              <w:bottom w:val="single" w:sz="4" w:space="0" w:color="auto"/>
              <w:right w:val="single" w:sz="4" w:space="0" w:color="auto"/>
            </w:tcBorders>
            <w:shd w:val="clear" w:color="auto" w:fill="auto"/>
            <w:noWrap/>
            <w:vAlign w:val="bottom"/>
            <w:hideMark/>
          </w:tcPr>
          <w:p w14:paraId="6ECE2841" w14:textId="5CE03EFD" w:rsidR="00DD6CD6" w:rsidRPr="009468A5" w:rsidRDefault="00657CEE">
            <w:pPr>
              <w:rPr>
                <w:color w:val="000000"/>
                <w:sz w:val="22"/>
                <w:szCs w:val="22"/>
              </w:rPr>
            </w:pPr>
            <w:r>
              <w:rPr>
                <w:color w:val="000000"/>
                <w:sz w:val="22"/>
                <w:szCs w:val="22"/>
              </w:rPr>
              <w:t>[# of this activity]</w:t>
            </w:r>
          </w:p>
        </w:tc>
        <w:tc>
          <w:tcPr>
            <w:tcW w:w="1060" w:type="dxa"/>
            <w:tcBorders>
              <w:top w:val="nil"/>
              <w:left w:val="nil"/>
              <w:bottom w:val="single" w:sz="4" w:space="0" w:color="auto"/>
              <w:right w:val="single" w:sz="4" w:space="0" w:color="auto"/>
            </w:tcBorders>
            <w:shd w:val="clear" w:color="auto" w:fill="auto"/>
            <w:noWrap/>
            <w:vAlign w:val="bottom"/>
            <w:hideMark/>
          </w:tcPr>
          <w:p w14:paraId="75EB2991" w14:textId="135180AA" w:rsidR="00DD6CD6" w:rsidRPr="009468A5" w:rsidRDefault="00F45FE0">
            <w:pPr>
              <w:rPr>
                <w:color w:val="000000"/>
                <w:sz w:val="22"/>
                <w:szCs w:val="22"/>
              </w:rPr>
            </w:pPr>
            <w:r>
              <w:rPr>
                <w:color w:val="000000"/>
                <w:sz w:val="22"/>
                <w:szCs w:val="22"/>
              </w:rPr>
              <w:t>[# of attendees at this activity]</w:t>
            </w:r>
          </w:p>
        </w:tc>
      </w:tr>
      <w:tr w:rsidR="00DD6CD6" w14:paraId="7FFA0C9B" w14:textId="77777777" w:rsidTr="00DD6CD6">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45C7A02" w14:textId="374A4833" w:rsidR="00DD6CD6" w:rsidRPr="009468A5" w:rsidRDefault="00DD6CD6">
            <w:pPr>
              <w:rPr>
                <w:color w:val="000000"/>
                <w:sz w:val="22"/>
                <w:szCs w:val="22"/>
              </w:rPr>
            </w:pPr>
            <w:r w:rsidRPr="009468A5">
              <w:rPr>
                <w:color w:val="000000"/>
                <w:sz w:val="22"/>
                <w:szCs w:val="22"/>
              </w:rPr>
              <w:t> </w:t>
            </w:r>
            <w:r w:rsidR="008178A2">
              <w:rPr>
                <w:color w:val="000000"/>
                <w:sz w:val="22"/>
                <w:szCs w:val="22"/>
              </w:rPr>
              <w:t>[X for doing this activity]</w:t>
            </w:r>
          </w:p>
        </w:tc>
        <w:tc>
          <w:tcPr>
            <w:tcW w:w="5120" w:type="dxa"/>
            <w:tcBorders>
              <w:top w:val="nil"/>
              <w:left w:val="nil"/>
              <w:bottom w:val="single" w:sz="4" w:space="0" w:color="auto"/>
              <w:right w:val="single" w:sz="4" w:space="0" w:color="auto"/>
            </w:tcBorders>
            <w:shd w:val="clear" w:color="auto" w:fill="auto"/>
            <w:noWrap/>
            <w:vAlign w:val="bottom"/>
            <w:hideMark/>
          </w:tcPr>
          <w:p w14:paraId="4AC177E4" w14:textId="77777777" w:rsidR="00DD6CD6" w:rsidRPr="009468A5" w:rsidRDefault="00DD6CD6">
            <w:pPr>
              <w:rPr>
                <w:color w:val="000000"/>
                <w:sz w:val="22"/>
                <w:szCs w:val="22"/>
              </w:rPr>
            </w:pPr>
            <w:r w:rsidRPr="009468A5">
              <w:rPr>
                <w:color w:val="000000"/>
                <w:sz w:val="22"/>
                <w:szCs w:val="22"/>
              </w:rPr>
              <w:t xml:space="preserve">Community Information and Education </w:t>
            </w:r>
          </w:p>
        </w:tc>
        <w:tc>
          <w:tcPr>
            <w:tcW w:w="1080" w:type="dxa"/>
            <w:tcBorders>
              <w:top w:val="nil"/>
              <w:left w:val="nil"/>
              <w:bottom w:val="single" w:sz="4" w:space="0" w:color="auto"/>
              <w:right w:val="single" w:sz="4" w:space="0" w:color="auto"/>
            </w:tcBorders>
            <w:shd w:val="clear" w:color="auto" w:fill="auto"/>
            <w:noWrap/>
            <w:vAlign w:val="bottom"/>
            <w:hideMark/>
          </w:tcPr>
          <w:p w14:paraId="7B214582" w14:textId="7E86F07A" w:rsidR="00DD6CD6" w:rsidRPr="009468A5" w:rsidRDefault="00657CEE">
            <w:pPr>
              <w:rPr>
                <w:color w:val="000000"/>
                <w:sz w:val="22"/>
                <w:szCs w:val="22"/>
              </w:rPr>
            </w:pPr>
            <w:r>
              <w:rPr>
                <w:color w:val="000000"/>
                <w:sz w:val="22"/>
                <w:szCs w:val="22"/>
              </w:rPr>
              <w:t>[# of this activity]</w:t>
            </w:r>
          </w:p>
        </w:tc>
        <w:tc>
          <w:tcPr>
            <w:tcW w:w="1060" w:type="dxa"/>
            <w:tcBorders>
              <w:top w:val="nil"/>
              <w:left w:val="nil"/>
              <w:bottom w:val="single" w:sz="4" w:space="0" w:color="auto"/>
              <w:right w:val="single" w:sz="4" w:space="0" w:color="auto"/>
            </w:tcBorders>
            <w:shd w:val="clear" w:color="auto" w:fill="auto"/>
            <w:noWrap/>
            <w:vAlign w:val="bottom"/>
            <w:hideMark/>
          </w:tcPr>
          <w:p w14:paraId="46748AB5" w14:textId="4FF94C9E" w:rsidR="00DD6CD6" w:rsidRPr="009468A5" w:rsidRDefault="00F45FE0">
            <w:pPr>
              <w:rPr>
                <w:color w:val="000000"/>
                <w:sz w:val="22"/>
                <w:szCs w:val="22"/>
              </w:rPr>
            </w:pPr>
            <w:r>
              <w:rPr>
                <w:color w:val="000000"/>
                <w:sz w:val="22"/>
                <w:szCs w:val="22"/>
              </w:rPr>
              <w:t>[# of attendees at this activity]</w:t>
            </w:r>
            <w:r w:rsidR="00DD6CD6" w:rsidRPr="009468A5">
              <w:rPr>
                <w:color w:val="000000"/>
                <w:sz w:val="22"/>
                <w:szCs w:val="22"/>
              </w:rPr>
              <w:t> </w:t>
            </w:r>
          </w:p>
        </w:tc>
      </w:tr>
      <w:tr w:rsidR="00DD6CD6" w14:paraId="542F7BD7" w14:textId="77777777" w:rsidTr="00DD6CD6">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6C281C2" w14:textId="37C0AA43" w:rsidR="00DD6CD6" w:rsidRPr="009468A5" w:rsidRDefault="00DD6CD6">
            <w:pPr>
              <w:rPr>
                <w:color w:val="000000"/>
                <w:sz w:val="22"/>
                <w:szCs w:val="22"/>
              </w:rPr>
            </w:pPr>
            <w:r w:rsidRPr="009468A5">
              <w:rPr>
                <w:color w:val="000000"/>
                <w:sz w:val="22"/>
                <w:szCs w:val="22"/>
              </w:rPr>
              <w:t> </w:t>
            </w:r>
            <w:r w:rsidR="008178A2">
              <w:rPr>
                <w:color w:val="000000"/>
                <w:sz w:val="22"/>
                <w:szCs w:val="22"/>
              </w:rPr>
              <w:t>[X for doing this activity]</w:t>
            </w:r>
          </w:p>
        </w:tc>
        <w:tc>
          <w:tcPr>
            <w:tcW w:w="5120" w:type="dxa"/>
            <w:tcBorders>
              <w:top w:val="nil"/>
              <w:left w:val="nil"/>
              <w:bottom w:val="single" w:sz="4" w:space="0" w:color="auto"/>
              <w:right w:val="single" w:sz="4" w:space="0" w:color="auto"/>
            </w:tcBorders>
            <w:shd w:val="clear" w:color="auto" w:fill="auto"/>
            <w:noWrap/>
            <w:vAlign w:val="bottom"/>
            <w:hideMark/>
          </w:tcPr>
          <w:p w14:paraId="5EF8B53C" w14:textId="77777777" w:rsidR="00DD6CD6" w:rsidRPr="009468A5" w:rsidRDefault="00DD6CD6">
            <w:pPr>
              <w:rPr>
                <w:color w:val="000000"/>
                <w:sz w:val="22"/>
                <w:szCs w:val="22"/>
              </w:rPr>
            </w:pPr>
            <w:r w:rsidRPr="009468A5">
              <w:rPr>
                <w:color w:val="000000"/>
                <w:sz w:val="22"/>
                <w:szCs w:val="22"/>
              </w:rPr>
              <w:t xml:space="preserve">Outreach Efforts to unserved/underserved populations </w:t>
            </w:r>
          </w:p>
        </w:tc>
        <w:tc>
          <w:tcPr>
            <w:tcW w:w="1080" w:type="dxa"/>
            <w:tcBorders>
              <w:top w:val="nil"/>
              <w:left w:val="nil"/>
              <w:bottom w:val="single" w:sz="4" w:space="0" w:color="auto"/>
              <w:right w:val="single" w:sz="4" w:space="0" w:color="auto"/>
            </w:tcBorders>
            <w:shd w:val="clear" w:color="auto" w:fill="auto"/>
            <w:noWrap/>
            <w:vAlign w:val="bottom"/>
            <w:hideMark/>
          </w:tcPr>
          <w:p w14:paraId="064D9CC3" w14:textId="19C4706F" w:rsidR="00DD6CD6" w:rsidRPr="009468A5" w:rsidRDefault="00657CEE">
            <w:pPr>
              <w:rPr>
                <w:color w:val="000000"/>
                <w:sz w:val="22"/>
                <w:szCs w:val="22"/>
              </w:rPr>
            </w:pPr>
            <w:r>
              <w:rPr>
                <w:color w:val="000000"/>
                <w:sz w:val="22"/>
                <w:szCs w:val="22"/>
              </w:rPr>
              <w:t>[# of this activity]</w:t>
            </w:r>
            <w:r w:rsidR="00DD6CD6" w:rsidRPr="009468A5">
              <w:rPr>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838FC6" w14:textId="72A1C5C6" w:rsidR="00DD6CD6" w:rsidRPr="009468A5" w:rsidRDefault="00F45FE0">
            <w:pPr>
              <w:rPr>
                <w:color w:val="000000"/>
                <w:sz w:val="22"/>
                <w:szCs w:val="22"/>
              </w:rPr>
            </w:pPr>
            <w:r>
              <w:rPr>
                <w:color w:val="000000"/>
                <w:sz w:val="22"/>
                <w:szCs w:val="22"/>
              </w:rPr>
              <w:t>[# of attendees at this activity]</w:t>
            </w:r>
          </w:p>
        </w:tc>
      </w:tr>
      <w:tr w:rsidR="00DD6CD6" w14:paraId="5D46268C" w14:textId="77777777" w:rsidTr="00DD6CD6">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CAEC9F0" w14:textId="7550AF18" w:rsidR="00DD6CD6" w:rsidRPr="009468A5" w:rsidRDefault="00DD6CD6">
            <w:pPr>
              <w:rPr>
                <w:color w:val="000000"/>
                <w:sz w:val="22"/>
                <w:szCs w:val="22"/>
              </w:rPr>
            </w:pPr>
            <w:r w:rsidRPr="009468A5">
              <w:rPr>
                <w:color w:val="000000"/>
                <w:sz w:val="22"/>
                <w:szCs w:val="22"/>
              </w:rPr>
              <w:t> </w:t>
            </w:r>
            <w:r w:rsidR="008178A2">
              <w:rPr>
                <w:color w:val="000000"/>
                <w:sz w:val="22"/>
                <w:szCs w:val="22"/>
              </w:rPr>
              <w:t>[X for doing this activity]</w:t>
            </w:r>
          </w:p>
        </w:tc>
        <w:tc>
          <w:tcPr>
            <w:tcW w:w="5120" w:type="dxa"/>
            <w:tcBorders>
              <w:top w:val="nil"/>
              <w:left w:val="nil"/>
              <w:bottom w:val="single" w:sz="4" w:space="0" w:color="auto"/>
              <w:right w:val="single" w:sz="4" w:space="0" w:color="auto"/>
            </w:tcBorders>
            <w:shd w:val="clear" w:color="auto" w:fill="auto"/>
            <w:noWrap/>
            <w:vAlign w:val="bottom"/>
            <w:hideMark/>
          </w:tcPr>
          <w:p w14:paraId="1885C612" w14:textId="77777777" w:rsidR="00DD6CD6" w:rsidRPr="009468A5" w:rsidRDefault="00DD6CD6">
            <w:pPr>
              <w:rPr>
                <w:color w:val="000000"/>
                <w:sz w:val="22"/>
                <w:szCs w:val="22"/>
              </w:rPr>
            </w:pPr>
            <w:r w:rsidRPr="009468A5">
              <w:rPr>
                <w:color w:val="000000"/>
                <w:sz w:val="22"/>
                <w:szCs w:val="22"/>
              </w:rPr>
              <w:t xml:space="preserve">Technical assistance to the community </w:t>
            </w:r>
          </w:p>
        </w:tc>
        <w:tc>
          <w:tcPr>
            <w:tcW w:w="1080" w:type="dxa"/>
            <w:tcBorders>
              <w:top w:val="nil"/>
              <w:left w:val="nil"/>
              <w:bottom w:val="single" w:sz="4" w:space="0" w:color="auto"/>
              <w:right w:val="single" w:sz="4" w:space="0" w:color="auto"/>
            </w:tcBorders>
            <w:shd w:val="clear" w:color="auto" w:fill="auto"/>
            <w:noWrap/>
            <w:vAlign w:val="bottom"/>
            <w:hideMark/>
          </w:tcPr>
          <w:p w14:paraId="5F0C57C2" w14:textId="6FCFB3B1" w:rsidR="00DD6CD6" w:rsidRPr="009468A5" w:rsidRDefault="00F45FE0">
            <w:pPr>
              <w:rPr>
                <w:color w:val="000000"/>
                <w:sz w:val="22"/>
                <w:szCs w:val="22"/>
              </w:rPr>
            </w:pPr>
            <w:r>
              <w:rPr>
                <w:color w:val="000000"/>
                <w:sz w:val="22"/>
                <w:szCs w:val="22"/>
              </w:rPr>
              <w:t>[# of this activity]</w:t>
            </w:r>
          </w:p>
        </w:tc>
        <w:tc>
          <w:tcPr>
            <w:tcW w:w="1060" w:type="dxa"/>
            <w:tcBorders>
              <w:top w:val="nil"/>
              <w:left w:val="nil"/>
              <w:bottom w:val="single" w:sz="4" w:space="0" w:color="auto"/>
              <w:right w:val="single" w:sz="4" w:space="0" w:color="auto"/>
            </w:tcBorders>
            <w:shd w:val="clear" w:color="auto" w:fill="auto"/>
            <w:noWrap/>
            <w:vAlign w:val="bottom"/>
            <w:hideMark/>
          </w:tcPr>
          <w:p w14:paraId="778FA8A8" w14:textId="213E0A93" w:rsidR="00DD6CD6" w:rsidRPr="009468A5" w:rsidRDefault="006B3485">
            <w:pPr>
              <w:rPr>
                <w:color w:val="000000"/>
                <w:sz w:val="22"/>
                <w:szCs w:val="22"/>
              </w:rPr>
            </w:pPr>
            <w:r>
              <w:rPr>
                <w:color w:val="000000"/>
                <w:sz w:val="22"/>
                <w:szCs w:val="22"/>
              </w:rPr>
              <w:t>[# of attendees at this activity]</w:t>
            </w:r>
            <w:r w:rsidR="00DD6CD6" w:rsidRPr="009468A5">
              <w:rPr>
                <w:color w:val="000000"/>
                <w:sz w:val="22"/>
                <w:szCs w:val="22"/>
              </w:rPr>
              <w:t> </w:t>
            </w:r>
          </w:p>
        </w:tc>
      </w:tr>
      <w:tr w:rsidR="00DD6CD6" w14:paraId="4990EB42" w14:textId="77777777" w:rsidTr="00DD6CD6">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741A9E4" w14:textId="335A14FE" w:rsidR="00DD6CD6" w:rsidRPr="009468A5" w:rsidRDefault="00DD6CD6">
            <w:pPr>
              <w:rPr>
                <w:color w:val="000000"/>
                <w:sz w:val="22"/>
                <w:szCs w:val="22"/>
              </w:rPr>
            </w:pPr>
            <w:r w:rsidRPr="009468A5">
              <w:rPr>
                <w:color w:val="000000"/>
                <w:sz w:val="22"/>
                <w:szCs w:val="22"/>
              </w:rPr>
              <w:t> </w:t>
            </w:r>
            <w:r w:rsidR="008178A2">
              <w:rPr>
                <w:color w:val="000000"/>
                <w:sz w:val="22"/>
                <w:szCs w:val="22"/>
              </w:rPr>
              <w:t>[X for doing this activity]</w:t>
            </w:r>
          </w:p>
        </w:tc>
        <w:tc>
          <w:tcPr>
            <w:tcW w:w="5120" w:type="dxa"/>
            <w:tcBorders>
              <w:top w:val="nil"/>
              <w:left w:val="nil"/>
              <w:bottom w:val="single" w:sz="4" w:space="0" w:color="auto"/>
              <w:right w:val="single" w:sz="4" w:space="0" w:color="auto"/>
            </w:tcBorders>
            <w:shd w:val="clear" w:color="auto" w:fill="auto"/>
            <w:noWrap/>
            <w:vAlign w:val="bottom"/>
            <w:hideMark/>
          </w:tcPr>
          <w:p w14:paraId="5D1F7248" w14:textId="77777777" w:rsidR="00DD6CD6" w:rsidRPr="009468A5" w:rsidRDefault="00DD6CD6">
            <w:pPr>
              <w:rPr>
                <w:color w:val="000000"/>
                <w:sz w:val="22"/>
                <w:szCs w:val="22"/>
              </w:rPr>
            </w:pPr>
            <w:r w:rsidRPr="009468A5">
              <w:rPr>
                <w:color w:val="000000"/>
                <w:sz w:val="22"/>
                <w:szCs w:val="22"/>
              </w:rPr>
              <w:t>Other Activities/</w:t>
            </w:r>
            <w:proofErr w:type="gramStart"/>
            <w:r w:rsidRPr="009468A5">
              <w:rPr>
                <w:color w:val="000000"/>
                <w:sz w:val="22"/>
                <w:szCs w:val="22"/>
              </w:rPr>
              <w:t>Events :</w:t>
            </w:r>
            <w:proofErr w:type="gramEnd"/>
            <w:r w:rsidRPr="009468A5">
              <w:rPr>
                <w:color w:val="000000"/>
                <w:sz w:val="22"/>
                <w:szCs w:val="22"/>
              </w:rPr>
              <w:t xml:space="preserve"> Please list.</w:t>
            </w:r>
          </w:p>
        </w:tc>
        <w:tc>
          <w:tcPr>
            <w:tcW w:w="1080" w:type="dxa"/>
            <w:tcBorders>
              <w:top w:val="nil"/>
              <w:left w:val="nil"/>
              <w:bottom w:val="single" w:sz="4" w:space="0" w:color="auto"/>
              <w:right w:val="single" w:sz="4" w:space="0" w:color="auto"/>
            </w:tcBorders>
            <w:shd w:val="clear" w:color="auto" w:fill="auto"/>
            <w:noWrap/>
            <w:vAlign w:val="bottom"/>
            <w:hideMark/>
          </w:tcPr>
          <w:p w14:paraId="1A7027EC" w14:textId="0E2D7D79" w:rsidR="00DD6CD6" w:rsidRPr="009468A5" w:rsidRDefault="00F45FE0">
            <w:pPr>
              <w:rPr>
                <w:color w:val="000000"/>
                <w:sz w:val="22"/>
                <w:szCs w:val="22"/>
              </w:rPr>
            </w:pPr>
            <w:r>
              <w:rPr>
                <w:color w:val="000000"/>
                <w:sz w:val="22"/>
                <w:szCs w:val="22"/>
              </w:rPr>
              <w:t>[# of this activity]</w:t>
            </w:r>
            <w:r w:rsidR="00DD6CD6" w:rsidRPr="009468A5">
              <w:rPr>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B8548F" w14:textId="7ECD0F63" w:rsidR="00DD6CD6" w:rsidRPr="009468A5" w:rsidRDefault="006B3485">
            <w:pPr>
              <w:rPr>
                <w:color w:val="000000"/>
                <w:sz w:val="22"/>
                <w:szCs w:val="22"/>
              </w:rPr>
            </w:pPr>
            <w:r>
              <w:rPr>
                <w:color w:val="000000"/>
                <w:sz w:val="22"/>
                <w:szCs w:val="22"/>
              </w:rPr>
              <w:t>[# of attendees at this activity]</w:t>
            </w:r>
          </w:p>
        </w:tc>
      </w:tr>
    </w:tbl>
    <w:p w14:paraId="7155EE6A" w14:textId="77777777" w:rsidR="00DD6CD6" w:rsidRDefault="00DD6CD6"/>
    <w:p w14:paraId="348843C9" w14:textId="46ADAA16" w:rsidR="00A7418C" w:rsidRDefault="00A7418C">
      <w:pPr>
        <w:pStyle w:val="DefaultText"/>
        <w:overflowPunct/>
        <w:autoSpaceDE/>
        <w:autoSpaceDN/>
        <w:adjustRightInd/>
        <w:textAlignment w:val="auto"/>
      </w:pPr>
      <w:r w:rsidRPr="009468A5">
        <w:rPr>
          <w:b/>
          <w:bCs/>
        </w:rPr>
        <w:t>Item 2 –</w:t>
      </w:r>
      <w:r>
        <w:t xml:space="preserve"> Please describe any specific accomplishments or successes the CIL engaged in with the community, if applicable.</w:t>
      </w:r>
    </w:p>
    <w:p w14:paraId="637C6F94" w14:textId="77777777" w:rsidR="00A7418C" w:rsidRDefault="00A7418C"/>
    <w:p w14:paraId="2819F030" w14:textId="0387F82E" w:rsidR="0054789E" w:rsidRPr="009468A5" w:rsidRDefault="004D18EB">
      <w:pPr>
        <w:pStyle w:val="Heading2"/>
        <w:rPr>
          <w:b w:val="0"/>
          <w:bCs w:val="0"/>
          <w:sz w:val="24"/>
        </w:rPr>
      </w:pPr>
      <w:r w:rsidRPr="009468A5">
        <w:rPr>
          <w:sz w:val="24"/>
        </w:rPr>
        <w:t xml:space="preserve">Item </w:t>
      </w:r>
      <w:r w:rsidR="00A7418C">
        <w:rPr>
          <w:sz w:val="24"/>
        </w:rPr>
        <w:t>3</w:t>
      </w:r>
      <w:r w:rsidRPr="009468A5">
        <w:rPr>
          <w:sz w:val="24"/>
        </w:rPr>
        <w:t xml:space="preserve"> – </w:t>
      </w:r>
      <w:r w:rsidR="00D975E6" w:rsidRPr="009468A5">
        <w:rPr>
          <w:b w:val="0"/>
          <w:bCs w:val="0"/>
          <w:sz w:val="24"/>
        </w:rPr>
        <w:t xml:space="preserve">ACL and others in the IL network </w:t>
      </w:r>
      <w:proofErr w:type="gramStart"/>
      <w:r w:rsidR="00D975E6" w:rsidRPr="009468A5">
        <w:rPr>
          <w:b w:val="0"/>
          <w:bCs w:val="0"/>
          <w:sz w:val="24"/>
        </w:rPr>
        <w:t>are in need of</w:t>
      </w:r>
      <w:proofErr w:type="gramEnd"/>
      <w:r w:rsidR="00D975E6" w:rsidRPr="009468A5">
        <w:rPr>
          <w:b w:val="0"/>
          <w:bCs w:val="0"/>
          <w:sz w:val="24"/>
        </w:rPr>
        <w:t xml:space="preserve"> information that shows successful collaborations</w:t>
      </w:r>
      <w:r w:rsidR="00AF524D">
        <w:rPr>
          <w:b w:val="0"/>
          <w:bCs w:val="0"/>
          <w:sz w:val="24"/>
        </w:rPr>
        <w:t xml:space="preserve"> outside of the IL network</w:t>
      </w:r>
      <w:r w:rsidR="00D975E6" w:rsidRPr="009468A5">
        <w:rPr>
          <w:b w:val="0"/>
          <w:bCs w:val="0"/>
          <w:sz w:val="24"/>
        </w:rPr>
        <w:t xml:space="preserve"> to enhance its training and technical assistance activities to the IL network and partner organizations.</w:t>
      </w:r>
      <w:r w:rsidR="00D975E6" w:rsidRPr="00D975E6">
        <w:rPr>
          <w:sz w:val="24"/>
        </w:rPr>
        <w:t xml:space="preserve"> </w:t>
      </w:r>
      <w:r w:rsidRPr="009468A5">
        <w:rPr>
          <w:b w:val="0"/>
          <w:bCs w:val="0"/>
          <w:sz w:val="24"/>
        </w:rPr>
        <w:t>Please</w:t>
      </w:r>
      <w:r w:rsidR="004F536F" w:rsidRPr="009468A5">
        <w:rPr>
          <w:b w:val="0"/>
          <w:bCs w:val="0"/>
          <w:sz w:val="24"/>
        </w:rPr>
        <w:t xml:space="preserve"> place an X by </w:t>
      </w:r>
      <w:r w:rsidRPr="009468A5">
        <w:rPr>
          <w:b w:val="0"/>
          <w:bCs w:val="0"/>
          <w:sz w:val="24"/>
        </w:rPr>
        <w:t xml:space="preserve">those entities that the CIL collaborated with this year that </w:t>
      </w:r>
      <w:r w:rsidR="00614D13" w:rsidRPr="009468A5">
        <w:rPr>
          <w:b w:val="0"/>
          <w:bCs w:val="0"/>
          <w:sz w:val="24"/>
        </w:rPr>
        <w:t xml:space="preserve">successfully grew community options </w:t>
      </w:r>
      <w:r w:rsidR="00F53F12" w:rsidRPr="000F4FD2">
        <w:rPr>
          <w:b w:val="0"/>
          <w:bCs w:val="0"/>
          <w:sz w:val="24"/>
        </w:rPr>
        <w:t xml:space="preserve">or </w:t>
      </w:r>
      <w:r w:rsidR="00614D13" w:rsidRPr="009468A5">
        <w:rPr>
          <w:b w:val="0"/>
          <w:bCs w:val="0"/>
          <w:sz w:val="24"/>
        </w:rPr>
        <w:t>built community capacity to address the needs of people with significant disabilities in the CIL</w:t>
      </w:r>
      <w:r w:rsidR="00F53F12" w:rsidRPr="000F4FD2">
        <w:rPr>
          <w:b w:val="0"/>
          <w:bCs w:val="0"/>
          <w:sz w:val="24"/>
        </w:rPr>
        <w:t>’s</w:t>
      </w:r>
      <w:r w:rsidR="00614D13" w:rsidRPr="009468A5">
        <w:rPr>
          <w:b w:val="0"/>
          <w:bCs w:val="0"/>
          <w:sz w:val="24"/>
        </w:rPr>
        <w:t xml:space="preserve"> service area. </w:t>
      </w:r>
      <w:r w:rsidR="009C038E" w:rsidRPr="009468A5">
        <w:rPr>
          <w:b w:val="0"/>
          <w:bCs w:val="0"/>
          <w:sz w:val="24"/>
        </w:rPr>
        <w:t>Indicate if the collaboration was a formal partnership</w:t>
      </w:r>
      <w:r w:rsidR="004F536F" w:rsidRPr="009468A5">
        <w:rPr>
          <w:b w:val="0"/>
          <w:bCs w:val="0"/>
          <w:sz w:val="24"/>
        </w:rPr>
        <w:t xml:space="preserve">, </w:t>
      </w:r>
      <w:r w:rsidR="0037545A" w:rsidRPr="009468A5">
        <w:rPr>
          <w:b w:val="0"/>
          <w:bCs w:val="0"/>
          <w:sz w:val="24"/>
        </w:rPr>
        <w:t>led to referrals to the CIL</w:t>
      </w:r>
      <w:r w:rsidR="004F536F" w:rsidRPr="009468A5">
        <w:rPr>
          <w:b w:val="0"/>
          <w:bCs w:val="0"/>
          <w:sz w:val="24"/>
        </w:rPr>
        <w:t xml:space="preserve">, and provided funding </w:t>
      </w:r>
      <w:r w:rsidR="00B51397">
        <w:rPr>
          <w:b w:val="0"/>
          <w:bCs w:val="0"/>
          <w:sz w:val="24"/>
        </w:rPr>
        <w:t>f</w:t>
      </w:r>
      <w:r w:rsidR="004F536F" w:rsidRPr="009468A5">
        <w:rPr>
          <w:b w:val="0"/>
          <w:bCs w:val="0"/>
          <w:sz w:val="24"/>
        </w:rPr>
        <w:t>or the CIL</w:t>
      </w:r>
      <w:r w:rsidR="009C038E" w:rsidRPr="009468A5">
        <w:rPr>
          <w:b w:val="0"/>
          <w:bCs w:val="0"/>
          <w:sz w:val="24"/>
        </w:rPr>
        <w:t>. Please also</w:t>
      </w:r>
      <w:r w:rsidR="004F536F" w:rsidRPr="009468A5">
        <w:rPr>
          <w:b w:val="0"/>
          <w:bCs w:val="0"/>
          <w:sz w:val="24"/>
        </w:rPr>
        <w:t xml:space="preserve"> list </w:t>
      </w:r>
      <w:r w:rsidR="009C038E" w:rsidRPr="009468A5">
        <w:rPr>
          <w:b w:val="0"/>
          <w:bCs w:val="0"/>
          <w:sz w:val="24"/>
        </w:rPr>
        <w:t xml:space="preserve">what was accomplished for the reporting year under </w:t>
      </w:r>
      <w:r w:rsidR="004F536F" w:rsidRPr="009468A5">
        <w:rPr>
          <w:b w:val="0"/>
          <w:bCs w:val="0"/>
          <w:sz w:val="24"/>
        </w:rPr>
        <w:t xml:space="preserve">Other Notable </w:t>
      </w:r>
      <w:r w:rsidR="009C038E" w:rsidRPr="009468A5">
        <w:rPr>
          <w:b w:val="0"/>
          <w:bCs w:val="0"/>
          <w:sz w:val="24"/>
        </w:rPr>
        <w:t>Outcomes</w:t>
      </w:r>
      <w:r w:rsidR="004F536F" w:rsidRPr="009468A5">
        <w:rPr>
          <w:b w:val="0"/>
          <w:bCs w:val="0"/>
          <w:sz w:val="24"/>
        </w:rPr>
        <w:t>, if applicable</w:t>
      </w:r>
      <w:r w:rsidR="009C038E" w:rsidRPr="009468A5">
        <w:rPr>
          <w:b w:val="0"/>
          <w:bCs w:val="0"/>
          <w:sz w:val="24"/>
        </w:rPr>
        <w:t>.</w:t>
      </w:r>
    </w:p>
    <w:p w14:paraId="10E25F9C" w14:textId="77777777" w:rsidR="00BF3152" w:rsidRDefault="00BF3152" w:rsidP="00BF3152"/>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4"/>
        <w:gridCol w:w="3667"/>
        <w:gridCol w:w="1564"/>
        <w:gridCol w:w="1079"/>
        <w:gridCol w:w="980"/>
        <w:gridCol w:w="890"/>
      </w:tblGrid>
      <w:tr w:rsidR="000F4FD2" w14:paraId="25167AFE" w14:textId="58972C2F" w:rsidTr="00F446A2">
        <w:trPr>
          <w:trHeight w:val="1435"/>
          <w:tblHeader/>
        </w:trPr>
        <w:tc>
          <w:tcPr>
            <w:tcW w:w="639" w:type="pct"/>
            <w:shd w:val="clear" w:color="auto" w:fill="auto"/>
            <w:vAlign w:val="center"/>
            <w:hideMark/>
          </w:tcPr>
          <w:p w14:paraId="4DB45314" w14:textId="51D59A03" w:rsidR="004F536F" w:rsidRPr="009468A5" w:rsidRDefault="004F536F">
            <w:pPr>
              <w:jc w:val="center"/>
              <w:rPr>
                <w:b/>
                <w:bCs/>
                <w:color w:val="000000"/>
                <w:sz w:val="20"/>
                <w:szCs w:val="20"/>
              </w:rPr>
            </w:pPr>
            <w:r w:rsidRPr="009468A5">
              <w:rPr>
                <w:b/>
                <w:bCs/>
                <w:color w:val="000000"/>
                <w:sz w:val="20"/>
                <w:szCs w:val="20"/>
              </w:rPr>
              <w:t xml:space="preserve">Mark with an </w:t>
            </w:r>
            <w:r w:rsidR="000F4FD2" w:rsidRPr="009468A5">
              <w:rPr>
                <w:b/>
                <w:bCs/>
                <w:color w:val="000000"/>
                <w:sz w:val="20"/>
                <w:szCs w:val="20"/>
              </w:rPr>
              <w:t>(</w:t>
            </w:r>
            <w:r w:rsidRPr="009468A5">
              <w:rPr>
                <w:b/>
                <w:bCs/>
                <w:color w:val="000000"/>
                <w:sz w:val="20"/>
                <w:szCs w:val="20"/>
              </w:rPr>
              <w:t>X</w:t>
            </w:r>
            <w:r w:rsidR="000F4FD2" w:rsidRPr="009468A5">
              <w:rPr>
                <w:b/>
                <w:bCs/>
                <w:color w:val="000000"/>
                <w:sz w:val="20"/>
                <w:szCs w:val="20"/>
              </w:rPr>
              <w:t>)</w:t>
            </w:r>
            <w:r w:rsidRPr="009468A5">
              <w:rPr>
                <w:b/>
                <w:bCs/>
                <w:color w:val="000000"/>
                <w:sz w:val="20"/>
                <w:szCs w:val="20"/>
              </w:rPr>
              <w:t>.</w:t>
            </w:r>
          </w:p>
        </w:tc>
        <w:tc>
          <w:tcPr>
            <w:tcW w:w="2002" w:type="pct"/>
            <w:shd w:val="clear" w:color="auto" w:fill="auto"/>
            <w:noWrap/>
            <w:vAlign w:val="bottom"/>
            <w:hideMark/>
          </w:tcPr>
          <w:p w14:paraId="19E3F7F1" w14:textId="1D9A8CB3" w:rsidR="004F536F" w:rsidRPr="009468A5" w:rsidRDefault="004F536F" w:rsidP="009468A5">
            <w:pPr>
              <w:rPr>
                <w:b/>
                <w:bCs/>
                <w:color w:val="000000"/>
                <w:sz w:val="20"/>
                <w:szCs w:val="20"/>
              </w:rPr>
            </w:pPr>
            <w:r w:rsidRPr="009468A5">
              <w:rPr>
                <w:b/>
                <w:bCs/>
                <w:color w:val="000000"/>
                <w:sz w:val="20"/>
                <w:szCs w:val="20"/>
              </w:rPr>
              <w:t>Partner Organization</w:t>
            </w:r>
          </w:p>
        </w:tc>
        <w:tc>
          <w:tcPr>
            <w:tcW w:w="853" w:type="pct"/>
            <w:shd w:val="clear" w:color="auto" w:fill="auto"/>
            <w:hideMark/>
          </w:tcPr>
          <w:p w14:paraId="59AB8B93" w14:textId="1AA4DE86" w:rsidR="004F536F" w:rsidRPr="009468A5" w:rsidRDefault="004F536F">
            <w:pPr>
              <w:rPr>
                <w:b/>
                <w:bCs/>
                <w:color w:val="000000"/>
                <w:sz w:val="20"/>
                <w:szCs w:val="20"/>
              </w:rPr>
            </w:pPr>
            <w:r w:rsidRPr="009468A5">
              <w:rPr>
                <w:b/>
                <w:bCs/>
                <w:color w:val="000000"/>
                <w:sz w:val="20"/>
                <w:szCs w:val="20"/>
              </w:rPr>
              <w:t xml:space="preserve">Contract/MOU/Formal </w:t>
            </w:r>
            <w:proofErr w:type="spellStart"/>
            <w:r w:rsidRPr="009468A5">
              <w:rPr>
                <w:b/>
                <w:bCs/>
                <w:color w:val="000000"/>
                <w:sz w:val="20"/>
                <w:szCs w:val="20"/>
              </w:rPr>
              <w:t>Partership</w:t>
            </w:r>
            <w:proofErr w:type="spellEnd"/>
            <w:r w:rsidRPr="009468A5">
              <w:rPr>
                <w:b/>
                <w:bCs/>
                <w:color w:val="000000"/>
                <w:sz w:val="20"/>
                <w:szCs w:val="20"/>
              </w:rPr>
              <w:t xml:space="preserve"> Agreement? Mark X if yes. </w:t>
            </w:r>
          </w:p>
        </w:tc>
        <w:tc>
          <w:tcPr>
            <w:tcW w:w="533" w:type="pct"/>
          </w:tcPr>
          <w:p w14:paraId="42CE1164" w14:textId="40BDCD41" w:rsidR="004F536F" w:rsidRPr="009468A5" w:rsidRDefault="008618C5">
            <w:pPr>
              <w:rPr>
                <w:b/>
                <w:bCs/>
                <w:color w:val="000000"/>
                <w:sz w:val="20"/>
                <w:szCs w:val="20"/>
              </w:rPr>
            </w:pPr>
            <w:r w:rsidRPr="009468A5">
              <w:rPr>
                <w:b/>
                <w:bCs/>
                <w:color w:val="000000"/>
                <w:sz w:val="20"/>
                <w:szCs w:val="20"/>
              </w:rPr>
              <w:t>R</w:t>
            </w:r>
            <w:r w:rsidR="000F4FD2" w:rsidRPr="009468A5">
              <w:rPr>
                <w:b/>
                <w:bCs/>
                <w:color w:val="000000"/>
                <w:sz w:val="20"/>
                <w:szCs w:val="20"/>
              </w:rPr>
              <w:t>eferral</w:t>
            </w:r>
            <w:r w:rsidR="004F536F" w:rsidRPr="009468A5">
              <w:rPr>
                <w:b/>
                <w:bCs/>
                <w:color w:val="000000"/>
                <w:sz w:val="20"/>
                <w:szCs w:val="20"/>
              </w:rPr>
              <w:t xml:space="preserve"> from the Partner Organization </w:t>
            </w:r>
          </w:p>
        </w:tc>
        <w:tc>
          <w:tcPr>
            <w:tcW w:w="533" w:type="pct"/>
          </w:tcPr>
          <w:p w14:paraId="6B6807CF" w14:textId="366974D0" w:rsidR="004F536F" w:rsidRPr="009468A5" w:rsidRDefault="000F4FD2">
            <w:pPr>
              <w:rPr>
                <w:b/>
                <w:bCs/>
                <w:color w:val="000000"/>
                <w:sz w:val="20"/>
                <w:szCs w:val="20"/>
              </w:rPr>
            </w:pPr>
            <w:r w:rsidRPr="009468A5">
              <w:rPr>
                <w:b/>
                <w:bCs/>
                <w:color w:val="000000"/>
                <w:sz w:val="20"/>
                <w:szCs w:val="20"/>
              </w:rPr>
              <w:t xml:space="preserve"> </w:t>
            </w:r>
            <w:r w:rsidR="004F536F" w:rsidRPr="009468A5">
              <w:rPr>
                <w:b/>
                <w:bCs/>
                <w:color w:val="000000"/>
                <w:sz w:val="20"/>
                <w:szCs w:val="20"/>
              </w:rPr>
              <w:t>Funding from the Partner Organization</w:t>
            </w:r>
          </w:p>
        </w:tc>
        <w:tc>
          <w:tcPr>
            <w:tcW w:w="439" w:type="pct"/>
          </w:tcPr>
          <w:p w14:paraId="3A86FC43" w14:textId="1F908564" w:rsidR="004F536F" w:rsidRPr="009468A5" w:rsidRDefault="004F536F">
            <w:pPr>
              <w:rPr>
                <w:b/>
                <w:bCs/>
                <w:color w:val="000000"/>
                <w:sz w:val="20"/>
                <w:szCs w:val="20"/>
              </w:rPr>
            </w:pPr>
            <w:r w:rsidRPr="009468A5">
              <w:rPr>
                <w:b/>
                <w:bCs/>
                <w:color w:val="000000"/>
                <w:sz w:val="20"/>
                <w:szCs w:val="20"/>
              </w:rPr>
              <w:t xml:space="preserve">Other </w:t>
            </w:r>
            <w:r w:rsidR="00C5092B" w:rsidRPr="009468A5">
              <w:rPr>
                <w:b/>
                <w:bCs/>
                <w:color w:val="000000"/>
                <w:sz w:val="20"/>
                <w:szCs w:val="20"/>
              </w:rPr>
              <w:t>Successes</w:t>
            </w:r>
            <w:r w:rsidRPr="009468A5">
              <w:rPr>
                <w:b/>
                <w:bCs/>
                <w:color w:val="000000"/>
                <w:sz w:val="20"/>
                <w:szCs w:val="20"/>
              </w:rPr>
              <w:t xml:space="preserve">, if applicable </w:t>
            </w:r>
          </w:p>
        </w:tc>
      </w:tr>
      <w:tr w:rsidR="00CE3EFD" w14:paraId="1D5E2A0D" w14:textId="67887379" w:rsidTr="00E97B84">
        <w:trPr>
          <w:trHeight w:val="310"/>
        </w:trPr>
        <w:tc>
          <w:tcPr>
            <w:tcW w:w="639" w:type="pct"/>
            <w:shd w:val="clear" w:color="auto" w:fill="auto"/>
            <w:noWrap/>
            <w:vAlign w:val="bottom"/>
            <w:hideMark/>
          </w:tcPr>
          <w:p w14:paraId="6A792E06" w14:textId="4B80A1D1" w:rsidR="00CE3EFD" w:rsidRPr="00E97B84" w:rsidRDefault="00CE3EFD" w:rsidP="00CE3EFD">
            <w:pPr>
              <w:rPr>
                <w:rFonts w:ascii="Calibri" w:hAnsi="Calibri" w:cs="Calibri"/>
                <w:color w:val="000000"/>
                <w:sz w:val="22"/>
                <w:szCs w:val="22"/>
              </w:rPr>
            </w:pPr>
            <w:r w:rsidRPr="00E97B84">
              <w:rPr>
                <w:rFonts w:ascii="Calibri" w:hAnsi="Calibri" w:cs="Calibri"/>
                <w:color w:val="000000"/>
                <w:sz w:val="22"/>
                <w:szCs w:val="22"/>
              </w:rPr>
              <w:t>[“X” means yes]</w:t>
            </w:r>
          </w:p>
        </w:tc>
        <w:tc>
          <w:tcPr>
            <w:tcW w:w="2002" w:type="pct"/>
            <w:shd w:val="clear" w:color="auto" w:fill="auto"/>
            <w:noWrap/>
            <w:vAlign w:val="center"/>
            <w:hideMark/>
          </w:tcPr>
          <w:p w14:paraId="45E78E85" w14:textId="77777777" w:rsidR="00CE3EFD" w:rsidRDefault="00CE3EFD" w:rsidP="00CE3EFD">
            <w:pPr>
              <w:rPr>
                <w:color w:val="000000"/>
              </w:rPr>
            </w:pPr>
            <w:r>
              <w:rPr>
                <w:color w:val="000000"/>
              </w:rPr>
              <w:t>Housing department/Housing providers</w:t>
            </w:r>
          </w:p>
        </w:tc>
        <w:tc>
          <w:tcPr>
            <w:tcW w:w="853" w:type="pct"/>
            <w:shd w:val="clear" w:color="auto" w:fill="auto"/>
            <w:noWrap/>
            <w:vAlign w:val="bottom"/>
            <w:hideMark/>
          </w:tcPr>
          <w:p w14:paraId="5F536532" w14:textId="57AB9624"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5B355B54" w14:textId="0A3E4609" w:rsidR="00CE3EFD" w:rsidRDefault="005640A1" w:rsidP="00CE3EFD">
            <w:pPr>
              <w:rPr>
                <w:color w:val="000000"/>
              </w:rPr>
            </w:pPr>
            <w:r>
              <w:rPr>
                <w:color w:val="000000"/>
              </w:rPr>
              <w:t xml:space="preserve">[yes/no; if yes, then name of partner </w:t>
            </w:r>
            <w:r>
              <w:rPr>
                <w:color w:val="000000"/>
              </w:rPr>
              <w:lastRenderedPageBreak/>
              <w:t>organization]</w:t>
            </w:r>
          </w:p>
        </w:tc>
        <w:tc>
          <w:tcPr>
            <w:tcW w:w="533" w:type="pct"/>
          </w:tcPr>
          <w:p w14:paraId="5DE72EC8" w14:textId="461577DF" w:rsidR="00CE3EFD" w:rsidRDefault="002D4BDB" w:rsidP="00CE3EFD">
            <w:pPr>
              <w:rPr>
                <w:color w:val="000000"/>
              </w:rPr>
            </w:pPr>
            <w:r>
              <w:rPr>
                <w:color w:val="000000"/>
              </w:rPr>
              <w:lastRenderedPageBreak/>
              <w:t xml:space="preserve">[yes/no; if yes, then amount of </w:t>
            </w:r>
            <w:r>
              <w:rPr>
                <w:color w:val="000000"/>
              </w:rPr>
              <w:lastRenderedPageBreak/>
              <w:t>funding]</w:t>
            </w:r>
          </w:p>
        </w:tc>
        <w:tc>
          <w:tcPr>
            <w:tcW w:w="439" w:type="pct"/>
          </w:tcPr>
          <w:p w14:paraId="78C2E0B0" w14:textId="7F484887" w:rsidR="00CE3EFD" w:rsidRDefault="000D4FD0" w:rsidP="00CE3EFD">
            <w:pPr>
              <w:rPr>
                <w:color w:val="000000"/>
              </w:rPr>
            </w:pPr>
            <w:r>
              <w:rPr>
                <w:color w:val="000000"/>
              </w:rPr>
              <w:lastRenderedPageBreak/>
              <w:t>[any other successes]</w:t>
            </w:r>
          </w:p>
        </w:tc>
      </w:tr>
      <w:tr w:rsidR="00CE3EFD" w14:paraId="136C113F" w14:textId="6732CA2E" w:rsidTr="00E97B84">
        <w:trPr>
          <w:trHeight w:val="310"/>
        </w:trPr>
        <w:tc>
          <w:tcPr>
            <w:tcW w:w="639" w:type="pct"/>
            <w:shd w:val="clear" w:color="auto" w:fill="auto"/>
            <w:noWrap/>
            <w:vAlign w:val="bottom"/>
            <w:hideMark/>
          </w:tcPr>
          <w:p w14:paraId="407FE401" w14:textId="5BC5D8C4" w:rsidR="00CE3EFD" w:rsidRPr="00E97B84" w:rsidRDefault="00CE3EFD" w:rsidP="00CE3EFD">
            <w:pPr>
              <w:rPr>
                <w:sz w:val="20"/>
                <w:szCs w:val="20"/>
              </w:rPr>
            </w:pPr>
            <w:r w:rsidRPr="00E97B84">
              <w:rPr>
                <w:rFonts w:ascii="Calibri" w:hAnsi="Calibri" w:cs="Calibri"/>
                <w:color w:val="000000"/>
                <w:sz w:val="22"/>
                <w:szCs w:val="22"/>
              </w:rPr>
              <w:lastRenderedPageBreak/>
              <w:t>[“X” means yes]</w:t>
            </w:r>
          </w:p>
        </w:tc>
        <w:tc>
          <w:tcPr>
            <w:tcW w:w="2002" w:type="pct"/>
            <w:shd w:val="clear" w:color="auto" w:fill="auto"/>
            <w:noWrap/>
            <w:vAlign w:val="center"/>
            <w:hideMark/>
          </w:tcPr>
          <w:p w14:paraId="055AC572" w14:textId="77777777" w:rsidR="00CE3EFD" w:rsidRDefault="00CE3EFD" w:rsidP="00CE3EFD">
            <w:pPr>
              <w:rPr>
                <w:color w:val="000000"/>
              </w:rPr>
            </w:pPr>
            <w:r>
              <w:rPr>
                <w:color w:val="000000"/>
              </w:rPr>
              <w:t>Transportation provider</w:t>
            </w:r>
          </w:p>
        </w:tc>
        <w:tc>
          <w:tcPr>
            <w:tcW w:w="853" w:type="pct"/>
            <w:shd w:val="clear" w:color="auto" w:fill="auto"/>
            <w:noWrap/>
            <w:vAlign w:val="bottom"/>
            <w:hideMark/>
          </w:tcPr>
          <w:p w14:paraId="06555A0B" w14:textId="0CAE8DEC"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1F312190" w14:textId="5CA8E723" w:rsidR="00CE3EFD" w:rsidRDefault="005640A1" w:rsidP="00CE3EFD">
            <w:pPr>
              <w:rPr>
                <w:color w:val="000000"/>
              </w:rPr>
            </w:pPr>
            <w:r>
              <w:rPr>
                <w:color w:val="000000"/>
              </w:rPr>
              <w:t>[yes/no; if yes, then name of partner organization]</w:t>
            </w:r>
          </w:p>
        </w:tc>
        <w:tc>
          <w:tcPr>
            <w:tcW w:w="533" w:type="pct"/>
          </w:tcPr>
          <w:p w14:paraId="101C4D40" w14:textId="5A9211F0" w:rsidR="00CE3EFD" w:rsidRDefault="002D4BDB" w:rsidP="00CE3EFD">
            <w:pPr>
              <w:rPr>
                <w:color w:val="000000"/>
              </w:rPr>
            </w:pPr>
            <w:r>
              <w:rPr>
                <w:color w:val="000000"/>
              </w:rPr>
              <w:t>[yes/no; if yes, then amount of funding]</w:t>
            </w:r>
          </w:p>
        </w:tc>
        <w:tc>
          <w:tcPr>
            <w:tcW w:w="439" w:type="pct"/>
          </w:tcPr>
          <w:p w14:paraId="2283257F" w14:textId="4F69459C" w:rsidR="00CE3EFD" w:rsidRDefault="000D4FD0" w:rsidP="00CE3EFD">
            <w:pPr>
              <w:rPr>
                <w:color w:val="000000"/>
              </w:rPr>
            </w:pPr>
            <w:r>
              <w:rPr>
                <w:color w:val="000000"/>
              </w:rPr>
              <w:t>[any other successes]</w:t>
            </w:r>
          </w:p>
        </w:tc>
      </w:tr>
      <w:tr w:rsidR="00CE3EFD" w14:paraId="762822F8" w14:textId="1C424A5D" w:rsidTr="00E97B84">
        <w:trPr>
          <w:trHeight w:val="310"/>
        </w:trPr>
        <w:tc>
          <w:tcPr>
            <w:tcW w:w="639" w:type="pct"/>
            <w:shd w:val="clear" w:color="auto" w:fill="auto"/>
            <w:noWrap/>
            <w:vAlign w:val="bottom"/>
            <w:hideMark/>
          </w:tcPr>
          <w:p w14:paraId="33DE48AC" w14:textId="364E0A7A"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7196BD75" w14:textId="065A0035" w:rsidR="00CE3EFD" w:rsidRDefault="00CE3EFD" w:rsidP="00CE3EFD">
            <w:pPr>
              <w:rPr>
                <w:color w:val="000000"/>
              </w:rPr>
            </w:pPr>
            <w:r>
              <w:rPr>
                <w:color w:val="000000"/>
              </w:rPr>
              <w:t>Aging &amp; Disability Resource Center</w:t>
            </w:r>
          </w:p>
        </w:tc>
        <w:tc>
          <w:tcPr>
            <w:tcW w:w="853" w:type="pct"/>
            <w:shd w:val="clear" w:color="auto" w:fill="auto"/>
            <w:noWrap/>
            <w:vAlign w:val="bottom"/>
            <w:hideMark/>
          </w:tcPr>
          <w:p w14:paraId="3EEF1C94" w14:textId="22E2AFDD"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6FF900F7" w14:textId="56B808DF" w:rsidR="00CE3EFD" w:rsidRDefault="005640A1" w:rsidP="00CE3EFD">
            <w:pPr>
              <w:rPr>
                <w:color w:val="000000"/>
              </w:rPr>
            </w:pPr>
            <w:r>
              <w:rPr>
                <w:color w:val="000000"/>
              </w:rPr>
              <w:t>[yes/no; if yes, then name of partner organization]</w:t>
            </w:r>
          </w:p>
        </w:tc>
        <w:tc>
          <w:tcPr>
            <w:tcW w:w="533" w:type="pct"/>
          </w:tcPr>
          <w:p w14:paraId="3EC7EE52" w14:textId="30C712EF" w:rsidR="00CE3EFD" w:rsidRDefault="002D4BDB" w:rsidP="00CE3EFD">
            <w:pPr>
              <w:rPr>
                <w:color w:val="000000"/>
              </w:rPr>
            </w:pPr>
            <w:r>
              <w:rPr>
                <w:color w:val="000000"/>
              </w:rPr>
              <w:t>[yes/no; if yes, then amount of funding]</w:t>
            </w:r>
          </w:p>
        </w:tc>
        <w:tc>
          <w:tcPr>
            <w:tcW w:w="439" w:type="pct"/>
          </w:tcPr>
          <w:p w14:paraId="362B815E" w14:textId="14A05302" w:rsidR="00CE3EFD" w:rsidRDefault="000D4FD0" w:rsidP="00CE3EFD">
            <w:pPr>
              <w:rPr>
                <w:color w:val="000000"/>
              </w:rPr>
            </w:pPr>
            <w:r>
              <w:rPr>
                <w:color w:val="000000"/>
              </w:rPr>
              <w:t>[any other successes]</w:t>
            </w:r>
          </w:p>
        </w:tc>
      </w:tr>
      <w:tr w:rsidR="00CE3EFD" w14:paraId="4D51E932" w14:textId="3E0EB3BD" w:rsidTr="00E97B84">
        <w:trPr>
          <w:trHeight w:val="310"/>
        </w:trPr>
        <w:tc>
          <w:tcPr>
            <w:tcW w:w="639" w:type="pct"/>
            <w:shd w:val="clear" w:color="auto" w:fill="auto"/>
            <w:noWrap/>
            <w:vAlign w:val="bottom"/>
            <w:hideMark/>
          </w:tcPr>
          <w:p w14:paraId="7CD26FB0" w14:textId="727B66A4"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3013ACD9" w14:textId="77777777" w:rsidR="00CE3EFD" w:rsidRDefault="00CE3EFD" w:rsidP="00CE3EFD">
            <w:pPr>
              <w:rPr>
                <w:color w:val="000000"/>
              </w:rPr>
            </w:pPr>
            <w:r>
              <w:rPr>
                <w:color w:val="000000"/>
              </w:rPr>
              <w:t>Area Agency on Aging</w:t>
            </w:r>
          </w:p>
        </w:tc>
        <w:tc>
          <w:tcPr>
            <w:tcW w:w="853" w:type="pct"/>
            <w:shd w:val="clear" w:color="auto" w:fill="auto"/>
            <w:noWrap/>
            <w:vAlign w:val="bottom"/>
            <w:hideMark/>
          </w:tcPr>
          <w:p w14:paraId="7DDAC8AF" w14:textId="4965E94F"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260FD370" w14:textId="6D394713" w:rsidR="00CE3EFD" w:rsidRDefault="005640A1" w:rsidP="00CE3EFD">
            <w:pPr>
              <w:rPr>
                <w:color w:val="000000"/>
              </w:rPr>
            </w:pPr>
            <w:r>
              <w:rPr>
                <w:color w:val="000000"/>
              </w:rPr>
              <w:t>[yes/no; if yes, then name of partner organization]</w:t>
            </w:r>
          </w:p>
        </w:tc>
        <w:tc>
          <w:tcPr>
            <w:tcW w:w="533" w:type="pct"/>
          </w:tcPr>
          <w:p w14:paraId="265F24B4" w14:textId="602E2B98" w:rsidR="00CE3EFD" w:rsidRDefault="002D4BDB" w:rsidP="00CE3EFD">
            <w:pPr>
              <w:rPr>
                <w:color w:val="000000"/>
              </w:rPr>
            </w:pPr>
            <w:r>
              <w:rPr>
                <w:color w:val="000000"/>
              </w:rPr>
              <w:t>[yes/no; if yes, then amount of funding]</w:t>
            </w:r>
          </w:p>
        </w:tc>
        <w:tc>
          <w:tcPr>
            <w:tcW w:w="439" w:type="pct"/>
          </w:tcPr>
          <w:p w14:paraId="5512232A" w14:textId="659D2554" w:rsidR="00CE3EFD" w:rsidRDefault="000D4FD0" w:rsidP="00CE3EFD">
            <w:pPr>
              <w:rPr>
                <w:color w:val="000000"/>
              </w:rPr>
            </w:pPr>
            <w:r>
              <w:rPr>
                <w:color w:val="000000"/>
              </w:rPr>
              <w:t>[any other successes]</w:t>
            </w:r>
          </w:p>
        </w:tc>
      </w:tr>
      <w:tr w:rsidR="00CE3EFD" w14:paraId="0D309D2D" w14:textId="33DBE35E" w:rsidTr="00E97B84">
        <w:trPr>
          <w:trHeight w:val="310"/>
        </w:trPr>
        <w:tc>
          <w:tcPr>
            <w:tcW w:w="639" w:type="pct"/>
            <w:shd w:val="clear" w:color="auto" w:fill="auto"/>
            <w:noWrap/>
            <w:vAlign w:val="bottom"/>
            <w:hideMark/>
          </w:tcPr>
          <w:p w14:paraId="5A6BF44F" w14:textId="5F9A3055"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7A887009" w14:textId="77777777" w:rsidR="00CE3EFD" w:rsidRDefault="00CE3EFD" w:rsidP="00CE3EFD">
            <w:pPr>
              <w:rPr>
                <w:color w:val="000000"/>
              </w:rPr>
            </w:pPr>
            <w:r>
              <w:rPr>
                <w:color w:val="000000"/>
              </w:rPr>
              <w:t>Other aging organizations</w:t>
            </w:r>
          </w:p>
        </w:tc>
        <w:tc>
          <w:tcPr>
            <w:tcW w:w="853" w:type="pct"/>
            <w:shd w:val="clear" w:color="auto" w:fill="auto"/>
            <w:noWrap/>
            <w:vAlign w:val="bottom"/>
            <w:hideMark/>
          </w:tcPr>
          <w:p w14:paraId="5F3EF457" w14:textId="52FD7306"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5727C89B" w14:textId="49688B9A" w:rsidR="00CE3EFD" w:rsidRDefault="005640A1" w:rsidP="00CE3EFD">
            <w:pPr>
              <w:rPr>
                <w:color w:val="000000"/>
              </w:rPr>
            </w:pPr>
            <w:r>
              <w:rPr>
                <w:color w:val="000000"/>
              </w:rPr>
              <w:t>[yes/no; if yes, then name of partner organization]</w:t>
            </w:r>
          </w:p>
        </w:tc>
        <w:tc>
          <w:tcPr>
            <w:tcW w:w="533" w:type="pct"/>
          </w:tcPr>
          <w:p w14:paraId="1BD8F79A" w14:textId="664B5F13" w:rsidR="00CE3EFD" w:rsidRDefault="002D4BDB" w:rsidP="00CE3EFD">
            <w:pPr>
              <w:rPr>
                <w:color w:val="000000"/>
              </w:rPr>
            </w:pPr>
            <w:r>
              <w:rPr>
                <w:color w:val="000000"/>
              </w:rPr>
              <w:t>[yes/no; if yes, then amount of funding]</w:t>
            </w:r>
          </w:p>
        </w:tc>
        <w:tc>
          <w:tcPr>
            <w:tcW w:w="439" w:type="pct"/>
          </w:tcPr>
          <w:p w14:paraId="15AE5036" w14:textId="58ADEACB" w:rsidR="00CE3EFD" w:rsidRDefault="000D4FD0" w:rsidP="00CE3EFD">
            <w:pPr>
              <w:rPr>
                <w:color w:val="000000"/>
              </w:rPr>
            </w:pPr>
            <w:r>
              <w:rPr>
                <w:color w:val="000000"/>
              </w:rPr>
              <w:t>[any other successes]</w:t>
            </w:r>
          </w:p>
        </w:tc>
      </w:tr>
      <w:tr w:rsidR="00CE3EFD" w14:paraId="44E5B9C7" w14:textId="5B47F0E5" w:rsidTr="00E97B84">
        <w:trPr>
          <w:trHeight w:val="310"/>
        </w:trPr>
        <w:tc>
          <w:tcPr>
            <w:tcW w:w="639" w:type="pct"/>
            <w:shd w:val="clear" w:color="auto" w:fill="auto"/>
            <w:noWrap/>
            <w:vAlign w:val="bottom"/>
            <w:hideMark/>
          </w:tcPr>
          <w:p w14:paraId="1D0A8C95" w14:textId="2C15EA54"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38C003AD" w14:textId="77777777" w:rsidR="00CE3EFD" w:rsidRDefault="00CE3EFD" w:rsidP="00CE3EFD">
            <w:pPr>
              <w:rPr>
                <w:color w:val="000000"/>
              </w:rPr>
            </w:pPr>
            <w:r>
              <w:rPr>
                <w:color w:val="000000"/>
              </w:rPr>
              <w:t>Protection &amp; Advocacy Agency</w:t>
            </w:r>
          </w:p>
        </w:tc>
        <w:tc>
          <w:tcPr>
            <w:tcW w:w="853" w:type="pct"/>
            <w:shd w:val="clear" w:color="auto" w:fill="auto"/>
            <w:noWrap/>
            <w:vAlign w:val="bottom"/>
            <w:hideMark/>
          </w:tcPr>
          <w:p w14:paraId="3959CBA1" w14:textId="262542BD"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570CAF59" w14:textId="4AC07BC5" w:rsidR="00CE3EFD" w:rsidRDefault="005640A1" w:rsidP="00CE3EFD">
            <w:pPr>
              <w:rPr>
                <w:color w:val="000000"/>
              </w:rPr>
            </w:pPr>
            <w:r>
              <w:rPr>
                <w:color w:val="000000"/>
              </w:rPr>
              <w:t>[yes/no; if yes, then name of partner organization]</w:t>
            </w:r>
          </w:p>
        </w:tc>
        <w:tc>
          <w:tcPr>
            <w:tcW w:w="533" w:type="pct"/>
          </w:tcPr>
          <w:p w14:paraId="1AB76248" w14:textId="748B5B94" w:rsidR="00CE3EFD" w:rsidRDefault="002D4BDB" w:rsidP="00CE3EFD">
            <w:pPr>
              <w:rPr>
                <w:color w:val="000000"/>
              </w:rPr>
            </w:pPr>
            <w:r>
              <w:rPr>
                <w:color w:val="000000"/>
              </w:rPr>
              <w:t>[yes/no; if yes, then amount of funding]</w:t>
            </w:r>
          </w:p>
        </w:tc>
        <w:tc>
          <w:tcPr>
            <w:tcW w:w="439" w:type="pct"/>
          </w:tcPr>
          <w:p w14:paraId="71F173C1" w14:textId="23156170" w:rsidR="00CE3EFD" w:rsidRDefault="000D4FD0" w:rsidP="00CE3EFD">
            <w:pPr>
              <w:rPr>
                <w:color w:val="000000"/>
              </w:rPr>
            </w:pPr>
            <w:r>
              <w:rPr>
                <w:color w:val="000000"/>
              </w:rPr>
              <w:t>[any other successes]</w:t>
            </w:r>
          </w:p>
        </w:tc>
      </w:tr>
      <w:tr w:rsidR="00CE3EFD" w14:paraId="29B6747E" w14:textId="56F2A8E6" w:rsidTr="00E97B84">
        <w:trPr>
          <w:trHeight w:val="310"/>
        </w:trPr>
        <w:tc>
          <w:tcPr>
            <w:tcW w:w="639" w:type="pct"/>
            <w:shd w:val="clear" w:color="auto" w:fill="auto"/>
            <w:noWrap/>
            <w:vAlign w:val="bottom"/>
            <w:hideMark/>
          </w:tcPr>
          <w:p w14:paraId="3C14DC69" w14:textId="71D7E438"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07588F2D" w14:textId="77777777" w:rsidR="00CE3EFD" w:rsidRDefault="00CE3EFD" w:rsidP="00CE3EFD">
            <w:pPr>
              <w:rPr>
                <w:color w:val="000000"/>
              </w:rPr>
            </w:pPr>
            <w:r>
              <w:rPr>
                <w:color w:val="000000"/>
              </w:rPr>
              <w:t>State Developmental Disabilities Council</w:t>
            </w:r>
          </w:p>
        </w:tc>
        <w:tc>
          <w:tcPr>
            <w:tcW w:w="853" w:type="pct"/>
            <w:shd w:val="clear" w:color="auto" w:fill="auto"/>
            <w:noWrap/>
            <w:vAlign w:val="bottom"/>
            <w:hideMark/>
          </w:tcPr>
          <w:p w14:paraId="6B795B74" w14:textId="10C97C94"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1D2FE88C" w14:textId="555912D3" w:rsidR="00CE3EFD" w:rsidRDefault="005640A1" w:rsidP="00CE3EFD">
            <w:pPr>
              <w:rPr>
                <w:color w:val="000000"/>
              </w:rPr>
            </w:pPr>
            <w:r>
              <w:rPr>
                <w:color w:val="000000"/>
              </w:rPr>
              <w:t xml:space="preserve">[yes/no; if yes, then name of </w:t>
            </w:r>
            <w:r>
              <w:rPr>
                <w:color w:val="000000"/>
              </w:rPr>
              <w:lastRenderedPageBreak/>
              <w:t>partner organization]</w:t>
            </w:r>
          </w:p>
        </w:tc>
        <w:tc>
          <w:tcPr>
            <w:tcW w:w="533" w:type="pct"/>
          </w:tcPr>
          <w:p w14:paraId="6B382C05" w14:textId="21452A63" w:rsidR="00CE3EFD" w:rsidRDefault="002D4BDB" w:rsidP="00CE3EFD">
            <w:pPr>
              <w:rPr>
                <w:color w:val="000000"/>
              </w:rPr>
            </w:pPr>
            <w:r>
              <w:rPr>
                <w:color w:val="000000"/>
              </w:rPr>
              <w:lastRenderedPageBreak/>
              <w:t xml:space="preserve">[yes/no; if yes, then amount </w:t>
            </w:r>
            <w:r>
              <w:rPr>
                <w:color w:val="000000"/>
              </w:rPr>
              <w:lastRenderedPageBreak/>
              <w:t>of funding]</w:t>
            </w:r>
          </w:p>
        </w:tc>
        <w:tc>
          <w:tcPr>
            <w:tcW w:w="439" w:type="pct"/>
          </w:tcPr>
          <w:p w14:paraId="36466E13" w14:textId="0647CA8D" w:rsidR="00CE3EFD" w:rsidRDefault="000D4FD0" w:rsidP="00CE3EFD">
            <w:pPr>
              <w:rPr>
                <w:color w:val="000000"/>
              </w:rPr>
            </w:pPr>
            <w:r>
              <w:rPr>
                <w:color w:val="000000"/>
              </w:rPr>
              <w:lastRenderedPageBreak/>
              <w:t>[any other successes]</w:t>
            </w:r>
          </w:p>
        </w:tc>
      </w:tr>
      <w:tr w:rsidR="00CE3EFD" w14:paraId="4690E53E" w14:textId="46F9A5AB" w:rsidTr="00E97B84">
        <w:trPr>
          <w:trHeight w:val="620"/>
        </w:trPr>
        <w:tc>
          <w:tcPr>
            <w:tcW w:w="639" w:type="pct"/>
            <w:shd w:val="clear" w:color="auto" w:fill="auto"/>
            <w:noWrap/>
            <w:vAlign w:val="bottom"/>
            <w:hideMark/>
          </w:tcPr>
          <w:p w14:paraId="579FC948" w14:textId="24140520" w:rsidR="00CE3EFD" w:rsidRDefault="00CE3EFD" w:rsidP="00CE3EFD">
            <w:pPr>
              <w:rPr>
                <w:sz w:val="20"/>
                <w:szCs w:val="20"/>
              </w:rPr>
            </w:pPr>
            <w:r w:rsidRPr="00E97B84">
              <w:rPr>
                <w:rFonts w:ascii="Calibri" w:hAnsi="Calibri" w:cs="Calibri"/>
                <w:color w:val="000000"/>
                <w:sz w:val="22"/>
                <w:szCs w:val="22"/>
              </w:rPr>
              <w:lastRenderedPageBreak/>
              <w:t>[“X” means yes]</w:t>
            </w:r>
          </w:p>
        </w:tc>
        <w:tc>
          <w:tcPr>
            <w:tcW w:w="2002" w:type="pct"/>
            <w:shd w:val="clear" w:color="auto" w:fill="auto"/>
            <w:vAlign w:val="center"/>
            <w:hideMark/>
          </w:tcPr>
          <w:p w14:paraId="27F9C23F" w14:textId="247076BD" w:rsidR="00CE3EFD" w:rsidRDefault="00CE3EFD" w:rsidP="00CE3EFD">
            <w:pPr>
              <w:rPr>
                <w:color w:val="000000"/>
              </w:rPr>
            </w:pPr>
            <w:r>
              <w:rPr>
                <w:color w:val="000000"/>
              </w:rPr>
              <w:t>University Centers for Excellence in Developmental Disabilities (UCEDD)</w:t>
            </w:r>
          </w:p>
        </w:tc>
        <w:tc>
          <w:tcPr>
            <w:tcW w:w="853" w:type="pct"/>
            <w:shd w:val="clear" w:color="auto" w:fill="auto"/>
            <w:noWrap/>
            <w:vAlign w:val="bottom"/>
            <w:hideMark/>
          </w:tcPr>
          <w:p w14:paraId="339DC4BA" w14:textId="1BB128C9" w:rsidR="00CE3EFD" w:rsidRDefault="00CE3EFD" w:rsidP="00CE3EFD">
            <w:pPr>
              <w:rPr>
                <w:color w:val="000000"/>
              </w:rPr>
            </w:pPr>
            <w:r w:rsidRPr="00CE3EFD">
              <w:rPr>
                <w:color w:val="000000"/>
              </w:rPr>
              <w:t>[“X” means yes]</w:t>
            </w:r>
          </w:p>
        </w:tc>
        <w:tc>
          <w:tcPr>
            <w:tcW w:w="533" w:type="pct"/>
          </w:tcPr>
          <w:p w14:paraId="5A2B4F17" w14:textId="553415D2" w:rsidR="00CE3EFD" w:rsidRDefault="005640A1" w:rsidP="00CE3EFD">
            <w:pPr>
              <w:rPr>
                <w:color w:val="000000"/>
              </w:rPr>
            </w:pPr>
            <w:r>
              <w:rPr>
                <w:color w:val="000000"/>
              </w:rPr>
              <w:t>[yes/no; if yes, then name of partner organization]</w:t>
            </w:r>
          </w:p>
        </w:tc>
        <w:tc>
          <w:tcPr>
            <w:tcW w:w="533" w:type="pct"/>
          </w:tcPr>
          <w:p w14:paraId="73BE6D99" w14:textId="7577E7E9" w:rsidR="00CE3EFD" w:rsidRDefault="002D4BDB" w:rsidP="00CE3EFD">
            <w:pPr>
              <w:rPr>
                <w:color w:val="000000"/>
              </w:rPr>
            </w:pPr>
            <w:r>
              <w:rPr>
                <w:color w:val="000000"/>
              </w:rPr>
              <w:t>[yes/no; if yes, then amount of funding]</w:t>
            </w:r>
          </w:p>
        </w:tc>
        <w:tc>
          <w:tcPr>
            <w:tcW w:w="439" w:type="pct"/>
          </w:tcPr>
          <w:p w14:paraId="725577FF" w14:textId="0B3233EE" w:rsidR="00CE3EFD" w:rsidRDefault="000D4FD0" w:rsidP="00CE3EFD">
            <w:pPr>
              <w:rPr>
                <w:color w:val="000000"/>
              </w:rPr>
            </w:pPr>
            <w:r>
              <w:rPr>
                <w:color w:val="000000"/>
              </w:rPr>
              <w:t>[any other successes]</w:t>
            </w:r>
          </w:p>
        </w:tc>
      </w:tr>
      <w:tr w:rsidR="00CE3EFD" w14:paraId="734FAD46" w14:textId="53E95A89" w:rsidTr="00E97B84">
        <w:trPr>
          <w:trHeight w:val="310"/>
        </w:trPr>
        <w:tc>
          <w:tcPr>
            <w:tcW w:w="639" w:type="pct"/>
            <w:shd w:val="clear" w:color="auto" w:fill="auto"/>
            <w:noWrap/>
            <w:vAlign w:val="bottom"/>
            <w:hideMark/>
          </w:tcPr>
          <w:p w14:paraId="3FB754EA" w14:textId="094CB5F4"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7741633B" w14:textId="45C6B18B" w:rsidR="00CE3EFD" w:rsidRDefault="00CE3EFD" w:rsidP="00CE3EFD">
            <w:pPr>
              <w:rPr>
                <w:color w:val="000000"/>
              </w:rPr>
            </w:pPr>
            <w:r>
              <w:rPr>
                <w:color w:val="000000"/>
              </w:rPr>
              <w:t>Social Security Administration</w:t>
            </w:r>
          </w:p>
        </w:tc>
        <w:tc>
          <w:tcPr>
            <w:tcW w:w="853" w:type="pct"/>
            <w:shd w:val="clear" w:color="auto" w:fill="auto"/>
            <w:noWrap/>
            <w:vAlign w:val="bottom"/>
            <w:hideMark/>
          </w:tcPr>
          <w:p w14:paraId="2288C08D" w14:textId="343929DF"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12F20373" w14:textId="4A360C14" w:rsidR="00CE3EFD" w:rsidRDefault="005640A1" w:rsidP="00CE3EFD">
            <w:pPr>
              <w:rPr>
                <w:color w:val="000000"/>
              </w:rPr>
            </w:pPr>
            <w:r>
              <w:rPr>
                <w:color w:val="000000"/>
              </w:rPr>
              <w:t>[yes/no; if yes, then name of partner organization]</w:t>
            </w:r>
          </w:p>
        </w:tc>
        <w:tc>
          <w:tcPr>
            <w:tcW w:w="533" w:type="pct"/>
          </w:tcPr>
          <w:p w14:paraId="13746099" w14:textId="1408CE95" w:rsidR="00CE3EFD" w:rsidRDefault="002D4BDB" w:rsidP="00CE3EFD">
            <w:pPr>
              <w:rPr>
                <w:color w:val="000000"/>
              </w:rPr>
            </w:pPr>
            <w:r>
              <w:rPr>
                <w:color w:val="000000"/>
              </w:rPr>
              <w:t>[yes/no; if yes, then amount of funding]</w:t>
            </w:r>
          </w:p>
        </w:tc>
        <w:tc>
          <w:tcPr>
            <w:tcW w:w="439" w:type="pct"/>
          </w:tcPr>
          <w:p w14:paraId="3A431F00" w14:textId="1FFEE77D" w:rsidR="00CE3EFD" w:rsidRDefault="000D4FD0" w:rsidP="00CE3EFD">
            <w:pPr>
              <w:rPr>
                <w:color w:val="000000"/>
              </w:rPr>
            </w:pPr>
            <w:r>
              <w:rPr>
                <w:color w:val="000000"/>
              </w:rPr>
              <w:t>[any other successes]</w:t>
            </w:r>
          </w:p>
        </w:tc>
      </w:tr>
      <w:tr w:rsidR="00CE3EFD" w14:paraId="5BA17EA5" w14:textId="3C0905B0" w:rsidTr="00E97B84">
        <w:trPr>
          <w:trHeight w:val="310"/>
        </w:trPr>
        <w:tc>
          <w:tcPr>
            <w:tcW w:w="639" w:type="pct"/>
            <w:shd w:val="clear" w:color="auto" w:fill="auto"/>
            <w:noWrap/>
            <w:vAlign w:val="bottom"/>
            <w:hideMark/>
          </w:tcPr>
          <w:p w14:paraId="52B73E48" w14:textId="4F9B2587"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5ADD20B4" w14:textId="77777777" w:rsidR="00CE3EFD" w:rsidRDefault="00CE3EFD" w:rsidP="00CE3EFD">
            <w:pPr>
              <w:rPr>
                <w:color w:val="000000"/>
              </w:rPr>
            </w:pPr>
            <w:r>
              <w:rPr>
                <w:color w:val="000000"/>
              </w:rPr>
              <w:t>Foundations</w:t>
            </w:r>
          </w:p>
        </w:tc>
        <w:tc>
          <w:tcPr>
            <w:tcW w:w="853" w:type="pct"/>
            <w:shd w:val="clear" w:color="auto" w:fill="auto"/>
            <w:noWrap/>
            <w:vAlign w:val="bottom"/>
            <w:hideMark/>
          </w:tcPr>
          <w:p w14:paraId="703C7D58" w14:textId="20000828"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30D98FB5" w14:textId="167A3F99" w:rsidR="00CE3EFD" w:rsidRDefault="005640A1" w:rsidP="00CE3EFD">
            <w:pPr>
              <w:rPr>
                <w:color w:val="000000"/>
              </w:rPr>
            </w:pPr>
            <w:r>
              <w:rPr>
                <w:color w:val="000000"/>
              </w:rPr>
              <w:t>[yes/no; if yes, then name of partner organization]</w:t>
            </w:r>
          </w:p>
        </w:tc>
        <w:tc>
          <w:tcPr>
            <w:tcW w:w="533" w:type="pct"/>
          </w:tcPr>
          <w:p w14:paraId="1464D442" w14:textId="30E9E433" w:rsidR="00CE3EFD" w:rsidRDefault="002D4BDB" w:rsidP="00CE3EFD">
            <w:pPr>
              <w:rPr>
                <w:color w:val="000000"/>
              </w:rPr>
            </w:pPr>
            <w:r>
              <w:rPr>
                <w:color w:val="000000"/>
              </w:rPr>
              <w:t>[yes/no; if yes, then amount of funding]</w:t>
            </w:r>
          </w:p>
        </w:tc>
        <w:tc>
          <w:tcPr>
            <w:tcW w:w="439" w:type="pct"/>
          </w:tcPr>
          <w:p w14:paraId="412BFDBD" w14:textId="11035877" w:rsidR="00CE3EFD" w:rsidRDefault="000D4FD0" w:rsidP="00CE3EFD">
            <w:pPr>
              <w:rPr>
                <w:color w:val="000000"/>
              </w:rPr>
            </w:pPr>
            <w:r>
              <w:rPr>
                <w:color w:val="000000"/>
              </w:rPr>
              <w:t>[any other successes]</w:t>
            </w:r>
          </w:p>
        </w:tc>
      </w:tr>
      <w:tr w:rsidR="00CE3EFD" w14:paraId="28458F33" w14:textId="4FB21C78" w:rsidTr="00E97B84">
        <w:trPr>
          <w:trHeight w:val="310"/>
        </w:trPr>
        <w:tc>
          <w:tcPr>
            <w:tcW w:w="639" w:type="pct"/>
            <w:shd w:val="clear" w:color="auto" w:fill="auto"/>
            <w:noWrap/>
            <w:vAlign w:val="bottom"/>
            <w:hideMark/>
          </w:tcPr>
          <w:p w14:paraId="5D846C83" w14:textId="3AE9A55F"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3C43BEFF" w14:textId="77777777" w:rsidR="00CE3EFD" w:rsidRDefault="00CE3EFD" w:rsidP="00CE3EFD">
            <w:pPr>
              <w:rPr>
                <w:color w:val="000000"/>
              </w:rPr>
            </w:pPr>
            <w:r>
              <w:rPr>
                <w:color w:val="000000"/>
              </w:rPr>
              <w:t>Banks, Financial Institutions, Developers</w:t>
            </w:r>
          </w:p>
        </w:tc>
        <w:tc>
          <w:tcPr>
            <w:tcW w:w="853" w:type="pct"/>
            <w:shd w:val="clear" w:color="auto" w:fill="auto"/>
            <w:noWrap/>
            <w:vAlign w:val="bottom"/>
            <w:hideMark/>
          </w:tcPr>
          <w:p w14:paraId="0E031B93" w14:textId="2135B604"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1057082A" w14:textId="6AE68C5F" w:rsidR="00CE3EFD" w:rsidRDefault="005640A1" w:rsidP="00CE3EFD">
            <w:pPr>
              <w:rPr>
                <w:color w:val="000000"/>
              </w:rPr>
            </w:pPr>
            <w:r>
              <w:rPr>
                <w:color w:val="000000"/>
              </w:rPr>
              <w:t>[yes/no; if yes, then name of partner organization]</w:t>
            </w:r>
          </w:p>
        </w:tc>
        <w:tc>
          <w:tcPr>
            <w:tcW w:w="533" w:type="pct"/>
          </w:tcPr>
          <w:p w14:paraId="6F56E12F" w14:textId="17E4499A" w:rsidR="00CE3EFD" w:rsidRDefault="002D4BDB" w:rsidP="00CE3EFD">
            <w:pPr>
              <w:rPr>
                <w:color w:val="000000"/>
              </w:rPr>
            </w:pPr>
            <w:r>
              <w:rPr>
                <w:color w:val="000000"/>
              </w:rPr>
              <w:t>[yes/no; if yes, then amount of funding]</w:t>
            </w:r>
          </w:p>
        </w:tc>
        <w:tc>
          <w:tcPr>
            <w:tcW w:w="439" w:type="pct"/>
          </w:tcPr>
          <w:p w14:paraId="7EFAF524" w14:textId="60D42D5B" w:rsidR="00CE3EFD" w:rsidRDefault="00072815" w:rsidP="00CE3EFD">
            <w:pPr>
              <w:rPr>
                <w:color w:val="000000"/>
              </w:rPr>
            </w:pPr>
            <w:r>
              <w:rPr>
                <w:color w:val="000000"/>
              </w:rPr>
              <w:t>[any other successes]</w:t>
            </w:r>
          </w:p>
        </w:tc>
      </w:tr>
      <w:tr w:rsidR="00CE3EFD" w14:paraId="16CF2197" w14:textId="7C9B6634" w:rsidTr="00E97B84">
        <w:trPr>
          <w:trHeight w:val="310"/>
        </w:trPr>
        <w:tc>
          <w:tcPr>
            <w:tcW w:w="639" w:type="pct"/>
            <w:shd w:val="clear" w:color="auto" w:fill="auto"/>
            <w:noWrap/>
            <w:vAlign w:val="bottom"/>
            <w:hideMark/>
          </w:tcPr>
          <w:p w14:paraId="0F93653B" w14:textId="058176A7"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249F49C6" w14:textId="7295F57D" w:rsidR="00CE3EFD" w:rsidRDefault="00CE3EFD" w:rsidP="00CE3EFD">
            <w:pPr>
              <w:rPr>
                <w:color w:val="000000"/>
              </w:rPr>
            </w:pPr>
            <w:r>
              <w:rPr>
                <w:color w:val="000000"/>
              </w:rPr>
              <w:t>State Rehab Agency/Vocational Rehabilitation office</w:t>
            </w:r>
          </w:p>
        </w:tc>
        <w:tc>
          <w:tcPr>
            <w:tcW w:w="853" w:type="pct"/>
            <w:shd w:val="clear" w:color="auto" w:fill="auto"/>
            <w:noWrap/>
            <w:vAlign w:val="bottom"/>
            <w:hideMark/>
          </w:tcPr>
          <w:p w14:paraId="0DDDF365" w14:textId="20648187"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4FF7EC5B" w14:textId="29A416C5" w:rsidR="00CE3EFD" w:rsidRDefault="005640A1" w:rsidP="00CE3EFD">
            <w:pPr>
              <w:rPr>
                <w:color w:val="000000"/>
              </w:rPr>
            </w:pPr>
            <w:r>
              <w:rPr>
                <w:color w:val="000000"/>
              </w:rPr>
              <w:t>[yes/no; if yes, then name of partner organization]</w:t>
            </w:r>
          </w:p>
        </w:tc>
        <w:tc>
          <w:tcPr>
            <w:tcW w:w="533" w:type="pct"/>
          </w:tcPr>
          <w:p w14:paraId="59B11966" w14:textId="2BE860F4" w:rsidR="00CE3EFD" w:rsidRDefault="002D4BDB" w:rsidP="00CE3EFD">
            <w:pPr>
              <w:rPr>
                <w:color w:val="000000"/>
              </w:rPr>
            </w:pPr>
            <w:r>
              <w:rPr>
                <w:color w:val="000000"/>
              </w:rPr>
              <w:t>[yes/no; if yes, then amount of funding]</w:t>
            </w:r>
          </w:p>
        </w:tc>
        <w:tc>
          <w:tcPr>
            <w:tcW w:w="439" w:type="pct"/>
          </w:tcPr>
          <w:p w14:paraId="70ACCA1B" w14:textId="46DCF43E" w:rsidR="00CE3EFD" w:rsidRDefault="00072815" w:rsidP="00CE3EFD">
            <w:pPr>
              <w:rPr>
                <w:color w:val="000000"/>
              </w:rPr>
            </w:pPr>
            <w:r>
              <w:rPr>
                <w:color w:val="000000"/>
              </w:rPr>
              <w:t>[any other successes]</w:t>
            </w:r>
          </w:p>
        </w:tc>
      </w:tr>
      <w:tr w:rsidR="00CE3EFD" w14:paraId="5E190E93" w14:textId="2FD25955" w:rsidTr="00E97B84">
        <w:trPr>
          <w:trHeight w:val="310"/>
        </w:trPr>
        <w:tc>
          <w:tcPr>
            <w:tcW w:w="639" w:type="pct"/>
            <w:shd w:val="clear" w:color="auto" w:fill="auto"/>
            <w:noWrap/>
            <w:vAlign w:val="bottom"/>
            <w:hideMark/>
          </w:tcPr>
          <w:p w14:paraId="234864AA" w14:textId="3818EEBE"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2B4A9A30" w14:textId="77777777" w:rsidR="00CE3EFD" w:rsidRDefault="00CE3EFD" w:rsidP="00CE3EFD">
            <w:pPr>
              <w:rPr>
                <w:color w:val="000000"/>
              </w:rPr>
            </w:pPr>
            <w:r>
              <w:rPr>
                <w:color w:val="000000"/>
              </w:rPr>
              <w:t>State or Local Education Agency/school/university</w:t>
            </w:r>
          </w:p>
        </w:tc>
        <w:tc>
          <w:tcPr>
            <w:tcW w:w="853" w:type="pct"/>
            <w:shd w:val="clear" w:color="auto" w:fill="auto"/>
            <w:noWrap/>
            <w:vAlign w:val="bottom"/>
            <w:hideMark/>
          </w:tcPr>
          <w:p w14:paraId="6809E167" w14:textId="40B4423A"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4AE68C89" w14:textId="170A3998" w:rsidR="00CE3EFD" w:rsidRDefault="005640A1" w:rsidP="00CE3EFD">
            <w:pPr>
              <w:rPr>
                <w:color w:val="000000"/>
              </w:rPr>
            </w:pPr>
            <w:r>
              <w:rPr>
                <w:color w:val="000000"/>
              </w:rPr>
              <w:t xml:space="preserve">[yes/no; if yes, then </w:t>
            </w:r>
            <w:r>
              <w:rPr>
                <w:color w:val="000000"/>
              </w:rPr>
              <w:lastRenderedPageBreak/>
              <w:t>name of partner organization]</w:t>
            </w:r>
          </w:p>
        </w:tc>
        <w:tc>
          <w:tcPr>
            <w:tcW w:w="533" w:type="pct"/>
          </w:tcPr>
          <w:p w14:paraId="782DED3C" w14:textId="0CDC3979" w:rsidR="00CE3EFD" w:rsidRDefault="002D4BDB" w:rsidP="00CE3EFD">
            <w:pPr>
              <w:rPr>
                <w:color w:val="000000"/>
              </w:rPr>
            </w:pPr>
            <w:r>
              <w:rPr>
                <w:color w:val="000000"/>
              </w:rPr>
              <w:lastRenderedPageBreak/>
              <w:t xml:space="preserve">[yes/no; if yes, then </w:t>
            </w:r>
            <w:r>
              <w:rPr>
                <w:color w:val="000000"/>
              </w:rPr>
              <w:lastRenderedPageBreak/>
              <w:t>amount of funding]</w:t>
            </w:r>
          </w:p>
        </w:tc>
        <w:tc>
          <w:tcPr>
            <w:tcW w:w="439" w:type="pct"/>
          </w:tcPr>
          <w:p w14:paraId="33B9DE88" w14:textId="76FEBC0A" w:rsidR="00CE3EFD" w:rsidRDefault="00072815" w:rsidP="00CE3EFD">
            <w:pPr>
              <w:rPr>
                <w:color w:val="000000"/>
              </w:rPr>
            </w:pPr>
            <w:r>
              <w:rPr>
                <w:color w:val="000000"/>
              </w:rPr>
              <w:lastRenderedPageBreak/>
              <w:t xml:space="preserve">[any other </w:t>
            </w:r>
            <w:r>
              <w:rPr>
                <w:color w:val="000000"/>
              </w:rPr>
              <w:lastRenderedPageBreak/>
              <w:t>successes]</w:t>
            </w:r>
          </w:p>
        </w:tc>
      </w:tr>
      <w:tr w:rsidR="00CE3EFD" w14:paraId="7D44718A" w14:textId="7C9ADA46" w:rsidTr="00E97B84">
        <w:trPr>
          <w:trHeight w:val="310"/>
        </w:trPr>
        <w:tc>
          <w:tcPr>
            <w:tcW w:w="639" w:type="pct"/>
            <w:shd w:val="clear" w:color="auto" w:fill="auto"/>
            <w:noWrap/>
            <w:vAlign w:val="bottom"/>
            <w:hideMark/>
          </w:tcPr>
          <w:p w14:paraId="0250F54C" w14:textId="36F58FC8" w:rsidR="00CE3EFD" w:rsidRDefault="00CE3EFD" w:rsidP="00CE3EFD">
            <w:pPr>
              <w:rPr>
                <w:sz w:val="20"/>
                <w:szCs w:val="20"/>
              </w:rPr>
            </w:pPr>
            <w:r w:rsidRPr="00E97B84">
              <w:rPr>
                <w:rFonts w:ascii="Calibri" w:hAnsi="Calibri" w:cs="Calibri"/>
                <w:color w:val="000000"/>
                <w:sz w:val="22"/>
                <w:szCs w:val="22"/>
              </w:rPr>
              <w:lastRenderedPageBreak/>
              <w:t>[“X” means yes]</w:t>
            </w:r>
          </w:p>
        </w:tc>
        <w:tc>
          <w:tcPr>
            <w:tcW w:w="2002" w:type="pct"/>
            <w:shd w:val="clear" w:color="auto" w:fill="auto"/>
            <w:noWrap/>
            <w:vAlign w:val="center"/>
            <w:hideMark/>
          </w:tcPr>
          <w:p w14:paraId="76DF1A8E" w14:textId="77777777" w:rsidR="00CE3EFD" w:rsidRDefault="00CE3EFD" w:rsidP="00CE3EFD">
            <w:pPr>
              <w:rPr>
                <w:color w:val="000000"/>
              </w:rPr>
            </w:pPr>
            <w:r>
              <w:rPr>
                <w:color w:val="000000"/>
              </w:rPr>
              <w:t>FEMA or local disaster response provider</w:t>
            </w:r>
          </w:p>
        </w:tc>
        <w:tc>
          <w:tcPr>
            <w:tcW w:w="853" w:type="pct"/>
            <w:shd w:val="clear" w:color="auto" w:fill="auto"/>
            <w:noWrap/>
            <w:vAlign w:val="bottom"/>
            <w:hideMark/>
          </w:tcPr>
          <w:p w14:paraId="680AB166" w14:textId="518531DC"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61EAE846" w14:textId="7E502E44" w:rsidR="00CE3EFD" w:rsidRDefault="005640A1" w:rsidP="00CE3EFD">
            <w:pPr>
              <w:rPr>
                <w:color w:val="000000"/>
              </w:rPr>
            </w:pPr>
            <w:r>
              <w:rPr>
                <w:color w:val="000000"/>
              </w:rPr>
              <w:t>[yes/no; if yes, then name of partner organization]</w:t>
            </w:r>
          </w:p>
        </w:tc>
        <w:tc>
          <w:tcPr>
            <w:tcW w:w="533" w:type="pct"/>
          </w:tcPr>
          <w:p w14:paraId="4A7BC721" w14:textId="77959FB6" w:rsidR="00CE3EFD" w:rsidRDefault="002D4BDB" w:rsidP="00CE3EFD">
            <w:pPr>
              <w:rPr>
                <w:color w:val="000000"/>
              </w:rPr>
            </w:pPr>
            <w:r>
              <w:rPr>
                <w:color w:val="000000"/>
              </w:rPr>
              <w:t>[yes/no; if yes, then amount of funding]</w:t>
            </w:r>
          </w:p>
        </w:tc>
        <w:tc>
          <w:tcPr>
            <w:tcW w:w="439" w:type="pct"/>
          </w:tcPr>
          <w:p w14:paraId="5BB4AB96" w14:textId="2580CA43" w:rsidR="00CE3EFD" w:rsidRDefault="00072815" w:rsidP="00CE3EFD">
            <w:pPr>
              <w:rPr>
                <w:color w:val="000000"/>
              </w:rPr>
            </w:pPr>
            <w:r>
              <w:rPr>
                <w:color w:val="000000"/>
              </w:rPr>
              <w:t>[any other successes]</w:t>
            </w:r>
          </w:p>
        </w:tc>
      </w:tr>
      <w:tr w:rsidR="00CE3EFD" w14:paraId="672B4DC5" w14:textId="3D277295" w:rsidTr="00E97B84">
        <w:trPr>
          <w:trHeight w:val="310"/>
        </w:trPr>
        <w:tc>
          <w:tcPr>
            <w:tcW w:w="639" w:type="pct"/>
            <w:shd w:val="clear" w:color="auto" w:fill="auto"/>
            <w:noWrap/>
            <w:vAlign w:val="bottom"/>
            <w:hideMark/>
          </w:tcPr>
          <w:p w14:paraId="45C4B305" w14:textId="0E381F3D"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26149245" w14:textId="77777777" w:rsidR="00CE3EFD" w:rsidRDefault="00CE3EFD" w:rsidP="00CE3EFD">
            <w:pPr>
              <w:rPr>
                <w:color w:val="000000"/>
              </w:rPr>
            </w:pPr>
            <w:r>
              <w:rPr>
                <w:color w:val="000000"/>
              </w:rPr>
              <w:t>Managed Care Organization/Health Plans</w:t>
            </w:r>
          </w:p>
        </w:tc>
        <w:tc>
          <w:tcPr>
            <w:tcW w:w="853" w:type="pct"/>
            <w:shd w:val="clear" w:color="auto" w:fill="auto"/>
            <w:noWrap/>
            <w:vAlign w:val="bottom"/>
            <w:hideMark/>
          </w:tcPr>
          <w:p w14:paraId="7E3C3788" w14:textId="051D033C"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5466FB5F" w14:textId="650BF3CB" w:rsidR="00CE3EFD" w:rsidRDefault="005640A1" w:rsidP="00CE3EFD">
            <w:pPr>
              <w:rPr>
                <w:color w:val="000000"/>
              </w:rPr>
            </w:pPr>
            <w:r>
              <w:rPr>
                <w:color w:val="000000"/>
              </w:rPr>
              <w:t>[yes/no; if yes, then name of partner organization]</w:t>
            </w:r>
          </w:p>
        </w:tc>
        <w:tc>
          <w:tcPr>
            <w:tcW w:w="533" w:type="pct"/>
          </w:tcPr>
          <w:p w14:paraId="6B5B2F20" w14:textId="1078BD0C" w:rsidR="00CE3EFD" w:rsidRDefault="002D4BDB" w:rsidP="00CE3EFD">
            <w:pPr>
              <w:rPr>
                <w:color w:val="000000"/>
              </w:rPr>
            </w:pPr>
            <w:r>
              <w:rPr>
                <w:color w:val="000000"/>
              </w:rPr>
              <w:t>[yes/no; if yes, then amount of funding]</w:t>
            </w:r>
          </w:p>
        </w:tc>
        <w:tc>
          <w:tcPr>
            <w:tcW w:w="439" w:type="pct"/>
          </w:tcPr>
          <w:p w14:paraId="2D6396D8" w14:textId="58DC4547" w:rsidR="00CE3EFD" w:rsidRDefault="00072815" w:rsidP="00CE3EFD">
            <w:pPr>
              <w:rPr>
                <w:color w:val="000000"/>
              </w:rPr>
            </w:pPr>
            <w:r>
              <w:rPr>
                <w:color w:val="000000"/>
              </w:rPr>
              <w:t>[any other successes]</w:t>
            </w:r>
          </w:p>
        </w:tc>
      </w:tr>
      <w:tr w:rsidR="00CE3EFD" w14:paraId="31638234" w14:textId="609EB8B4" w:rsidTr="00E97B84">
        <w:trPr>
          <w:trHeight w:val="310"/>
        </w:trPr>
        <w:tc>
          <w:tcPr>
            <w:tcW w:w="639" w:type="pct"/>
            <w:shd w:val="clear" w:color="auto" w:fill="auto"/>
            <w:noWrap/>
            <w:vAlign w:val="bottom"/>
            <w:hideMark/>
          </w:tcPr>
          <w:p w14:paraId="03537807" w14:textId="787435E5"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343068E1" w14:textId="77777777" w:rsidR="00CE3EFD" w:rsidRDefault="00CE3EFD" w:rsidP="00CE3EFD">
            <w:pPr>
              <w:rPr>
                <w:color w:val="000000"/>
              </w:rPr>
            </w:pPr>
            <w:r>
              <w:rPr>
                <w:color w:val="000000"/>
              </w:rPr>
              <w:t>Rehab Settings/Nursing Facilities</w:t>
            </w:r>
          </w:p>
        </w:tc>
        <w:tc>
          <w:tcPr>
            <w:tcW w:w="853" w:type="pct"/>
            <w:shd w:val="clear" w:color="auto" w:fill="auto"/>
            <w:noWrap/>
            <w:vAlign w:val="bottom"/>
            <w:hideMark/>
          </w:tcPr>
          <w:p w14:paraId="40344C65" w14:textId="5CD1C82D"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094B6BC9" w14:textId="16948DC9" w:rsidR="00CE3EFD" w:rsidRDefault="005640A1" w:rsidP="00CE3EFD">
            <w:pPr>
              <w:rPr>
                <w:color w:val="000000"/>
              </w:rPr>
            </w:pPr>
            <w:r>
              <w:rPr>
                <w:color w:val="000000"/>
              </w:rPr>
              <w:t>[yes/no; if yes, then name of partner organization]</w:t>
            </w:r>
          </w:p>
        </w:tc>
        <w:tc>
          <w:tcPr>
            <w:tcW w:w="533" w:type="pct"/>
          </w:tcPr>
          <w:p w14:paraId="3E6FC676" w14:textId="02F93B6C" w:rsidR="00CE3EFD" w:rsidRDefault="002D4BDB" w:rsidP="00CE3EFD">
            <w:pPr>
              <w:rPr>
                <w:color w:val="000000"/>
              </w:rPr>
            </w:pPr>
            <w:r>
              <w:rPr>
                <w:color w:val="000000"/>
              </w:rPr>
              <w:t>[yes/no; if yes, then amount of funding]</w:t>
            </w:r>
          </w:p>
        </w:tc>
        <w:tc>
          <w:tcPr>
            <w:tcW w:w="439" w:type="pct"/>
          </w:tcPr>
          <w:p w14:paraId="4420C23C" w14:textId="155AA5F0" w:rsidR="00CE3EFD" w:rsidRDefault="00072815" w:rsidP="00CE3EFD">
            <w:pPr>
              <w:rPr>
                <w:color w:val="000000"/>
              </w:rPr>
            </w:pPr>
            <w:r>
              <w:rPr>
                <w:color w:val="000000"/>
              </w:rPr>
              <w:t>[any other successes]</w:t>
            </w:r>
          </w:p>
        </w:tc>
      </w:tr>
      <w:tr w:rsidR="00CE3EFD" w14:paraId="62C7D9C4" w14:textId="37C84067" w:rsidTr="00E97B84">
        <w:trPr>
          <w:trHeight w:val="310"/>
        </w:trPr>
        <w:tc>
          <w:tcPr>
            <w:tcW w:w="639" w:type="pct"/>
            <w:shd w:val="clear" w:color="auto" w:fill="auto"/>
            <w:noWrap/>
            <w:vAlign w:val="bottom"/>
            <w:hideMark/>
          </w:tcPr>
          <w:p w14:paraId="5186D19E" w14:textId="5FF5F5F3"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3C24743D" w14:textId="77777777" w:rsidR="00CE3EFD" w:rsidRDefault="00CE3EFD" w:rsidP="00CE3EFD">
            <w:pPr>
              <w:rPr>
                <w:color w:val="000000"/>
              </w:rPr>
            </w:pPr>
            <w:r>
              <w:rPr>
                <w:color w:val="000000"/>
              </w:rPr>
              <w:t>Primary Care offices</w:t>
            </w:r>
          </w:p>
        </w:tc>
        <w:tc>
          <w:tcPr>
            <w:tcW w:w="853" w:type="pct"/>
            <w:shd w:val="clear" w:color="auto" w:fill="auto"/>
            <w:noWrap/>
            <w:vAlign w:val="bottom"/>
            <w:hideMark/>
          </w:tcPr>
          <w:p w14:paraId="5D8C19D5" w14:textId="60DFA323"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25CAD2E5" w14:textId="5C102618" w:rsidR="00CE3EFD" w:rsidRDefault="005640A1" w:rsidP="00CE3EFD">
            <w:pPr>
              <w:rPr>
                <w:color w:val="000000"/>
              </w:rPr>
            </w:pPr>
            <w:r>
              <w:rPr>
                <w:color w:val="000000"/>
              </w:rPr>
              <w:t>[yes/no; if yes, then name of partner organization]</w:t>
            </w:r>
          </w:p>
        </w:tc>
        <w:tc>
          <w:tcPr>
            <w:tcW w:w="533" w:type="pct"/>
          </w:tcPr>
          <w:p w14:paraId="4091043F" w14:textId="2E694B58" w:rsidR="00CE3EFD" w:rsidRDefault="002D4BDB" w:rsidP="00CE3EFD">
            <w:pPr>
              <w:rPr>
                <w:color w:val="000000"/>
              </w:rPr>
            </w:pPr>
            <w:r>
              <w:rPr>
                <w:color w:val="000000"/>
              </w:rPr>
              <w:t>[yes/no; if yes, then amount of funding]</w:t>
            </w:r>
          </w:p>
        </w:tc>
        <w:tc>
          <w:tcPr>
            <w:tcW w:w="439" w:type="pct"/>
          </w:tcPr>
          <w:p w14:paraId="185B89A2" w14:textId="519CA64D" w:rsidR="00CE3EFD" w:rsidRDefault="00072815" w:rsidP="00CE3EFD">
            <w:pPr>
              <w:rPr>
                <w:color w:val="000000"/>
              </w:rPr>
            </w:pPr>
            <w:r>
              <w:rPr>
                <w:color w:val="000000"/>
              </w:rPr>
              <w:t>[any other successes]</w:t>
            </w:r>
          </w:p>
        </w:tc>
      </w:tr>
      <w:tr w:rsidR="00CE3EFD" w14:paraId="2984F234" w14:textId="0ABBDA01" w:rsidTr="00E97B84">
        <w:trPr>
          <w:trHeight w:val="310"/>
        </w:trPr>
        <w:tc>
          <w:tcPr>
            <w:tcW w:w="639" w:type="pct"/>
            <w:shd w:val="clear" w:color="auto" w:fill="auto"/>
            <w:noWrap/>
            <w:vAlign w:val="bottom"/>
            <w:hideMark/>
          </w:tcPr>
          <w:p w14:paraId="27FA28CB" w14:textId="04866147"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42FBBF80" w14:textId="48631CC5" w:rsidR="00CE3EFD" w:rsidRDefault="00CE3EFD" w:rsidP="00CE3EFD">
            <w:pPr>
              <w:rPr>
                <w:color w:val="000000"/>
              </w:rPr>
            </w:pPr>
            <w:r>
              <w:rPr>
                <w:color w:val="000000"/>
              </w:rPr>
              <w:t>Veteran’s administration</w:t>
            </w:r>
          </w:p>
        </w:tc>
        <w:tc>
          <w:tcPr>
            <w:tcW w:w="853" w:type="pct"/>
            <w:shd w:val="clear" w:color="auto" w:fill="auto"/>
            <w:noWrap/>
            <w:vAlign w:val="bottom"/>
            <w:hideMark/>
          </w:tcPr>
          <w:p w14:paraId="4EEE5D7A" w14:textId="128C4D30"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0FAB2A4F" w14:textId="72924AE5" w:rsidR="00CE3EFD" w:rsidRDefault="005640A1" w:rsidP="00CE3EFD">
            <w:pPr>
              <w:rPr>
                <w:color w:val="000000"/>
              </w:rPr>
            </w:pPr>
            <w:r>
              <w:rPr>
                <w:color w:val="000000"/>
              </w:rPr>
              <w:t>[yes/no; if yes, then name of partner organization]</w:t>
            </w:r>
          </w:p>
        </w:tc>
        <w:tc>
          <w:tcPr>
            <w:tcW w:w="533" w:type="pct"/>
          </w:tcPr>
          <w:p w14:paraId="00AE847E" w14:textId="187C2FC9" w:rsidR="00CE3EFD" w:rsidRDefault="002D4BDB" w:rsidP="00CE3EFD">
            <w:pPr>
              <w:rPr>
                <w:color w:val="000000"/>
              </w:rPr>
            </w:pPr>
            <w:r>
              <w:rPr>
                <w:color w:val="000000"/>
              </w:rPr>
              <w:t>[yes/no; if yes, then amount of funding]</w:t>
            </w:r>
          </w:p>
        </w:tc>
        <w:tc>
          <w:tcPr>
            <w:tcW w:w="439" w:type="pct"/>
          </w:tcPr>
          <w:p w14:paraId="63A71D25" w14:textId="01A4C812" w:rsidR="00CE3EFD" w:rsidRDefault="00072815" w:rsidP="00CE3EFD">
            <w:pPr>
              <w:rPr>
                <w:color w:val="000000"/>
              </w:rPr>
            </w:pPr>
            <w:r>
              <w:rPr>
                <w:color w:val="000000"/>
              </w:rPr>
              <w:t>[any other successes]</w:t>
            </w:r>
          </w:p>
        </w:tc>
      </w:tr>
      <w:tr w:rsidR="00CE3EFD" w14:paraId="4127BEBA" w14:textId="1D160AE8" w:rsidTr="00E97B84">
        <w:trPr>
          <w:trHeight w:val="310"/>
        </w:trPr>
        <w:tc>
          <w:tcPr>
            <w:tcW w:w="639" w:type="pct"/>
            <w:shd w:val="clear" w:color="auto" w:fill="auto"/>
            <w:noWrap/>
            <w:vAlign w:val="bottom"/>
            <w:hideMark/>
          </w:tcPr>
          <w:p w14:paraId="6C4C8968" w14:textId="667D234A" w:rsidR="00CE3EFD" w:rsidRDefault="00CE3EFD" w:rsidP="00CE3EFD">
            <w:pPr>
              <w:rPr>
                <w:sz w:val="20"/>
                <w:szCs w:val="20"/>
              </w:rPr>
            </w:pPr>
            <w:r w:rsidRPr="00E97B84">
              <w:rPr>
                <w:rFonts w:ascii="Calibri" w:hAnsi="Calibri" w:cs="Calibri"/>
                <w:color w:val="000000"/>
                <w:sz w:val="22"/>
                <w:szCs w:val="22"/>
              </w:rPr>
              <w:lastRenderedPageBreak/>
              <w:t>[“X” means yes]</w:t>
            </w:r>
          </w:p>
        </w:tc>
        <w:tc>
          <w:tcPr>
            <w:tcW w:w="2002" w:type="pct"/>
            <w:shd w:val="clear" w:color="auto" w:fill="auto"/>
            <w:noWrap/>
            <w:vAlign w:val="center"/>
            <w:hideMark/>
          </w:tcPr>
          <w:p w14:paraId="4F4056C9" w14:textId="77777777" w:rsidR="00CE3EFD" w:rsidRDefault="00CE3EFD" w:rsidP="00CE3EFD">
            <w:pPr>
              <w:rPr>
                <w:color w:val="000000"/>
              </w:rPr>
            </w:pPr>
            <w:r>
              <w:rPr>
                <w:color w:val="000000"/>
              </w:rPr>
              <w:t>Hospital/Hospital System</w:t>
            </w:r>
          </w:p>
        </w:tc>
        <w:tc>
          <w:tcPr>
            <w:tcW w:w="853" w:type="pct"/>
            <w:shd w:val="clear" w:color="auto" w:fill="auto"/>
            <w:noWrap/>
            <w:vAlign w:val="bottom"/>
            <w:hideMark/>
          </w:tcPr>
          <w:p w14:paraId="724E4E88" w14:textId="5D54D843"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1BBF8AEA" w14:textId="71502DC5" w:rsidR="00CE3EFD" w:rsidRDefault="005640A1" w:rsidP="00CE3EFD">
            <w:pPr>
              <w:rPr>
                <w:color w:val="000000"/>
              </w:rPr>
            </w:pPr>
            <w:r>
              <w:rPr>
                <w:color w:val="000000"/>
              </w:rPr>
              <w:t>[yes/no; if yes, then name of partner organization]</w:t>
            </w:r>
          </w:p>
        </w:tc>
        <w:tc>
          <w:tcPr>
            <w:tcW w:w="533" w:type="pct"/>
          </w:tcPr>
          <w:p w14:paraId="0485B2A4" w14:textId="6F420111" w:rsidR="00CE3EFD" w:rsidRDefault="002D4BDB" w:rsidP="00CE3EFD">
            <w:pPr>
              <w:rPr>
                <w:color w:val="000000"/>
              </w:rPr>
            </w:pPr>
            <w:r>
              <w:rPr>
                <w:color w:val="000000"/>
              </w:rPr>
              <w:t>[yes/no; if yes, then amount of funding]</w:t>
            </w:r>
          </w:p>
        </w:tc>
        <w:tc>
          <w:tcPr>
            <w:tcW w:w="439" w:type="pct"/>
          </w:tcPr>
          <w:p w14:paraId="71AD206C" w14:textId="299C03D4" w:rsidR="00CE3EFD" w:rsidRDefault="00072815" w:rsidP="00CE3EFD">
            <w:pPr>
              <w:rPr>
                <w:color w:val="000000"/>
              </w:rPr>
            </w:pPr>
            <w:r>
              <w:rPr>
                <w:color w:val="000000"/>
              </w:rPr>
              <w:t>[any other successes]</w:t>
            </w:r>
          </w:p>
        </w:tc>
      </w:tr>
      <w:tr w:rsidR="00CE3EFD" w14:paraId="2A698585" w14:textId="19C1CDA4" w:rsidTr="00E97B84">
        <w:trPr>
          <w:trHeight w:val="310"/>
        </w:trPr>
        <w:tc>
          <w:tcPr>
            <w:tcW w:w="639" w:type="pct"/>
            <w:shd w:val="clear" w:color="auto" w:fill="auto"/>
            <w:noWrap/>
            <w:vAlign w:val="bottom"/>
            <w:hideMark/>
          </w:tcPr>
          <w:p w14:paraId="2CCCC136" w14:textId="3D90606E"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461CEDB6" w14:textId="77777777" w:rsidR="00CE3EFD" w:rsidRDefault="00CE3EFD" w:rsidP="00CE3EFD">
            <w:pPr>
              <w:rPr>
                <w:color w:val="000000"/>
              </w:rPr>
            </w:pPr>
            <w:r>
              <w:rPr>
                <w:color w:val="000000"/>
              </w:rPr>
              <w:t>State/Local health department</w:t>
            </w:r>
          </w:p>
        </w:tc>
        <w:tc>
          <w:tcPr>
            <w:tcW w:w="853" w:type="pct"/>
            <w:shd w:val="clear" w:color="auto" w:fill="auto"/>
            <w:noWrap/>
            <w:vAlign w:val="bottom"/>
            <w:hideMark/>
          </w:tcPr>
          <w:p w14:paraId="5ED848B1" w14:textId="4882B919"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3DA59463" w14:textId="2BF8E510" w:rsidR="00CE3EFD" w:rsidRDefault="005640A1" w:rsidP="00CE3EFD">
            <w:pPr>
              <w:rPr>
                <w:color w:val="000000"/>
              </w:rPr>
            </w:pPr>
            <w:r>
              <w:rPr>
                <w:color w:val="000000"/>
              </w:rPr>
              <w:t>[yes/no; if yes, then name of partner organization]</w:t>
            </w:r>
          </w:p>
        </w:tc>
        <w:tc>
          <w:tcPr>
            <w:tcW w:w="533" w:type="pct"/>
          </w:tcPr>
          <w:p w14:paraId="0D58D0DA" w14:textId="522FDB37" w:rsidR="00CE3EFD" w:rsidRDefault="002D4BDB" w:rsidP="00CE3EFD">
            <w:pPr>
              <w:rPr>
                <w:color w:val="000000"/>
              </w:rPr>
            </w:pPr>
            <w:r>
              <w:rPr>
                <w:color w:val="000000"/>
              </w:rPr>
              <w:t>[yes/no; if yes, then amount of funding]</w:t>
            </w:r>
          </w:p>
        </w:tc>
        <w:tc>
          <w:tcPr>
            <w:tcW w:w="439" w:type="pct"/>
          </w:tcPr>
          <w:p w14:paraId="3AFAD08A" w14:textId="614B92B6" w:rsidR="00CE3EFD" w:rsidRDefault="00072815" w:rsidP="00CE3EFD">
            <w:pPr>
              <w:rPr>
                <w:color w:val="000000"/>
              </w:rPr>
            </w:pPr>
            <w:r>
              <w:rPr>
                <w:color w:val="000000"/>
              </w:rPr>
              <w:t>[any other successes]</w:t>
            </w:r>
          </w:p>
        </w:tc>
      </w:tr>
      <w:tr w:rsidR="00CE3EFD" w14:paraId="44C57E2C" w14:textId="431F0E4E" w:rsidTr="00E97B84">
        <w:trPr>
          <w:trHeight w:val="310"/>
        </w:trPr>
        <w:tc>
          <w:tcPr>
            <w:tcW w:w="639" w:type="pct"/>
            <w:shd w:val="clear" w:color="auto" w:fill="auto"/>
            <w:noWrap/>
            <w:vAlign w:val="bottom"/>
            <w:hideMark/>
          </w:tcPr>
          <w:p w14:paraId="2D340347" w14:textId="0280D971"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3F6E8AF7" w14:textId="77777777" w:rsidR="00CE3EFD" w:rsidRDefault="00CE3EFD" w:rsidP="00CE3EFD">
            <w:pPr>
              <w:rPr>
                <w:color w:val="000000"/>
              </w:rPr>
            </w:pPr>
            <w:r>
              <w:rPr>
                <w:color w:val="000000"/>
              </w:rPr>
              <w:t>Medicaid agency</w:t>
            </w:r>
          </w:p>
        </w:tc>
        <w:tc>
          <w:tcPr>
            <w:tcW w:w="853" w:type="pct"/>
            <w:shd w:val="clear" w:color="auto" w:fill="auto"/>
            <w:noWrap/>
            <w:vAlign w:val="bottom"/>
            <w:hideMark/>
          </w:tcPr>
          <w:p w14:paraId="0ED60D36" w14:textId="23D8C38B"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223CEEB7" w14:textId="06787274" w:rsidR="00CE3EFD" w:rsidRDefault="005640A1" w:rsidP="00CE3EFD">
            <w:pPr>
              <w:rPr>
                <w:color w:val="000000"/>
              </w:rPr>
            </w:pPr>
            <w:r>
              <w:rPr>
                <w:color w:val="000000"/>
              </w:rPr>
              <w:t>[yes/no; if yes, then name of partner organization]</w:t>
            </w:r>
          </w:p>
        </w:tc>
        <w:tc>
          <w:tcPr>
            <w:tcW w:w="533" w:type="pct"/>
          </w:tcPr>
          <w:p w14:paraId="71E41989" w14:textId="10F9B881" w:rsidR="00CE3EFD" w:rsidRDefault="002D4BDB" w:rsidP="00CE3EFD">
            <w:pPr>
              <w:rPr>
                <w:color w:val="000000"/>
              </w:rPr>
            </w:pPr>
            <w:r>
              <w:rPr>
                <w:color w:val="000000"/>
              </w:rPr>
              <w:t>[yes/no; if yes, then amount of funding]</w:t>
            </w:r>
          </w:p>
        </w:tc>
        <w:tc>
          <w:tcPr>
            <w:tcW w:w="439" w:type="pct"/>
          </w:tcPr>
          <w:p w14:paraId="1974ADD1" w14:textId="2B484C63" w:rsidR="00CE3EFD" w:rsidRDefault="00072815" w:rsidP="00CE3EFD">
            <w:pPr>
              <w:rPr>
                <w:color w:val="000000"/>
              </w:rPr>
            </w:pPr>
            <w:r>
              <w:rPr>
                <w:color w:val="000000"/>
              </w:rPr>
              <w:t>[any other successes]</w:t>
            </w:r>
          </w:p>
        </w:tc>
      </w:tr>
      <w:tr w:rsidR="00CE3EFD" w14:paraId="01185825" w14:textId="2C3CD87C" w:rsidTr="00E97B84">
        <w:trPr>
          <w:trHeight w:val="310"/>
        </w:trPr>
        <w:tc>
          <w:tcPr>
            <w:tcW w:w="639" w:type="pct"/>
            <w:shd w:val="clear" w:color="auto" w:fill="auto"/>
            <w:noWrap/>
            <w:vAlign w:val="bottom"/>
            <w:hideMark/>
          </w:tcPr>
          <w:p w14:paraId="6786489B" w14:textId="7C4DD428"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259C4E5B" w14:textId="77777777" w:rsidR="00CE3EFD" w:rsidRDefault="00CE3EFD" w:rsidP="00CE3EFD">
            <w:pPr>
              <w:rPr>
                <w:color w:val="000000"/>
              </w:rPr>
            </w:pPr>
            <w:r>
              <w:rPr>
                <w:color w:val="000000"/>
              </w:rPr>
              <w:t>Mental/Behavioral Health organizations</w:t>
            </w:r>
          </w:p>
        </w:tc>
        <w:tc>
          <w:tcPr>
            <w:tcW w:w="853" w:type="pct"/>
            <w:shd w:val="clear" w:color="auto" w:fill="auto"/>
            <w:noWrap/>
            <w:vAlign w:val="bottom"/>
            <w:hideMark/>
          </w:tcPr>
          <w:p w14:paraId="7876D00C" w14:textId="6FB766AC"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60D9BC69" w14:textId="55CB853C" w:rsidR="00CE3EFD" w:rsidRDefault="005640A1" w:rsidP="00CE3EFD">
            <w:pPr>
              <w:rPr>
                <w:color w:val="000000"/>
              </w:rPr>
            </w:pPr>
            <w:r>
              <w:rPr>
                <w:color w:val="000000"/>
              </w:rPr>
              <w:t>[yes/no; if yes, then name of partner organization]</w:t>
            </w:r>
          </w:p>
        </w:tc>
        <w:tc>
          <w:tcPr>
            <w:tcW w:w="533" w:type="pct"/>
          </w:tcPr>
          <w:p w14:paraId="66C0B330" w14:textId="5727F970" w:rsidR="00CE3EFD" w:rsidRDefault="002D4BDB" w:rsidP="00CE3EFD">
            <w:pPr>
              <w:rPr>
                <w:color w:val="000000"/>
              </w:rPr>
            </w:pPr>
            <w:r>
              <w:rPr>
                <w:color w:val="000000"/>
              </w:rPr>
              <w:t>[yes/no; if yes, then amount of funding]</w:t>
            </w:r>
          </w:p>
        </w:tc>
        <w:tc>
          <w:tcPr>
            <w:tcW w:w="439" w:type="pct"/>
          </w:tcPr>
          <w:p w14:paraId="3549D14F" w14:textId="0FA7424B" w:rsidR="00CE3EFD" w:rsidRDefault="00072815" w:rsidP="00CE3EFD">
            <w:pPr>
              <w:rPr>
                <w:color w:val="000000"/>
              </w:rPr>
            </w:pPr>
            <w:r>
              <w:rPr>
                <w:color w:val="000000"/>
              </w:rPr>
              <w:t>[any other successes]</w:t>
            </w:r>
          </w:p>
        </w:tc>
      </w:tr>
      <w:tr w:rsidR="00CE3EFD" w14:paraId="271D69A4" w14:textId="6BEF8961" w:rsidTr="00E97B84">
        <w:trPr>
          <w:trHeight w:val="310"/>
        </w:trPr>
        <w:tc>
          <w:tcPr>
            <w:tcW w:w="639" w:type="pct"/>
            <w:shd w:val="clear" w:color="auto" w:fill="auto"/>
            <w:noWrap/>
            <w:vAlign w:val="bottom"/>
            <w:hideMark/>
          </w:tcPr>
          <w:p w14:paraId="1DFA399E" w14:textId="2C62A2F9"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23812264" w14:textId="77777777" w:rsidR="00CE3EFD" w:rsidRDefault="00CE3EFD" w:rsidP="00CE3EFD">
            <w:pPr>
              <w:rPr>
                <w:color w:val="000000"/>
              </w:rPr>
            </w:pPr>
            <w:r>
              <w:rPr>
                <w:color w:val="000000"/>
              </w:rPr>
              <w:t>Native American Tribal organizations</w:t>
            </w:r>
          </w:p>
        </w:tc>
        <w:tc>
          <w:tcPr>
            <w:tcW w:w="853" w:type="pct"/>
            <w:shd w:val="clear" w:color="auto" w:fill="auto"/>
            <w:noWrap/>
            <w:vAlign w:val="bottom"/>
            <w:hideMark/>
          </w:tcPr>
          <w:p w14:paraId="2C1119F4" w14:textId="4A81AB9D"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43B2385B" w14:textId="7BC3385E" w:rsidR="00CE3EFD" w:rsidRDefault="005640A1" w:rsidP="00CE3EFD">
            <w:pPr>
              <w:rPr>
                <w:color w:val="000000"/>
              </w:rPr>
            </w:pPr>
            <w:r>
              <w:rPr>
                <w:color w:val="000000"/>
              </w:rPr>
              <w:t>[yes/no; if yes, then name of partner organization]</w:t>
            </w:r>
          </w:p>
        </w:tc>
        <w:tc>
          <w:tcPr>
            <w:tcW w:w="533" w:type="pct"/>
          </w:tcPr>
          <w:p w14:paraId="6E96A45C" w14:textId="33992FF4" w:rsidR="00CE3EFD" w:rsidRDefault="002D4BDB" w:rsidP="00CE3EFD">
            <w:pPr>
              <w:rPr>
                <w:color w:val="000000"/>
              </w:rPr>
            </w:pPr>
            <w:r>
              <w:rPr>
                <w:color w:val="000000"/>
              </w:rPr>
              <w:t>[yes/no; if yes, then amount of funding]</w:t>
            </w:r>
          </w:p>
        </w:tc>
        <w:tc>
          <w:tcPr>
            <w:tcW w:w="439" w:type="pct"/>
          </w:tcPr>
          <w:p w14:paraId="5F764B97" w14:textId="1EA6DFEF" w:rsidR="00CE3EFD" w:rsidRDefault="00072815" w:rsidP="00CE3EFD">
            <w:pPr>
              <w:rPr>
                <w:color w:val="000000"/>
              </w:rPr>
            </w:pPr>
            <w:r>
              <w:rPr>
                <w:color w:val="000000"/>
              </w:rPr>
              <w:t>[any other successes]</w:t>
            </w:r>
          </w:p>
        </w:tc>
      </w:tr>
      <w:tr w:rsidR="00CE3EFD" w14:paraId="166EA318" w14:textId="583EDBB6" w:rsidTr="00E97B84">
        <w:trPr>
          <w:trHeight w:val="310"/>
        </w:trPr>
        <w:tc>
          <w:tcPr>
            <w:tcW w:w="639" w:type="pct"/>
            <w:shd w:val="clear" w:color="auto" w:fill="auto"/>
            <w:noWrap/>
            <w:vAlign w:val="bottom"/>
            <w:hideMark/>
          </w:tcPr>
          <w:p w14:paraId="2E6A790E" w14:textId="4F6E5A7E"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45B2E052" w14:textId="77777777" w:rsidR="00CE3EFD" w:rsidRDefault="00CE3EFD" w:rsidP="00CE3EFD">
            <w:pPr>
              <w:rPr>
                <w:color w:val="000000"/>
              </w:rPr>
            </w:pPr>
            <w:r>
              <w:rPr>
                <w:color w:val="000000"/>
              </w:rPr>
              <w:t>Recreation provider</w:t>
            </w:r>
          </w:p>
        </w:tc>
        <w:tc>
          <w:tcPr>
            <w:tcW w:w="853" w:type="pct"/>
            <w:shd w:val="clear" w:color="auto" w:fill="auto"/>
            <w:noWrap/>
            <w:vAlign w:val="bottom"/>
            <w:hideMark/>
          </w:tcPr>
          <w:p w14:paraId="7A547DE5" w14:textId="5415E239"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61A22E13" w14:textId="0B566BBB" w:rsidR="00CE3EFD" w:rsidRDefault="005640A1" w:rsidP="00CE3EFD">
            <w:pPr>
              <w:rPr>
                <w:color w:val="000000"/>
              </w:rPr>
            </w:pPr>
            <w:r>
              <w:rPr>
                <w:color w:val="000000"/>
              </w:rPr>
              <w:t xml:space="preserve">[yes/no; if yes, then name of partner </w:t>
            </w:r>
            <w:r>
              <w:rPr>
                <w:color w:val="000000"/>
              </w:rPr>
              <w:lastRenderedPageBreak/>
              <w:t>organization]</w:t>
            </w:r>
          </w:p>
        </w:tc>
        <w:tc>
          <w:tcPr>
            <w:tcW w:w="533" w:type="pct"/>
          </w:tcPr>
          <w:p w14:paraId="54783BCD" w14:textId="4BB8B8E8" w:rsidR="00CE3EFD" w:rsidRDefault="003123D1" w:rsidP="00CE3EFD">
            <w:pPr>
              <w:rPr>
                <w:color w:val="000000"/>
              </w:rPr>
            </w:pPr>
            <w:r>
              <w:rPr>
                <w:color w:val="000000"/>
              </w:rPr>
              <w:lastRenderedPageBreak/>
              <w:t xml:space="preserve">[yes/no; if yes, then amount of </w:t>
            </w:r>
            <w:r>
              <w:rPr>
                <w:color w:val="000000"/>
              </w:rPr>
              <w:lastRenderedPageBreak/>
              <w:t>funding]</w:t>
            </w:r>
          </w:p>
        </w:tc>
        <w:tc>
          <w:tcPr>
            <w:tcW w:w="439" w:type="pct"/>
          </w:tcPr>
          <w:p w14:paraId="7E7FB89E" w14:textId="02E99F81" w:rsidR="00CE3EFD" w:rsidRDefault="00072815" w:rsidP="00CE3EFD">
            <w:pPr>
              <w:rPr>
                <w:color w:val="000000"/>
              </w:rPr>
            </w:pPr>
            <w:r>
              <w:rPr>
                <w:color w:val="000000"/>
              </w:rPr>
              <w:lastRenderedPageBreak/>
              <w:t>[any other successes]</w:t>
            </w:r>
          </w:p>
        </w:tc>
      </w:tr>
      <w:tr w:rsidR="00CE3EFD" w14:paraId="67737A65" w14:textId="04DA8DFF" w:rsidTr="00E97B84">
        <w:trPr>
          <w:trHeight w:val="310"/>
        </w:trPr>
        <w:tc>
          <w:tcPr>
            <w:tcW w:w="639" w:type="pct"/>
            <w:shd w:val="clear" w:color="auto" w:fill="auto"/>
            <w:noWrap/>
            <w:vAlign w:val="bottom"/>
            <w:hideMark/>
          </w:tcPr>
          <w:p w14:paraId="2D738E96" w14:textId="325EDF9A" w:rsidR="00CE3EFD" w:rsidRDefault="00CE3EFD" w:rsidP="00CE3EFD">
            <w:pPr>
              <w:rPr>
                <w:sz w:val="20"/>
                <w:szCs w:val="20"/>
              </w:rPr>
            </w:pPr>
            <w:r w:rsidRPr="00E97B84">
              <w:rPr>
                <w:rFonts w:ascii="Calibri" w:hAnsi="Calibri" w:cs="Calibri"/>
                <w:color w:val="000000"/>
                <w:sz w:val="22"/>
                <w:szCs w:val="22"/>
              </w:rPr>
              <w:lastRenderedPageBreak/>
              <w:t>[“X” means yes]</w:t>
            </w:r>
          </w:p>
        </w:tc>
        <w:tc>
          <w:tcPr>
            <w:tcW w:w="2002" w:type="pct"/>
            <w:shd w:val="clear" w:color="auto" w:fill="auto"/>
            <w:noWrap/>
            <w:vAlign w:val="center"/>
            <w:hideMark/>
          </w:tcPr>
          <w:p w14:paraId="4531D32E" w14:textId="77777777" w:rsidR="00CE3EFD" w:rsidRDefault="00CE3EFD" w:rsidP="00CE3EFD">
            <w:pPr>
              <w:rPr>
                <w:color w:val="000000"/>
              </w:rPr>
            </w:pPr>
            <w:r>
              <w:rPr>
                <w:color w:val="000000"/>
              </w:rPr>
              <w:t>Local city government</w:t>
            </w:r>
          </w:p>
        </w:tc>
        <w:tc>
          <w:tcPr>
            <w:tcW w:w="853" w:type="pct"/>
            <w:shd w:val="clear" w:color="auto" w:fill="auto"/>
            <w:noWrap/>
            <w:vAlign w:val="bottom"/>
            <w:hideMark/>
          </w:tcPr>
          <w:p w14:paraId="237F5884" w14:textId="7859FB9C"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7C278096" w14:textId="0D6FA8E6" w:rsidR="00CE3EFD" w:rsidRDefault="005640A1" w:rsidP="00CE3EFD">
            <w:pPr>
              <w:rPr>
                <w:color w:val="000000"/>
              </w:rPr>
            </w:pPr>
            <w:r>
              <w:rPr>
                <w:color w:val="000000"/>
              </w:rPr>
              <w:t>[yes/no; if yes, then name of partner organization]</w:t>
            </w:r>
          </w:p>
        </w:tc>
        <w:tc>
          <w:tcPr>
            <w:tcW w:w="533" w:type="pct"/>
          </w:tcPr>
          <w:p w14:paraId="0CD048C3" w14:textId="089A7706" w:rsidR="00CE3EFD" w:rsidRDefault="003123D1" w:rsidP="00CE3EFD">
            <w:pPr>
              <w:rPr>
                <w:color w:val="000000"/>
              </w:rPr>
            </w:pPr>
            <w:r>
              <w:rPr>
                <w:color w:val="000000"/>
              </w:rPr>
              <w:t>[yes/no; if yes, then amount of funding]</w:t>
            </w:r>
          </w:p>
        </w:tc>
        <w:tc>
          <w:tcPr>
            <w:tcW w:w="439" w:type="pct"/>
          </w:tcPr>
          <w:p w14:paraId="4F862835" w14:textId="5798DCDF" w:rsidR="00CE3EFD" w:rsidRDefault="00072815" w:rsidP="00CE3EFD">
            <w:pPr>
              <w:rPr>
                <w:color w:val="000000"/>
              </w:rPr>
            </w:pPr>
            <w:r>
              <w:rPr>
                <w:color w:val="000000"/>
              </w:rPr>
              <w:t>[any other successes]</w:t>
            </w:r>
          </w:p>
        </w:tc>
      </w:tr>
      <w:tr w:rsidR="00CE3EFD" w14:paraId="66350AD1" w14:textId="68C15869" w:rsidTr="00E97B84">
        <w:trPr>
          <w:trHeight w:val="310"/>
        </w:trPr>
        <w:tc>
          <w:tcPr>
            <w:tcW w:w="639" w:type="pct"/>
            <w:shd w:val="clear" w:color="auto" w:fill="auto"/>
            <w:noWrap/>
            <w:vAlign w:val="bottom"/>
            <w:hideMark/>
          </w:tcPr>
          <w:p w14:paraId="542B689B" w14:textId="6B35E96D"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2058DC13" w14:textId="77777777" w:rsidR="00CE3EFD" w:rsidRDefault="00CE3EFD" w:rsidP="00CE3EFD">
            <w:pPr>
              <w:rPr>
                <w:color w:val="000000"/>
              </w:rPr>
            </w:pPr>
            <w:r>
              <w:rPr>
                <w:color w:val="000000"/>
              </w:rPr>
              <w:t>Other disability service organizations</w:t>
            </w:r>
          </w:p>
        </w:tc>
        <w:tc>
          <w:tcPr>
            <w:tcW w:w="853" w:type="pct"/>
            <w:shd w:val="clear" w:color="auto" w:fill="auto"/>
            <w:noWrap/>
            <w:vAlign w:val="bottom"/>
            <w:hideMark/>
          </w:tcPr>
          <w:p w14:paraId="0BFF8F9C" w14:textId="3D3CB2E9"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5F5F93C6" w14:textId="0FAF295E" w:rsidR="00CE3EFD" w:rsidRDefault="005640A1" w:rsidP="00CE3EFD">
            <w:pPr>
              <w:rPr>
                <w:color w:val="000000"/>
              </w:rPr>
            </w:pPr>
            <w:r>
              <w:rPr>
                <w:color w:val="000000"/>
              </w:rPr>
              <w:t>[yes/no; if yes, then name of partner organization]</w:t>
            </w:r>
          </w:p>
        </w:tc>
        <w:tc>
          <w:tcPr>
            <w:tcW w:w="533" w:type="pct"/>
          </w:tcPr>
          <w:p w14:paraId="4205F6D4" w14:textId="28D4D362" w:rsidR="00CE3EFD" w:rsidRDefault="003123D1" w:rsidP="00CE3EFD">
            <w:pPr>
              <w:rPr>
                <w:color w:val="000000"/>
              </w:rPr>
            </w:pPr>
            <w:r>
              <w:rPr>
                <w:color w:val="000000"/>
              </w:rPr>
              <w:t>[yes/no; if yes, then amount of funding]</w:t>
            </w:r>
          </w:p>
        </w:tc>
        <w:tc>
          <w:tcPr>
            <w:tcW w:w="439" w:type="pct"/>
          </w:tcPr>
          <w:p w14:paraId="5C69A835" w14:textId="1E5E3C05" w:rsidR="00CE3EFD" w:rsidRDefault="00072815" w:rsidP="00CE3EFD">
            <w:pPr>
              <w:rPr>
                <w:color w:val="000000"/>
              </w:rPr>
            </w:pPr>
            <w:r>
              <w:rPr>
                <w:color w:val="000000"/>
              </w:rPr>
              <w:t>[any other successes]</w:t>
            </w:r>
          </w:p>
        </w:tc>
      </w:tr>
      <w:tr w:rsidR="00CE3EFD" w14:paraId="3408A7CE" w14:textId="5C66E0F4" w:rsidTr="00E97B84">
        <w:trPr>
          <w:trHeight w:val="310"/>
        </w:trPr>
        <w:tc>
          <w:tcPr>
            <w:tcW w:w="639" w:type="pct"/>
            <w:shd w:val="clear" w:color="auto" w:fill="auto"/>
            <w:noWrap/>
            <w:vAlign w:val="bottom"/>
            <w:hideMark/>
          </w:tcPr>
          <w:p w14:paraId="1BECE824" w14:textId="068D0BD0"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6A927C5A" w14:textId="77777777" w:rsidR="00CE3EFD" w:rsidRDefault="00CE3EFD" w:rsidP="00CE3EFD">
            <w:pPr>
              <w:rPr>
                <w:color w:val="000000"/>
              </w:rPr>
            </w:pPr>
            <w:r>
              <w:rPr>
                <w:color w:val="000000"/>
              </w:rPr>
              <w:t>Food pantries/Loan closets</w:t>
            </w:r>
          </w:p>
        </w:tc>
        <w:tc>
          <w:tcPr>
            <w:tcW w:w="853" w:type="pct"/>
            <w:shd w:val="clear" w:color="auto" w:fill="auto"/>
            <w:noWrap/>
            <w:vAlign w:val="bottom"/>
            <w:hideMark/>
          </w:tcPr>
          <w:p w14:paraId="10B96948" w14:textId="7F50CE3F"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67B575B1" w14:textId="4DD2BC43" w:rsidR="00CE3EFD" w:rsidRDefault="005640A1" w:rsidP="00CE3EFD">
            <w:pPr>
              <w:rPr>
                <w:color w:val="000000"/>
              </w:rPr>
            </w:pPr>
            <w:r>
              <w:rPr>
                <w:color w:val="000000"/>
              </w:rPr>
              <w:t>[yes/no; if yes, then name of partner organization]</w:t>
            </w:r>
          </w:p>
        </w:tc>
        <w:tc>
          <w:tcPr>
            <w:tcW w:w="533" w:type="pct"/>
          </w:tcPr>
          <w:p w14:paraId="5E62EEEA" w14:textId="07BE24E8" w:rsidR="00CE3EFD" w:rsidRDefault="003123D1" w:rsidP="00CE3EFD">
            <w:pPr>
              <w:rPr>
                <w:color w:val="000000"/>
              </w:rPr>
            </w:pPr>
            <w:r>
              <w:rPr>
                <w:color w:val="000000"/>
              </w:rPr>
              <w:t>[yes/no; if yes, then amount of funding]</w:t>
            </w:r>
          </w:p>
        </w:tc>
        <w:tc>
          <w:tcPr>
            <w:tcW w:w="439" w:type="pct"/>
          </w:tcPr>
          <w:p w14:paraId="71D0D976" w14:textId="2031509A" w:rsidR="00CE3EFD" w:rsidRDefault="00072815" w:rsidP="00CE3EFD">
            <w:pPr>
              <w:rPr>
                <w:color w:val="000000"/>
              </w:rPr>
            </w:pPr>
            <w:r>
              <w:rPr>
                <w:color w:val="000000"/>
              </w:rPr>
              <w:t>[any other successes]</w:t>
            </w:r>
          </w:p>
        </w:tc>
      </w:tr>
      <w:tr w:rsidR="00CE3EFD" w14:paraId="336A4F6B" w14:textId="7433887D" w:rsidTr="00E97B84">
        <w:trPr>
          <w:trHeight w:val="310"/>
        </w:trPr>
        <w:tc>
          <w:tcPr>
            <w:tcW w:w="639" w:type="pct"/>
            <w:shd w:val="clear" w:color="auto" w:fill="auto"/>
            <w:noWrap/>
            <w:vAlign w:val="bottom"/>
            <w:hideMark/>
          </w:tcPr>
          <w:p w14:paraId="4B1A4999" w14:textId="268EFAA5"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4A866286" w14:textId="77777777" w:rsidR="00CE3EFD" w:rsidRDefault="00CE3EFD" w:rsidP="00CE3EFD">
            <w:pPr>
              <w:rPr>
                <w:color w:val="000000"/>
              </w:rPr>
            </w:pPr>
            <w:r>
              <w:rPr>
                <w:color w:val="000000"/>
              </w:rPr>
              <w:t>Assistive Technology Act providers</w:t>
            </w:r>
          </w:p>
        </w:tc>
        <w:tc>
          <w:tcPr>
            <w:tcW w:w="853" w:type="pct"/>
            <w:shd w:val="clear" w:color="auto" w:fill="auto"/>
            <w:noWrap/>
            <w:vAlign w:val="bottom"/>
            <w:hideMark/>
          </w:tcPr>
          <w:p w14:paraId="207E96C2" w14:textId="0CBBC366"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0667AF78" w14:textId="288D2A43" w:rsidR="00CE3EFD" w:rsidRDefault="005640A1" w:rsidP="00CE3EFD">
            <w:pPr>
              <w:rPr>
                <w:color w:val="000000"/>
              </w:rPr>
            </w:pPr>
            <w:r>
              <w:rPr>
                <w:color w:val="000000"/>
              </w:rPr>
              <w:t>[yes/no; if yes, then name of partner organization]</w:t>
            </w:r>
          </w:p>
        </w:tc>
        <w:tc>
          <w:tcPr>
            <w:tcW w:w="533" w:type="pct"/>
          </w:tcPr>
          <w:p w14:paraId="517A6212" w14:textId="249A84A4" w:rsidR="00CE3EFD" w:rsidRDefault="003123D1" w:rsidP="00CE3EFD">
            <w:pPr>
              <w:rPr>
                <w:color w:val="000000"/>
              </w:rPr>
            </w:pPr>
            <w:r>
              <w:rPr>
                <w:color w:val="000000"/>
              </w:rPr>
              <w:t>[yes/no; if yes, then amount of funding]</w:t>
            </w:r>
          </w:p>
        </w:tc>
        <w:tc>
          <w:tcPr>
            <w:tcW w:w="439" w:type="pct"/>
          </w:tcPr>
          <w:p w14:paraId="780810BA" w14:textId="1EEDF40C" w:rsidR="00CE3EFD" w:rsidRDefault="00072815" w:rsidP="00CE3EFD">
            <w:pPr>
              <w:rPr>
                <w:color w:val="000000"/>
              </w:rPr>
            </w:pPr>
            <w:r>
              <w:rPr>
                <w:color w:val="000000"/>
              </w:rPr>
              <w:t>[any other successes]</w:t>
            </w:r>
          </w:p>
        </w:tc>
      </w:tr>
      <w:tr w:rsidR="00CE3EFD" w14:paraId="2A0DAC5C" w14:textId="6876B05F" w:rsidTr="00E97B84">
        <w:trPr>
          <w:trHeight w:val="310"/>
        </w:trPr>
        <w:tc>
          <w:tcPr>
            <w:tcW w:w="639" w:type="pct"/>
            <w:shd w:val="clear" w:color="auto" w:fill="auto"/>
            <w:noWrap/>
            <w:vAlign w:val="bottom"/>
            <w:hideMark/>
          </w:tcPr>
          <w:p w14:paraId="10758587" w14:textId="0CE995C1" w:rsidR="00CE3EFD" w:rsidRDefault="00CE3EFD" w:rsidP="00CE3EFD">
            <w:pPr>
              <w:rPr>
                <w:sz w:val="20"/>
                <w:szCs w:val="20"/>
              </w:rPr>
            </w:pPr>
            <w:r w:rsidRPr="00E97B84">
              <w:rPr>
                <w:rFonts w:ascii="Calibri" w:hAnsi="Calibri" w:cs="Calibri"/>
                <w:color w:val="000000"/>
                <w:sz w:val="22"/>
                <w:szCs w:val="22"/>
              </w:rPr>
              <w:t>[“X” means yes]</w:t>
            </w:r>
          </w:p>
        </w:tc>
        <w:tc>
          <w:tcPr>
            <w:tcW w:w="2002" w:type="pct"/>
            <w:shd w:val="clear" w:color="auto" w:fill="auto"/>
            <w:noWrap/>
            <w:vAlign w:val="center"/>
            <w:hideMark/>
          </w:tcPr>
          <w:p w14:paraId="079054BA" w14:textId="77777777" w:rsidR="00CE3EFD" w:rsidRDefault="00CE3EFD" w:rsidP="00CE3EFD">
            <w:pPr>
              <w:rPr>
                <w:color w:val="000000"/>
              </w:rPr>
            </w:pPr>
            <w:r>
              <w:rPr>
                <w:color w:val="000000"/>
              </w:rPr>
              <w:t>Other: Please list.</w:t>
            </w:r>
          </w:p>
        </w:tc>
        <w:tc>
          <w:tcPr>
            <w:tcW w:w="853" w:type="pct"/>
            <w:shd w:val="clear" w:color="auto" w:fill="auto"/>
            <w:noWrap/>
            <w:vAlign w:val="bottom"/>
            <w:hideMark/>
          </w:tcPr>
          <w:p w14:paraId="470F1E64" w14:textId="136A1A05" w:rsidR="00CE3EFD" w:rsidRDefault="00CE3EFD" w:rsidP="00CE3EFD">
            <w:pPr>
              <w:rPr>
                <w:color w:val="000000"/>
              </w:rPr>
            </w:pPr>
            <w:r w:rsidRPr="00E97B84">
              <w:rPr>
                <w:rFonts w:ascii="Calibri" w:hAnsi="Calibri" w:cs="Calibri"/>
                <w:color w:val="000000"/>
                <w:sz w:val="22"/>
                <w:szCs w:val="22"/>
              </w:rPr>
              <w:t>[“X” means yes]</w:t>
            </w:r>
          </w:p>
        </w:tc>
        <w:tc>
          <w:tcPr>
            <w:tcW w:w="533" w:type="pct"/>
          </w:tcPr>
          <w:p w14:paraId="29572C5E" w14:textId="4A9B1099" w:rsidR="00CE3EFD" w:rsidRDefault="005640A1" w:rsidP="00CE3EFD">
            <w:pPr>
              <w:rPr>
                <w:color w:val="000000"/>
              </w:rPr>
            </w:pPr>
            <w:r>
              <w:rPr>
                <w:color w:val="000000"/>
              </w:rPr>
              <w:t>[yes/no; if yes, then name of partner organization]</w:t>
            </w:r>
          </w:p>
        </w:tc>
        <w:tc>
          <w:tcPr>
            <w:tcW w:w="533" w:type="pct"/>
          </w:tcPr>
          <w:p w14:paraId="301127E0" w14:textId="56DF4F6F" w:rsidR="00CE3EFD" w:rsidRDefault="003123D1" w:rsidP="00CE3EFD">
            <w:pPr>
              <w:rPr>
                <w:color w:val="000000"/>
              </w:rPr>
            </w:pPr>
            <w:r>
              <w:rPr>
                <w:color w:val="000000"/>
              </w:rPr>
              <w:t>[yes/no; if yes, then amount of funding]</w:t>
            </w:r>
          </w:p>
        </w:tc>
        <w:tc>
          <w:tcPr>
            <w:tcW w:w="439" w:type="pct"/>
          </w:tcPr>
          <w:p w14:paraId="2C590FA5" w14:textId="29B82A81" w:rsidR="00CE3EFD" w:rsidRDefault="00072815" w:rsidP="00CE3EFD">
            <w:pPr>
              <w:rPr>
                <w:color w:val="000000"/>
              </w:rPr>
            </w:pPr>
            <w:r>
              <w:rPr>
                <w:color w:val="000000"/>
              </w:rPr>
              <w:t>[any other successes]</w:t>
            </w:r>
          </w:p>
        </w:tc>
      </w:tr>
      <w:tr w:rsidR="000904D2" w14:paraId="782A7406" w14:textId="77777777" w:rsidTr="00E97B84">
        <w:trPr>
          <w:trHeight w:val="310"/>
        </w:trPr>
        <w:tc>
          <w:tcPr>
            <w:tcW w:w="639" w:type="pct"/>
            <w:shd w:val="clear" w:color="auto" w:fill="auto"/>
            <w:noWrap/>
            <w:vAlign w:val="bottom"/>
          </w:tcPr>
          <w:p w14:paraId="2884D406" w14:textId="6499C4A2" w:rsidR="000904D2" w:rsidRPr="00E97B84" w:rsidRDefault="000904D2" w:rsidP="000904D2">
            <w:pPr>
              <w:rPr>
                <w:rFonts w:ascii="Calibri" w:hAnsi="Calibri" w:cs="Calibri"/>
                <w:color w:val="000000"/>
                <w:sz w:val="22"/>
                <w:szCs w:val="22"/>
              </w:rPr>
            </w:pPr>
            <w:r>
              <w:rPr>
                <w:rFonts w:ascii="Calibri" w:hAnsi="Calibri" w:cs="Calibri"/>
                <w:color w:val="000000"/>
                <w:sz w:val="22"/>
                <w:szCs w:val="22"/>
              </w:rPr>
              <w:t>[“X” means yes]</w:t>
            </w:r>
          </w:p>
        </w:tc>
        <w:tc>
          <w:tcPr>
            <w:tcW w:w="2002" w:type="pct"/>
            <w:shd w:val="clear" w:color="auto" w:fill="auto"/>
            <w:noWrap/>
            <w:vAlign w:val="center"/>
          </w:tcPr>
          <w:p w14:paraId="0AC6BE1A" w14:textId="37BF124F" w:rsidR="000904D2" w:rsidRDefault="000904D2" w:rsidP="000904D2">
            <w:pPr>
              <w:rPr>
                <w:color w:val="000000"/>
              </w:rPr>
            </w:pPr>
            <w:r>
              <w:rPr>
                <w:color w:val="000000"/>
              </w:rPr>
              <w:t>[other, if any]</w:t>
            </w:r>
          </w:p>
        </w:tc>
        <w:tc>
          <w:tcPr>
            <w:tcW w:w="853" w:type="pct"/>
            <w:shd w:val="clear" w:color="auto" w:fill="auto"/>
            <w:noWrap/>
            <w:vAlign w:val="bottom"/>
          </w:tcPr>
          <w:p w14:paraId="0577AFB5" w14:textId="2B6A598D" w:rsidR="000904D2" w:rsidRDefault="000904D2" w:rsidP="000904D2">
            <w:pPr>
              <w:rPr>
                <w:color w:val="000000"/>
              </w:rPr>
            </w:pPr>
            <w:r w:rsidRPr="00E97B84">
              <w:rPr>
                <w:rFonts w:ascii="Calibri" w:hAnsi="Calibri" w:cs="Calibri"/>
                <w:color w:val="000000"/>
                <w:sz w:val="22"/>
                <w:szCs w:val="22"/>
              </w:rPr>
              <w:t>[“X” means yes]</w:t>
            </w:r>
          </w:p>
        </w:tc>
        <w:tc>
          <w:tcPr>
            <w:tcW w:w="533" w:type="pct"/>
          </w:tcPr>
          <w:p w14:paraId="5B9C7870" w14:textId="47FAB207" w:rsidR="000904D2" w:rsidRDefault="002D4BDB" w:rsidP="000904D2">
            <w:pPr>
              <w:rPr>
                <w:color w:val="000000"/>
              </w:rPr>
            </w:pPr>
            <w:r>
              <w:rPr>
                <w:color w:val="000000"/>
              </w:rPr>
              <w:t xml:space="preserve">[yes/no; if yes, then name of </w:t>
            </w:r>
            <w:r>
              <w:rPr>
                <w:color w:val="000000"/>
              </w:rPr>
              <w:lastRenderedPageBreak/>
              <w:t>partner organization]</w:t>
            </w:r>
          </w:p>
        </w:tc>
        <w:tc>
          <w:tcPr>
            <w:tcW w:w="533" w:type="pct"/>
          </w:tcPr>
          <w:p w14:paraId="1CC537AF" w14:textId="22AA4D27" w:rsidR="000904D2" w:rsidRDefault="000D4FD0" w:rsidP="000904D2">
            <w:pPr>
              <w:rPr>
                <w:color w:val="000000"/>
              </w:rPr>
            </w:pPr>
            <w:r>
              <w:rPr>
                <w:color w:val="000000"/>
              </w:rPr>
              <w:lastRenderedPageBreak/>
              <w:t xml:space="preserve">[yes/no; if yes, then amount </w:t>
            </w:r>
            <w:r>
              <w:rPr>
                <w:color w:val="000000"/>
              </w:rPr>
              <w:lastRenderedPageBreak/>
              <w:t>of funding]</w:t>
            </w:r>
          </w:p>
        </w:tc>
        <w:tc>
          <w:tcPr>
            <w:tcW w:w="439" w:type="pct"/>
          </w:tcPr>
          <w:p w14:paraId="54F5E3A1" w14:textId="19436EE8" w:rsidR="000904D2" w:rsidRDefault="00072815" w:rsidP="000904D2">
            <w:pPr>
              <w:rPr>
                <w:color w:val="000000"/>
              </w:rPr>
            </w:pPr>
            <w:r>
              <w:rPr>
                <w:color w:val="000000"/>
              </w:rPr>
              <w:lastRenderedPageBreak/>
              <w:t>[any other successes]</w:t>
            </w:r>
          </w:p>
        </w:tc>
      </w:tr>
    </w:tbl>
    <w:p w14:paraId="110E503C" w14:textId="77777777" w:rsidR="00BF3152" w:rsidRPr="00BF3152" w:rsidRDefault="00BF3152" w:rsidP="009468A5"/>
    <w:p w14:paraId="287BB5A0" w14:textId="77777777" w:rsidR="00614D13" w:rsidRDefault="00614D13">
      <w:pPr>
        <w:pStyle w:val="Heading2"/>
        <w:rPr>
          <w:b w:val="0"/>
          <w:bCs w:val="0"/>
          <w:sz w:val="24"/>
        </w:rPr>
      </w:pPr>
    </w:p>
    <w:p w14:paraId="209D1A2B" w14:textId="30A4B076" w:rsidR="006C22C7" w:rsidRDefault="006C22C7" w:rsidP="00614D13">
      <w:r w:rsidRPr="009468A5">
        <w:rPr>
          <w:b/>
          <w:bCs/>
        </w:rPr>
        <w:t xml:space="preserve">Item </w:t>
      </w:r>
      <w:r w:rsidR="00A7418C">
        <w:rPr>
          <w:b/>
          <w:bCs/>
        </w:rPr>
        <w:t>4</w:t>
      </w:r>
      <w:r w:rsidRPr="009468A5">
        <w:rPr>
          <w:b/>
          <w:bCs/>
        </w:rPr>
        <w:t xml:space="preserve"> – </w:t>
      </w:r>
      <w:r w:rsidRPr="000F4FD2">
        <w:t xml:space="preserve">Please describe barriers encountered </w:t>
      </w:r>
      <w:r w:rsidR="000F4FD2">
        <w:t>w</w:t>
      </w:r>
      <w:r w:rsidR="00B51397">
        <w:t>i</w:t>
      </w:r>
      <w:r w:rsidR="000F4FD2">
        <w:t xml:space="preserve">th </w:t>
      </w:r>
      <w:r w:rsidRPr="000F4FD2">
        <w:t>CIL collaborations</w:t>
      </w:r>
      <w:r w:rsidR="00B51397">
        <w:t>,</w:t>
      </w:r>
      <w:r w:rsidRPr="000F4FD2">
        <w:t xml:space="preserve"> if applicable, and where assistance by ACL may be needed. </w:t>
      </w:r>
    </w:p>
    <w:p w14:paraId="28124CF8" w14:textId="77777777" w:rsidR="00A7418C" w:rsidRDefault="00A7418C" w:rsidP="00614D13"/>
    <w:p w14:paraId="5CC6B15D" w14:textId="25B6C18D" w:rsidR="00A7418C" w:rsidRPr="009468A5" w:rsidRDefault="00A7418C" w:rsidP="00614D13">
      <w:pPr>
        <w:rPr>
          <w:b/>
          <w:bCs/>
        </w:rPr>
      </w:pPr>
    </w:p>
    <w:p w14:paraId="2ECCFF22" w14:textId="77777777" w:rsidR="006C22C7" w:rsidRPr="000F4FD2" w:rsidRDefault="006C22C7" w:rsidP="00614D13"/>
    <w:p w14:paraId="7DDA3560" w14:textId="77777777" w:rsidR="006C22C7" w:rsidRDefault="006C22C7" w:rsidP="00614D13">
      <w:pPr>
        <w:sectPr w:rsidR="006C22C7">
          <w:footerReference w:type="even" r:id="rId10"/>
          <w:footerReference w:type="default" r:id="rId11"/>
          <w:pgSz w:w="12240" w:h="15840" w:code="1"/>
          <w:pgMar w:top="1440" w:right="1440" w:bottom="1440" w:left="1440" w:header="720" w:footer="720" w:gutter="0"/>
          <w:cols w:space="720"/>
          <w:docGrid w:linePitch="360"/>
        </w:sectPr>
      </w:pPr>
    </w:p>
    <w:p w14:paraId="22397BB8" w14:textId="77777777" w:rsidR="00BF3152" w:rsidRDefault="00BF3152" w:rsidP="00614D13">
      <w:pPr>
        <w:sectPr w:rsidR="00BF3152" w:rsidSect="009468A5">
          <w:type w:val="continuous"/>
          <w:pgSz w:w="12240" w:h="15840" w:code="1"/>
          <w:pgMar w:top="1440" w:right="1440" w:bottom="1440" w:left="1440" w:header="720" w:footer="720" w:gutter="0"/>
          <w:cols w:space="720"/>
          <w:docGrid w:linePitch="360"/>
        </w:sectPr>
      </w:pPr>
    </w:p>
    <w:p w14:paraId="5BE586D6" w14:textId="57DA9698" w:rsidR="00614D13" w:rsidRPr="00614D13" w:rsidRDefault="00614D13" w:rsidP="009468A5"/>
    <w:p w14:paraId="073374DB" w14:textId="77777777" w:rsidR="0054789E" w:rsidRDefault="0054789E"/>
    <w:p w14:paraId="5C16BA0B" w14:textId="77777777" w:rsidR="0054789E" w:rsidRDefault="0054789E"/>
    <w:p w14:paraId="224741F9" w14:textId="77777777" w:rsidR="0054789E" w:rsidRDefault="0054789E"/>
    <w:p w14:paraId="373EB11E" w14:textId="77777777" w:rsidR="00614D13" w:rsidRDefault="0054789E">
      <w:pPr>
        <w:rPr>
          <w:b/>
          <w:bCs/>
          <w:sz w:val="32"/>
        </w:rPr>
        <w:sectPr w:rsidR="00614D13" w:rsidSect="009468A5">
          <w:type w:val="continuous"/>
          <w:pgSz w:w="12240" w:h="15840" w:code="1"/>
          <w:pgMar w:top="1440" w:right="1440" w:bottom="1440" w:left="1440" w:header="720" w:footer="720" w:gutter="0"/>
          <w:cols w:num="3" w:space="720"/>
          <w:docGrid w:linePitch="360"/>
        </w:sectPr>
      </w:pPr>
      <w:r>
        <w:rPr>
          <w:b/>
          <w:bCs/>
          <w:sz w:val="32"/>
        </w:rPr>
        <w:br w:type="page"/>
      </w:r>
    </w:p>
    <w:p w14:paraId="22BABE15" w14:textId="24AA9F38" w:rsidR="0054789E" w:rsidRDefault="0054789E">
      <w:pPr>
        <w:rPr>
          <w:b/>
          <w:bCs/>
          <w:sz w:val="32"/>
        </w:rPr>
      </w:pPr>
      <w:r>
        <w:rPr>
          <w:b/>
          <w:bCs/>
          <w:sz w:val="32"/>
        </w:rPr>
        <w:lastRenderedPageBreak/>
        <w:t xml:space="preserve">SUBPART V – </w:t>
      </w:r>
      <w:proofErr w:type="gramStart"/>
      <w:r>
        <w:rPr>
          <w:b/>
          <w:bCs/>
          <w:sz w:val="32"/>
        </w:rPr>
        <w:t xml:space="preserve">PROGRAM </w:t>
      </w:r>
      <w:r w:rsidR="0086529D">
        <w:rPr>
          <w:b/>
          <w:bCs/>
          <w:sz w:val="32"/>
        </w:rPr>
        <w:t xml:space="preserve"> TRENDS</w:t>
      </w:r>
      <w:proofErr w:type="gramEnd"/>
      <w:r w:rsidR="0086529D">
        <w:rPr>
          <w:b/>
          <w:bCs/>
          <w:sz w:val="32"/>
        </w:rPr>
        <w:t>, SUCCESSES, AND BARRIERS</w:t>
      </w:r>
    </w:p>
    <w:p w14:paraId="711AF030" w14:textId="77777777" w:rsidR="0054789E" w:rsidRDefault="0054789E">
      <w:pPr>
        <w:pStyle w:val="DefaultText"/>
        <w:overflowPunct/>
        <w:autoSpaceDE/>
        <w:autoSpaceDN/>
        <w:adjustRightInd/>
        <w:textAlignment w:val="auto"/>
        <w:rPr>
          <w:szCs w:val="24"/>
        </w:rPr>
      </w:pPr>
      <w:r>
        <w:rPr>
          <w:szCs w:val="24"/>
        </w:rPr>
        <w:t>Section 725(c)(4) of the Act</w:t>
      </w:r>
    </w:p>
    <w:p w14:paraId="252A4629" w14:textId="77777777" w:rsidR="0086529D" w:rsidRPr="00BB18E5" w:rsidRDefault="0086529D" w:rsidP="0086529D">
      <w:pPr>
        <w:pStyle w:val="Heading2"/>
        <w:rPr>
          <w:bCs w:val="0"/>
          <w:sz w:val="24"/>
        </w:rPr>
      </w:pPr>
    </w:p>
    <w:p w14:paraId="5A2A6207" w14:textId="0A18E6EA" w:rsidR="00ED3150" w:rsidRPr="00BB18E5" w:rsidRDefault="00ED3150" w:rsidP="00ED3150">
      <w:pPr>
        <w:pStyle w:val="Heading2"/>
        <w:rPr>
          <w:bCs w:val="0"/>
          <w:sz w:val="24"/>
        </w:rPr>
      </w:pPr>
      <w:r w:rsidRPr="00BB18E5">
        <w:rPr>
          <w:bCs w:val="0"/>
          <w:sz w:val="24"/>
        </w:rPr>
        <w:t xml:space="preserve">Section </w:t>
      </w:r>
      <w:proofErr w:type="gramStart"/>
      <w:r w:rsidRPr="00BB18E5">
        <w:rPr>
          <w:bCs w:val="0"/>
          <w:sz w:val="24"/>
        </w:rPr>
        <w:t>A  –</w:t>
      </w:r>
      <w:proofErr w:type="gramEnd"/>
      <w:r w:rsidRPr="00BB18E5">
        <w:rPr>
          <w:bCs w:val="0"/>
          <w:sz w:val="24"/>
        </w:rPr>
        <w:t xml:space="preserve"> Comparison with Prior Reporting Year</w:t>
      </w:r>
    </w:p>
    <w:p w14:paraId="26FF7D3D" w14:textId="77777777" w:rsidR="00ED3150" w:rsidRPr="00BB18E5" w:rsidRDefault="00ED3150" w:rsidP="00ED3150">
      <w:pPr>
        <w:pStyle w:val="Heading2"/>
        <w:rPr>
          <w:bCs w:val="0"/>
          <w:sz w:val="24"/>
        </w:rPr>
      </w:pPr>
    </w:p>
    <w:p w14:paraId="54A8FFCE" w14:textId="785F59C0" w:rsidR="00ED3150" w:rsidRPr="009468A5" w:rsidRDefault="00E80EF8" w:rsidP="00ED3150">
      <w:pPr>
        <w:pStyle w:val="Heading2"/>
        <w:rPr>
          <w:b w:val="0"/>
          <w:sz w:val="24"/>
        </w:rPr>
      </w:pPr>
      <w:r w:rsidRPr="00E80EF8">
        <w:rPr>
          <w:b w:val="0"/>
          <w:sz w:val="24"/>
        </w:rPr>
        <w:t>The Rehab Act requires that the CIL prepare an annual report that contains at a minimum, and as appropriate</w:t>
      </w:r>
      <w:r w:rsidR="00A7418C">
        <w:rPr>
          <w:b w:val="0"/>
          <w:sz w:val="24"/>
        </w:rPr>
        <w:t xml:space="preserve">, </w:t>
      </w:r>
      <w:r w:rsidRPr="00E80EF8">
        <w:rPr>
          <w:b w:val="0"/>
          <w:sz w:val="24"/>
        </w:rPr>
        <w:t>a comparison of the CIL’s activities in prior years with the activities in the most recent year</w:t>
      </w:r>
      <w:r w:rsidR="00A7418C">
        <w:rPr>
          <w:b w:val="0"/>
          <w:sz w:val="24"/>
        </w:rPr>
        <w:t xml:space="preserve">. Please </w:t>
      </w:r>
      <w:r w:rsidR="00ED3150" w:rsidRPr="009468A5">
        <w:rPr>
          <w:b w:val="0"/>
          <w:sz w:val="24"/>
        </w:rPr>
        <w:t>compare the CIL’s activities in the reporting year with its activities in prior years, e.g., recent trends</w:t>
      </w:r>
      <w:r w:rsidR="00D975E6">
        <w:rPr>
          <w:b w:val="0"/>
          <w:sz w:val="24"/>
        </w:rPr>
        <w:t>, noting any significant changes since the prior reporting year</w:t>
      </w:r>
      <w:r w:rsidR="00ED3150" w:rsidRPr="009468A5">
        <w:rPr>
          <w:b w:val="0"/>
          <w:sz w:val="24"/>
        </w:rPr>
        <w:t>.</w:t>
      </w:r>
    </w:p>
    <w:p w14:paraId="7502A895" w14:textId="77777777" w:rsidR="00ED3150" w:rsidRDefault="00ED3150" w:rsidP="00ED3150">
      <w:pPr>
        <w:pStyle w:val="Heading2"/>
        <w:rPr>
          <w:bCs w:val="0"/>
        </w:rPr>
      </w:pPr>
    </w:p>
    <w:p w14:paraId="36FF5EED" w14:textId="365F312D" w:rsidR="0086529D" w:rsidRPr="009468A5" w:rsidRDefault="0086529D" w:rsidP="00ED3150">
      <w:pPr>
        <w:pStyle w:val="Heading2"/>
        <w:rPr>
          <w:bCs w:val="0"/>
          <w:sz w:val="24"/>
        </w:rPr>
      </w:pPr>
      <w:r w:rsidRPr="009468A5">
        <w:rPr>
          <w:bCs w:val="0"/>
          <w:sz w:val="24"/>
        </w:rPr>
        <w:t xml:space="preserve">Section </w:t>
      </w:r>
      <w:r w:rsidR="00ED3150" w:rsidRPr="009468A5">
        <w:rPr>
          <w:bCs w:val="0"/>
          <w:sz w:val="24"/>
        </w:rPr>
        <w:t>B</w:t>
      </w:r>
      <w:r w:rsidRPr="009468A5">
        <w:rPr>
          <w:bCs w:val="0"/>
          <w:sz w:val="24"/>
        </w:rPr>
        <w:t xml:space="preserve"> –Challenges</w:t>
      </w:r>
    </w:p>
    <w:p w14:paraId="7DE981FC" w14:textId="77777777" w:rsidR="0086529D" w:rsidRDefault="0086529D" w:rsidP="0086529D"/>
    <w:p w14:paraId="022CA33A" w14:textId="2070BC09" w:rsidR="0086529D" w:rsidRDefault="0086529D" w:rsidP="0086529D">
      <w:r>
        <w:t>Describe any significant challenges</w:t>
      </w:r>
      <w:r w:rsidR="00B7062A">
        <w:t xml:space="preserve"> the CIL encountered in the reporting yea</w:t>
      </w:r>
      <w:r w:rsidR="00ED3150">
        <w:t>r that impacted services, accomplishments, reporting, etc., if applicable. This will help ACL determine if any technical assistance is needed with the CIL or its partners.</w:t>
      </w:r>
    </w:p>
    <w:p w14:paraId="057E9328" w14:textId="77777777" w:rsidR="0086529D" w:rsidRDefault="0086529D" w:rsidP="0086529D"/>
    <w:p w14:paraId="63E02A04" w14:textId="77777777" w:rsidR="0086529D" w:rsidRDefault="0086529D" w:rsidP="0086529D"/>
    <w:p w14:paraId="29B8CD09" w14:textId="58CF0F41" w:rsidR="0086529D" w:rsidRDefault="0086529D" w:rsidP="0086529D">
      <w:pPr>
        <w:pStyle w:val="Heading3"/>
        <w:rPr>
          <w:bCs/>
          <w:sz w:val="28"/>
        </w:rPr>
      </w:pPr>
      <w:r>
        <w:rPr>
          <w:bCs/>
          <w:sz w:val="28"/>
        </w:rPr>
        <w:t xml:space="preserve">Section </w:t>
      </w:r>
      <w:r w:rsidR="00ED3150">
        <w:rPr>
          <w:bCs/>
          <w:sz w:val="28"/>
        </w:rPr>
        <w:t>C</w:t>
      </w:r>
      <w:r>
        <w:rPr>
          <w:bCs/>
          <w:sz w:val="28"/>
        </w:rPr>
        <w:t xml:space="preserve"> – Successes</w:t>
      </w:r>
    </w:p>
    <w:p w14:paraId="319EAAE9" w14:textId="77777777" w:rsidR="0086529D" w:rsidRDefault="0086529D" w:rsidP="0086529D"/>
    <w:p w14:paraId="317D42FF" w14:textId="6724A260" w:rsidR="0054789E" w:rsidRDefault="00B7062A">
      <w:r>
        <w:t>Share any</w:t>
      </w:r>
      <w:r w:rsidR="00ED3150">
        <w:t xml:space="preserve"> additional</w:t>
      </w:r>
      <w:r>
        <w:t xml:space="preserve"> CIL successes, </w:t>
      </w:r>
      <w:r w:rsidRPr="00B7062A">
        <w:t>innovative practices, improved service delivery to consumers, etc.</w:t>
      </w:r>
      <w:r w:rsidR="00ED3150">
        <w:t xml:space="preserve"> that is not noted anywhere else in this report, if applicable. These stories are shared in annual reporting, Congressional budget requests, etc.</w:t>
      </w:r>
    </w:p>
    <w:p w14:paraId="4F395FC3" w14:textId="77777777" w:rsidR="00B7062A" w:rsidRDefault="00B7062A">
      <w:pPr>
        <w:rPr>
          <w:b/>
          <w:bCs/>
          <w:sz w:val="32"/>
        </w:rPr>
      </w:pPr>
    </w:p>
    <w:p w14:paraId="213EDD1A" w14:textId="77777777" w:rsidR="0054789E" w:rsidRDefault="0054789E"/>
    <w:p w14:paraId="4B30634E" w14:textId="77777777" w:rsidR="0054789E" w:rsidRDefault="0054789E"/>
    <w:p w14:paraId="1A5E73C4" w14:textId="77777777" w:rsidR="0054789E" w:rsidRDefault="0054789E"/>
    <w:p w14:paraId="47CEAF5B" w14:textId="77777777" w:rsidR="0054789E" w:rsidRDefault="0054789E"/>
    <w:p w14:paraId="5F2A23D4" w14:textId="77777777" w:rsidR="0054789E" w:rsidRDefault="0054789E"/>
    <w:p w14:paraId="63CD8990" w14:textId="77777777" w:rsidR="0054789E" w:rsidRPr="00785CF1" w:rsidRDefault="0054789E">
      <w:pPr>
        <w:rPr>
          <w:sz w:val="48"/>
          <w:szCs w:val="48"/>
        </w:rPr>
      </w:pPr>
    </w:p>
    <w:p w14:paraId="5F234FB3" w14:textId="77777777" w:rsidR="0054789E" w:rsidRDefault="0054789E">
      <w:pPr>
        <w:rPr>
          <w:b/>
          <w:bCs/>
          <w:sz w:val="32"/>
        </w:rPr>
      </w:pPr>
      <w:r>
        <w:rPr>
          <w:b/>
          <w:bCs/>
        </w:rPr>
        <w:br w:type="page"/>
      </w:r>
      <w:r>
        <w:rPr>
          <w:b/>
          <w:bCs/>
          <w:sz w:val="32"/>
        </w:rPr>
        <w:lastRenderedPageBreak/>
        <w:t>SUBPART VI - TRAINING AND TECHNICAL ASSISTANCE NEEDS</w:t>
      </w:r>
    </w:p>
    <w:p w14:paraId="68B55F91" w14:textId="77777777" w:rsidR="0054789E" w:rsidRDefault="0054789E">
      <w:r>
        <w:t xml:space="preserve">Section 721(b)(3) of the Act. </w:t>
      </w:r>
    </w:p>
    <w:p w14:paraId="112019D7" w14:textId="77777777" w:rsidR="0054789E" w:rsidRDefault="0054789E"/>
    <w:tbl>
      <w:tblPr>
        <w:tblW w:w="95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28"/>
        <w:gridCol w:w="2448"/>
      </w:tblGrid>
      <w:tr w:rsidR="0054789E" w14:paraId="2906180E" w14:textId="77777777" w:rsidTr="000A06DA">
        <w:trPr>
          <w:tblHeader/>
        </w:trPr>
        <w:tc>
          <w:tcPr>
            <w:tcW w:w="7128" w:type="dxa"/>
          </w:tcPr>
          <w:p w14:paraId="178C109E" w14:textId="77777777" w:rsidR="0054789E" w:rsidRDefault="0054789E">
            <w:bookmarkStart w:id="18" w:name="_Toc503839417"/>
            <w:bookmarkStart w:id="19" w:name="_Toc503856256"/>
            <w:bookmarkStart w:id="20" w:name="_Toc502730347"/>
          </w:p>
          <w:p w14:paraId="73664A1F" w14:textId="77777777" w:rsidR="0054789E" w:rsidRDefault="0054789E"/>
          <w:p w14:paraId="36368777" w14:textId="77777777" w:rsidR="0054789E" w:rsidRDefault="0054789E">
            <w:pPr>
              <w:pStyle w:val="Heading1"/>
              <w:rPr>
                <w:bCs/>
                <w:sz w:val="28"/>
                <w:szCs w:val="24"/>
              </w:rPr>
            </w:pPr>
            <w:r>
              <w:rPr>
                <w:bCs/>
                <w:caps w:val="0"/>
                <w:sz w:val="28"/>
                <w:szCs w:val="24"/>
              </w:rPr>
              <w:t xml:space="preserve">Training </w:t>
            </w:r>
            <w:r w:rsidR="00C77667">
              <w:rPr>
                <w:bCs/>
                <w:caps w:val="0"/>
                <w:sz w:val="28"/>
                <w:szCs w:val="24"/>
              </w:rPr>
              <w:t>and</w:t>
            </w:r>
            <w:r>
              <w:rPr>
                <w:bCs/>
                <w:caps w:val="0"/>
                <w:sz w:val="28"/>
                <w:szCs w:val="24"/>
              </w:rPr>
              <w:t xml:space="preserve"> Technical Assistance Needs</w:t>
            </w:r>
          </w:p>
          <w:p w14:paraId="64F7B1FA" w14:textId="77777777" w:rsidR="0054789E" w:rsidRDefault="0054789E">
            <w:pPr>
              <w:pStyle w:val="DefaultText"/>
              <w:overflowPunct/>
              <w:autoSpaceDE/>
              <w:autoSpaceDN/>
              <w:adjustRightInd/>
              <w:textAlignment w:val="auto"/>
              <w:rPr>
                <w:szCs w:val="24"/>
              </w:rPr>
            </w:pPr>
          </w:p>
        </w:tc>
        <w:tc>
          <w:tcPr>
            <w:tcW w:w="2448" w:type="dxa"/>
          </w:tcPr>
          <w:p w14:paraId="0D73A42E" w14:textId="4C15E99C" w:rsidR="0054789E" w:rsidRDefault="0054789E">
            <w:pPr>
              <w:rPr>
                <w:b/>
              </w:rPr>
            </w:pPr>
            <w:r>
              <w:rPr>
                <w:b/>
              </w:rPr>
              <w:t xml:space="preserve">Choose up to </w:t>
            </w:r>
            <w:r w:rsidR="00ED3150">
              <w:rPr>
                <w:b/>
              </w:rPr>
              <w:t xml:space="preserve">5 </w:t>
            </w:r>
            <w:r>
              <w:rPr>
                <w:b/>
              </w:rPr>
              <w:t>Priority Needs ---</w:t>
            </w:r>
          </w:p>
          <w:p w14:paraId="286E42D1" w14:textId="7FAFF53D" w:rsidR="0054789E" w:rsidRDefault="0054789E">
            <w:r>
              <w:rPr>
                <w:b/>
              </w:rPr>
              <w:t>Rate items 1</w:t>
            </w:r>
            <w:r w:rsidR="00FB5B75">
              <w:rPr>
                <w:b/>
              </w:rPr>
              <w:t>–</w:t>
            </w:r>
            <w:r w:rsidR="00ED3150">
              <w:rPr>
                <w:b/>
              </w:rPr>
              <w:t>5</w:t>
            </w:r>
            <w:r>
              <w:rPr>
                <w:b/>
              </w:rPr>
              <w:t xml:space="preserve"> with 1 being most important</w:t>
            </w:r>
          </w:p>
        </w:tc>
      </w:tr>
      <w:tr w:rsidR="0054789E" w14:paraId="65CBC352" w14:textId="77777777" w:rsidTr="009468A5">
        <w:tc>
          <w:tcPr>
            <w:tcW w:w="7128" w:type="dxa"/>
            <w:shd w:val="clear" w:color="auto" w:fill="auto"/>
          </w:tcPr>
          <w:p w14:paraId="69D5998A" w14:textId="77777777" w:rsidR="0054789E" w:rsidRPr="00A7418C" w:rsidRDefault="0054789E">
            <w:pPr>
              <w:pStyle w:val="BodyText"/>
              <w:rPr>
                <w:b/>
              </w:rPr>
            </w:pPr>
            <w:r w:rsidRPr="00A7418C">
              <w:rPr>
                <w:b/>
              </w:rPr>
              <w:t>Advocacy/Leadership Development</w:t>
            </w:r>
          </w:p>
        </w:tc>
        <w:tc>
          <w:tcPr>
            <w:tcW w:w="2448" w:type="dxa"/>
            <w:shd w:val="clear" w:color="auto" w:fill="auto"/>
          </w:tcPr>
          <w:p w14:paraId="427035C6" w14:textId="5E9E28AA" w:rsidR="0054789E" w:rsidRPr="00A7418C" w:rsidRDefault="00432E75">
            <w:r>
              <w:t>[priority #, if any]</w:t>
            </w:r>
          </w:p>
        </w:tc>
      </w:tr>
      <w:tr w:rsidR="0054789E" w14:paraId="2CAEC296" w14:textId="77777777" w:rsidTr="009468A5">
        <w:tc>
          <w:tcPr>
            <w:tcW w:w="7128" w:type="dxa"/>
            <w:shd w:val="clear" w:color="auto" w:fill="auto"/>
          </w:tcPr>
          <w:p w14:paraId="37F84BE4" w14:textId="1C6010C2" w:rsidR="0054789E" w:rsidRPr="00A7418C" w:rsidRDefault="00ED3150">
            <w:pPr>
              <w:pStyle w:val="Heading1"/>
              <w:rPr>
                <w:bCs/>
                <w:caps w:val="0"/>
                <w:sz w:val="24"/>
                <w:szCs w:val="24"/>
              </w:rPr>
            </w:pPr>
            <w:r w:rsidRPr="00A7418C">
              <w:rPr>
                <w:bCs/>
                <w:caps w:val="0"/>
                <w:sz w:val="24"/>
                <w:szCs w:val="24"/>
              </w:rPr>
              <w:t xml:space="preserve">Recent </w:t>
            </w:r>
            <w:r w:rsidR="0054789E" w:rsidRPr="00A7418C">
              <w:rPr>
                <w:bCs/>
                <w:caps w:val="0"/>
                <w:sz w:val="24"/>
                <w:szCs w:val="24"/>
              </w:rPr>
              <w:t>Laws</w:t>
            </w:r>
            <w:r w:rsidRPr="00A7418C">
              <w:rPr>
                <w:bCs/>
                <w:caps w:val="0"/>
                <w:sz w:val="24"/>
                <w:szCs w:val="24"/>
              </w:rPr>
              <w:t xml:space="preserve"> or Regulations</w:t>
            </w:r>
          </w:p>
        </w:tc>
        <w:tc>
          <w:tcPr>
            <w:tcW w:w="2448" w:type="dxa"/>
            <w:shd w:val="clear" w:color="auto" w:fill="auto"/>
          </w:tcPr>
          <w:p w14:paraId="4B844743" w14:textId="30CA96DB" w:rsidR="0054789E" w:rsidRPr="00A7418C" w:rsidRDefault="00432E75">
            <w:r>
              <w:t>[priority #, if any]</w:t>
            </w:r>
          </w:p>
        </w:tc>
      </w:tr>
      <w:tr w:rsidR="0054789E" w14:paraId="22303099" w14:textId="77777777" w:rsidTr="009468A5">
        <w:tc>
          <w:tcPr>
            <w:tcW w:w="7128" w:type="dxa"/>
            <w:shd w:val="clear" w:color="auto" w:fill="auto"/>
          </w:tcPr>
          <w:p w14:paraId="5D5E4CE6" w14:textId="77777777" w:rsidR="0054789E" w:rsidRPr="00A7418C" w:rsidRDefault="0054789E">
            <w:pPr>
              <w:pStyle w:val="BodyText"/>
              <w:rPr>
                <w:b/>
              </w:rPr>
            </w:pPr>
            <w:r w:rsidRPr="00A7418C">
              <w:rPr>
                <w:b/>
              </w:rPr>
              <w:t>Assistive Technologies</w:t>
            </w:r>
          </w:p>
        </w:tc>
        <w:tc>
          <w:tcPr>
            <w:tcW w:w="2448" w:type="dxa"/>
            <w:shd w:val="clear" w:color="auto" w:fill="auto"/>
          </w:tcPr>
          <w:p w14:paraId="05B8EB86" w14:textId="670A0F3F" w:rsidR="0054789E" w:rsidRPr="00A7418C" w:rsidRDefault="00432E75">
            <w:r>
              <w:t>[priority #, if any]</w:t>
            </w:r>
          </w:p>
        </w:tc>
      </w:tr>
      <w:tr w:rsidR="0054789E" w14:paraId="70611713" w14:textId="77777777" w:rsidTr="009468A5">
        <w:tc>
          <w:tcPr>
            <w:tcW w:w="7128" w:type="dxa"/>
            <w:shd w:val="clear" w:color="auto" w:fill="auto"/>
          </w:tcPr>
          <w:p w14:paraId="658F5ED9" w14:textId="77777777" w:rsidR="0054789E" w:rsidRPr="00A7418C" w:rsidRDefault="0054789E">
            <w:pPr>
              <w:pStyle w:val="BodyText"/>
              <w:rPr>
                <w:b/>
              </w:rPr>
            </w:pPr>
            <w:bookmarkStart w:id="21" w:name="_Toc502115605"/>
            <w:r w:rsidRPr="00A7418C">
              <w:rPr>
                <w:b/>
              </w:rPr>
              <w:t>Data Collecting and Reporting</w:t>
            </w:r>
            <w:bookmarkEnd w:id="21"/>
            <w:r w:rsidRPr="00A7418C">
              <w:rPr>
                <w:b/>
              </w:rPr>
              <w:t xml:space="preserve"> </w:t>
            </w:r>
          </w:p>
        </w:tc>
        <w:tc>
          <w:tcPr>
            <w:tcW w:w="2448" w:type="dxa"/>
            <w:shd w:val="clear" w:color="auto" w:fill="auto"/>
          </w:tcPr>
          <w:p w14:paraId="483690E2" w14:textId="07F7CCDD" w:rsidR="0054789E" w:rsidRPr="00A7418C" w:rsidRDefault="00432E75">
            <w:r>
              <w:t>[priority #, if any]</w:t>
            </w:r>
          </w:p>
        </w:tc>
      </w:tr>
      <w:tr w:rsidR="0054789E" w14:paraId="6CA41952" w14:textId="77777777" w:rsidTr="009468A5">
        <w:tc>
          <w:tcPr>
            <w:tcW w:w="7128" w:type="dxa"/>
            <w:shd w:val="clear" w:color="auto" w:fill="auto"/>
          </w:tcPr>
          <w:p w14:paraId="2CB39E00" w14:textId="77777777" w:rsidR="0054789E" w:rsidRPr="00A7418C" w:rsidRDefault="0054789E">
            <w:pPr>
              <w:pStyle w:val="BodyText"/>
              <w:rPr>
                <w:b/>
              </w:rPr>
            </w:pPr>
            <w:bookmarkStart w:id="22" w:name="_Toc502115606"/>
            <w:r w:rsidRPr="00A7418C">
              <w:rPr>
                <w:b/>
              </w:rPr>
              <w:t>Disability Awareness and Information</w:t>
            </w:r>
            <w:bookmarkEnd w:id="22"/>
          </w:p>
        </w:tc>
        <w:tc>
          <w:tcPr>
            <w:tcW w:w="2448" w:type="dxa"/>
            <w:shd w:val="clear" w:color="auto" w:fill="auto"/>
          </w:tcPr>
          <w:p w14:paraId="01C13893" w14:textId="487B001E" w:rsidR="0054789E" w:rsidRPr="00A7418C" w:rsidRDefault="00432E75">
            <w:r>
              <w:t>[priority #, if any]</w:t>
            </w:r>
          </w:p>
        </w:tc>
      </w:tr>
      <w:tr w:rsidR="0054789E" w14:paraId="07DCAB5C" w14:textId="77777777" w:rsidTr="009468A5">
        <w:tc>
          <w:tcPr>
            <w:tcW w:w="7128" w:type="dxa"/>
            <w:shd w:val="clear" w:color="auto" w:fill="auto"/>
          </w:tcPr>
          <w:p w14:paraId="2142DF52" w14:textId="1D76761D" w:rsidR="0054789E" w:rsidRPr="00A7418C" w:rsidRDefault="0054789E">
            <w:pPr>
              <w:pStyle w:val="BodyText"/>
              <w:rPr>
                <w:b/>
                <w:bCs/>
              </w:rPr>
            </w:pPr>
            <w:r w:rsidRPr="009468A5">
              <w:rPr>
                <w:b/>
                <w:bCs/>
              </w:rPr>
              <w:t xml:space="preserve"> </w:t>
            </w:r>
            <w:r w:rsidR="00ED3150" w:rsidRPr="009468A5">
              <w:rPr>
                <w:b/>
                <w:bCs/>
              </w:rPr>
              <w:t xml:space="preserve">Program </w:t>
            </w:r>
            <w:r w:rsidRPr="00A7418C">
              <w:rPr>
                <w:b/>
                <w:bCs/>
              </w:rPr>
              <w:t>Evaluation</w:t>
            </w:r>
          </w:p>
        </w:tc>
        <w:tc>
          <w:tcPr>
            <w:tcW w:w="2448" w:type="dxa"/>
            <w:shd w:val="clear" w:color="auto" w:fill="auto"/>
          </w:tcPr>
          <w:p w14:paraId="1D7E0D9B" w14:textId="31C063D4" w:rsidR="0054789E" w:rsidRPr="00A7418C" w:rsidRDefault="00432E75">
            <w:r>
              <w:t>[priority #, if any]</w:t>
            </w:r>
          </w:p>
        </w:tc>
      </w:tr>
      <w:tr w:rsidR="0054789E" w14:paraId="6C4E3A32" w14:textId="77777777" w:rsidTr="009468A5">
        <w:tc>
          <w:tcPr>
            <w:tcW w:w="7128" w:type="dxa"/>
            <w:shd w:val="clear" w:color="auto" w:fill="auto"/>
          </w:tcPr>
          <w:p w14:paraId="00735283" w14:textId="77777777" w:rsidR="0054789E" w:rsidRPr="00A7418C" w:rsidRDefault="0054789E">
            <w:pPr>
              <w:pStyle w:val="BodyText"/>
            </w:pPr>
            <w:bookmarkStart w:id="23" w:name="_Toc502115608"/>
            <w:r w:rsidRPr="00A7418C">
              <w:rPr>
                <w:b/>
              </w:rPr>
              <w:t>Financial:  Grant Management</w:t>
            </w:r>
            <w:bookmarkEnd w:id="23"/>
          </w:p>
        </w:tc>
        <w:tc>
          <w:tcPr>
            <w:tcW w:w="2448" w:type="dxa"/>
            <w:shd w:val="clear" w:color="auto" w:fill="auto"/>
          </w:tcPr>
          <w:p w14:paraId="63311061" w14:textId="3CC28931" w:rsidR="0054789E" w:rsidRPr="00A7418C" w:rsidRDefault="00432E75">
            <w:r>
              <w:t>[priority #, if any]</w:t>
            </w:r>
          </w:p>
        </w:tc>
      </w:tr>
      <w:tr w:rsidR="0054789E" w14:paraId="22A25289" w14:textId="77777777" w:rsidTr="009468A5">
        <w:tc>
          <w:tcPr>
            <w:tcW w:w="7128" w:type="dxa"/>
            <w:shd w:val="clear" w:color="auto" w:fill="auto"/>
          </w:tcPr>
          <w:p w14:paraId="0EEBC824" w14:textId="77777777" w:rsidR="0054789E" w:rsidRPr="00A7418C" w:rsidRDefault="0054789E">
            <w:pPr>
              <w:pStyle w:val="BodyText"/>
              <w:rPr>
                <w:b/>
              </w:rPr>
            </w:pPr>
            <w:bookmarkStart w:id="24" w:name="_Toc502115613"/>
            <w:r w:rsidRPr="00A7418C">
              <w:rPr>
                <w:b/>
              </w:rPr>
              <w:t>Financial:  Resource Development</w:t>
            </w:r>
            <w:bookmarkEnd w:id="24"/>
          </w:p>
        </w:tc>
        <w:tc>
          <w:tcPr>
            <w:tcW w:w="2448" w:type="dxa"/>
            <w:shd w:val="clear" w:color="auto" w:fill="auto"/>
          </w:tcPr>
          <w:p w14:paraId="0669C474" w14:textId="0E15FA17" w:rsidR="0054789E" w:rsidRPr="00A7418C" w:rsidRDefault="00432E75">
            <w:r>
              <w:t>[priority #, if any]</w:t>
            </w:r>
          </w:p>
        </w:tc>
      </w:tr>
      <w:tr w:rsidR="0054789E" w14:paraId="39E368C6" w14:textId="77777777" w:rsidTr="009468A5">
        <w:tc>
          <w:tcPr>
            <w:tcW w:w="7128" w:type="dxa"/>
            <w:shd w:val="clear" w:color="auto" w:fill="auto"/>
          </w:tcPr>
          <w:p w14:paraId="42EED425" w14:textId="77777777" w:rsidR="0054789E" w:rsidRPr="00A7418C" w:rsidRDefault="0054789E">
            <w:pPr>
              <w:pStyle w:val="BodyText"/>
              <w:rPr>
                <w:b/>
              </w:rPr>
            </w:pPr>
            <w:bookmarkStart w:id="25" w:name="_Toc502115620"/>
            <w:r w:rsidRPr="00A7418C">
              <w:rPr>
                <w:b/>
              </w:rPr>
              <w:t>Independent Living Philosophy</w:t>
            </w:r>
            <w:bookmarkEnd w:id="25"/>
          </w:p>
        </w:tc>
        <w:tc>
          <w:tcPr>
            <w:tcW w:w="2448" w:type="dxa"/>
            <w:shd w:val="clear" w:color="auto" w:fill="auto"/>
          </w:tcPr>
          <w:p w14:paraId="5F4D7737" w14:textId="7C27FD4C" w:rsidR="0054789E" w:rsidRPr="00A7418C" w:rsidRDefault="00432E75">
            <w:r>
              <w:t>[priority #, if any]</w:t>
            </w:r>
          </w:p>
        </w:tc>
      </w:tr>
      <w:tr w:rsidR="0054789E" w14:paraId="442AAC02" w14:textId="77777777" w:rsidTr="009468A5">
        <w:tc>
          <w:tcPr>
            <w:tcW w:w="7128" w:type="dxa"/>
            <w:shd w:val="clear" w:color="auto" w:fill="auto"/>
          </w:tcPr>
          <w:p w14:paraId="6293E942" w14:textId="77777777" w:rsidR="0054789E" w:rsidRPr="00A7418C" w:rsidRDefault="0054789E">
            <w:pPr>
              <w:pStyle w:val="BodyText"/>
              <w:rPr>
                <w:b/>
              </w:rPr>
            </w:pPr>
            <w:bookmarkStart w:id="26" w:name="_Toc502115622"/>
            <w:r w:rsidRPr="00A7418C">
              <w:rPr>
                <w:b/>
              </w:rPr>
              <w:t>Innovative Programs</w:t>
            </w:r>
            <w:bookmarkEnd w:id="26"/>
          </w:p>
        </w:tc>
        <w:tc>
          <w:tcPr>
            <w:tcW w:w="2448" w:type="dxa"/>
            <w:shd w:val="clear" w:color="auto" w:fill="auto"/>
          </w:tcPr>
          <w:p w14:paraId="5F686D01" w14:textId="252D4E9D" w:rsidR="0054789E" w:rsidRPr="00A7418C" w:rsidRDefault="00432E75">
            <w:r>
              <w:t>[priority #, if any]</w:t>
            </w:r>
          </w:p>
        </w:tc>
      </w:tr>
      <w:tr w:rsidR="0054789E" w14:paraId="7A9F7E64" w14:textId="77777777" w:rsidTr="009468A5">
        <w:tc>
          <w:tcPr>
            <w:tcW w:w="7128" w:type="dxa"/>
            <w:shd w:val="clear" w:color="auto" w:fill="auto"/>
          </w:tcPr>
          <w:p w14:paraId="1D14565F" w14:textId="77777777" w:rsidR="0054789E" w:rsidRPr="00A7418C" w:rsidRDefault="0054789E">
            <w:pPr>
              <w:pStyle w:val="BodyText"/>
              <w:rPr>
                <w:b/>
              </w:rPr>
            </w:pPr>
            <w:bookmarkStart w:id="27" w:name="_Toc502115625"/>
            <w:r w:rsidRPr="00A7418C">
              <w:rPr>
                <w:b/>
              </w:rPr>
              <w:t>Management Information Systems</w:t>
            </w:r>
            <w:bookmarkEnd w:id="27"/>
          </w:p>
        </w:tc>
        <w:tc>
          <w:tcPr>
            <w:tcW w:w="2448" w:type="dxa"/>
            <w:shd w:val="clear" w:color="auto" w:fill="auto"/>
          </w:tcPr>
          <w:p w14:paraId="30424D62" w14:textId="562D9634" w:rsidR="0054789E" w:rsidRPr="00A7418C" w:rsidRDefault="00432E75">
            <w:r>
              <w:t>[priority #, if any]</w:t>
            </w:r>
          </w:p>
        </w:tc>
      </w:tr>
      <w:tr w:rsidR="0054789E" w14:paraId="5252D38C" w14:textId="77777777" w:rsidTr="009468A5">
        <w:tc>
          <w:tcPr>
            <w:tcW w:w="7128" w:type="dxa"/>
            <w:shd w:val="clear" w:color="auto" w:fill="auto"/>
          </w:tcPr>
          <w:p w14:paraId="0CBEAFB9" w14:textId="77777777" w:rsidR="0054789E" w:rsidRPr="00A7418C" w:rsidRDefault="0054789E">
            <w:pPr>
              <w:pStyle w:val="BodyText"/>
              <w:rPr>
                <w:b/>
              </w:rPr>
            </w:pPr>
            <w:bookmarkStart w:id="28" w:name="_Toc502115628"/>
            <w:r w:rsidRPr="00A7418C">
              <w:rPr>
                <w:b/>
              </w:rPr>
              <w:t>Marketing and Public Relations</w:t>
            </w:r>
            <w:bookmarkEnd w:id="28"/>
          </w:p>
        </w:tc>
        <w:tc>
          <w:tcPr>
            <w:tcW w:w="2448" w:type="dxa"/>
            <w:shd w:val="clear" w:color="auto" w:fill="auto"/>
          </w:tcPr>
          <w:p w14:paraId="0A67FC9D" w14:textId="2DE8396F" w:rsidR="0054789E" w:rsidRPr="00A7418C" w:rsidRDefault="00432E75">
            <w:r>
              <w:t>[priority #, if any]</w:t>
            </w:r>
          </w:p>
        </w:tc>
      </w:tr>
      <w:tr w:rsidR="0054789E" w14:paraId="3761C5DD" w14:textId="77777777" w:rsidTr="009468A5">
        <w:tc>
          <w:tcPr>
            <w:tcW w:w="7128" w:type="dxa"/>
            <w:shd w:val="clear" w:color="auto" w:fill="auto"/>
          </w:tcPr>
          <w:p w14:paraId="5AB38EA2" w14:textId="4D35AAF9" w:rsidR="0054789E" w:rsidRPr="00A7418C" w:rsidRDefault="0054789E">
            <w:pPr>
              <w:pStyle w:val="BodyText"/>
              <w:rPr>
                <w:b/>
              </w:rPr>
            </w:pPr>
            <w:bookmarkStart w:id="29" w:name="_Toc502115632"/>
            <w:r w:rsidRPr="00A7418C">
              <w:rPr>
                <w:b/>
              </w:rPr>
              <w:t>Networking Strategies</w:t>
            </w:r>
            <w:bookmarkEnd w:id="29"/>
            <w:r w:rsidR="00ED3150" w:rsidRPr="00A7418C">
              <w:rPr>
                <w:b/>
              </w:rPr>
              <w:t>/Strategic Collaborations</w:t>
            </w:r>
          </w:p>
        </w:tc>
        <w:tc>
          <w:tcPr>
            <w:tcW w:w="2448" w:type="dxa"/>
            <w:shd w:val="clear" w:color="auto" w:fill="auto"/>
          </w:tcPr>
          <w:p w14:paraId="3573D291" w14:textId="40F02A6C" w:rsidR="0054789E" w:rsidRPr="00A7418C" w:rsidRDefault="00432E75">
            <w:r>
              <w:t>[priority #, if any]</w:t>
            </w:r>
          </w:p>
        </w:tc>
      </w:tr>
      <w:tr w:rsidR="0054789E" w14:paraId="27595BBF" w14:textId="77777777" w:rsidTr="009468A5">
        <w:tc>
          <w:tcPr>
            <w:tcW w:w="7128" w:type="dxa"/>
            <w:shd w:val="clear" w:color="auto" w:fill="auto"/>
          </w:tcPr>
          <w:p w14:paraId="3DF764F1" w14:textId="2C6FB606" w:rsidR="0054789E" w:rsidRPr="00A7418C" w:rsidRDefault="00ED3150">
            <w:pPr>
              <w:pStyle w:val="BodyText"/>
              <w:rPr>
                <w:b/>
              </w:rPr>
            </w:pPr>
            <w:bookmarkStart w:id="30" w:name="_Toc502115637"/>
            <w:r w:rsidRPr="00A7418C">
              <w:rPr>
                <w:b/>
              </w:rPr>
              <w:t xml:space="preserve">Strategic </w:t>
            </w:r>
            <w:r w:rsidR="0054789E" w:rsidRPr="00A7418C">
              <w:rPr>
                <w:b/>
              </w:rPr>
              <w:t>Planning</w:t>
            </w:r>
            <w:bookmarkEnd w:id="30"/>
          </w:p>
        </w:tc>
        <w:tc>
          <w:tcPr>
            <w:tcW w:w="2448" w:type="dxa"/>
            <w:shd w:val="clear" w:color="auto" w:fill="auto"/>
          </w:tcPr>
          <w:p w14:paraId="56E842D9" w14:textId="58983591" w:rsidR="0054789E" w:rsidRPr="00A7418C" w:rsidRDefault="00432E75">
            <w:r>
              <w:t>[priority #, if any]</w:t>
            </w:r>
          </w:p>
        </w:tc>
      </w:tr>
      <w:tr w:rsidR="0054789E" w14:paraId="562A2905" w14:textId="77777777" w:rsidTr="009468A5">
        <w:tc>
          <w:tcPr>
            <w:tcW w:w="7128" w:type="dxa"/>
            <w:shd w:val="clear" w:color="auto" w:fill="auto"/>
          </w:tcPr>
          <w:p w14:paraId="21FFD39D" w14:textId="77777777" w:rsidR="0054789E" w:rsidRPr="00A7418C" w:rsidRDefault="0054789E">
            <w:pPr>
              <w:pStyle w:val="BodyText"/>
              <w:rPr>
                <w:b/>
              </w:rPr>
            </w:pPr>
            <w:bookmarkStart w:id="31" w:name="_Toc502115647"/>
            <w:r w:rsidRPr="00A7418C">
              <w:rPr>
                <w:b/>
              </w:rPr>
              <w:t>Outreach to Unserved/Underserved Populations</w:t>
            </w:r>
            <w:bookmarkEnd w:id="31"/>
          </w:p>
        </w:tc>
        <w:tc>
          <w:tcPr>
            <w:tcW w:w="2448" w:type="dxa"/>
            <w:shd w:val="clear" w:color="auto" w:fill="auto"/>
          </w:tcPr>
          <w:p w14:paraId="6E65E5B4" w14:textId="624BEEB0" w:rsidR="0054789E" w:rsidRPr="00A7418C" w:rsidRDefault="00432E75">
            <w:r>
              <w:t>[priority #, if any]</w:t>
            </w:r>
          </w:p>
        </w:tc>
      </w:tr>
      <w:tr w:rsidR="0054789E" w14:paraId="4D5F851F" w14:textId="77777777" w:rsidTr="009468A5">
        <w:tc>
          <w:tcPr>
            <w:tcW w:w="7128" w:type="dxa"/>
            <w:shd w:val="clear" w:color="auto" w:fill="auto"/>
          </w:tcPr>
          <w:p w14:paraId="7EE1FFE8" w14:textId="77777777" w:rsidR="0054789E" w:rsidRPr="00A7418C" w:rsidRDefault="0054789E">
            <w:pPr>
              <w:pStyle w:val="BodyText"/>
              <w:rPr>
                <w:b/>
              </w:rPr>
            </w:pPr>
            <w:bookmarkStart w:id="32" w:name="_Toc502115654"/>
            <w:r w:rsidRPr="00A7418C">
              <w:rPr>
                <w:b/>
              </w:rPr>
              <w:t>SILC Roles/Relationship to CILs</w:t>
            </w:r>
            <w:bookmarkEnd w:id="32"/>
          </w:p>
        </w:tc>
        <w:tc>
          <w:tcPr>
            <w:tcW w:w="2448" w:type="dxa"/>
            <w:shd w:val="clear" w:color="auto" w:fill="auto"/>
          </w:tcPr>
          <w:p w14:paraId="3F236ED4" w14:textId="1610CF2D" w:rsidR="0054789E" w:rsidRPr="00A7418C" w:rsidRDefault="00432E75">
            <w:r>
              <w:t>[priority #, if any]</w:t>
            </w:r>
          </w:p>
        </w:tc>
      </w:tr>
      <w:tr w:rsidR="0054789E" w14:paraId="0F657E04" w14:textId="77777777" w:rsidTr="009468A5">
        <w:trPr>
          <w:trHeight w:val="50"/>
        </w:trPr>
        <w:tc>
          <w:tcPr>
            <w:tcW w:w="7128" w:type="dxa"/>
            <w:shd w:val="clear" w:color="auto" w:fill="auto"/>
          </w:tcPr>
          <w:p w14:paraId="515B8B9E" w14:textId="77777777" w:rsidR="0054789E" w:rsidRPr="00A7418C" w:rsidRDefault="0054789E">
            <w:pPr>
              <w:pStyle w:val="BodyText"/>
              <w:rPr>
                <w:b/>
              </w:rPr>
            </w:pPr>
            <w:r w:rsidRPr="00A7418C">
              <w:rPr>
                <w:b/>
              </w:rPr>
              <w:t>CIL Board of Directors</w:t>
            </w:r>
          </w:p>
        </w:tc>
        <w:tc>
          <w:tcPr>
            <w:tcW w:w="2448" w:type="dxa"/>
            <w:shd w:val="clear" w:color="auto" w:fill="auto"/>
          </w:tcPr>
          <w:p w14:paraId="4008099C" w14:textId="0C334A65" w:rsidR="0054789E" w:rsidRPr="00A7418C" w:rsidRDefault="003A1645">
            <w:r>
              <w:t>[priority #, if any]</w:t>
            </w:r>
          </w:p>
        </w:tc>
      </w:tr>
      <w:tr w:rsidR="0054789E" w14:paraId="41808BCB" w14:textId="77777777" w:rsidTr="009468A5">
        <w:tc>
          <w:tcPr>
            <w:tcW w:w="7128" w:type="dxa"/>
            <w:shd w:val="clear" w:color="auto" w:fill="auto"/>
          </w:tcPr>
          <w:p w14:paraId="1F61F46C" w14:textId="77777777" w:rsidR="0054789E" w:rsidRPr="00A7418C" w:rsidRDefault="0054789E">
            <w:pPr>
              <w:pStyle w:val="BodyText"/>
              <w:rPr>
                <w:b/>
              </w:rPr>
            </w:pPr>
            <w:bookmarkStart w:id="33" w:name="_Toc502115660"/>
            <w:r w:rsidRPr="00A7418C">
              <w:rPr>
                <w:b/>
              </w:rPr>
              <w:t>Volunteer Programs</w:t>
            </w:r>
            <w:bookmarkEnd w:id="33"/>
          </w:p>
        </w:tc>
        <w:tc>
          <w:tcPr>
            <w:tcW w:w="2448" w:type="dxa"/>
            <w:shd w:val="clear" w:color="auto" w:fill="auto"/>
          </w:tcPr>
          <w:p w14:paraId="0BEA95C6" w14:textId="26B9AE5A" w:rsidR="0054789E" w:rsidRPr="00A7418C" w:rsidRDefault="003A1645">
            <w:r>
              <w:t>[priority #, if any]</w:t>
            </w:r>
          </w:p>
        </w:tc>
      </w:tr>
      <w:tr w:rsidR="0054789E" w14:paraId="0E8DB140" w14:textId="77777777" w:rsidTr="00B51397">
        <w:tc>
          <w:tcPr>
            <w:tcW w:w="7128" w:type="dxa"/>
          </w:tcPr>
          <w:p w14:paraId="3E69BBA3" w14:textId="77777777" w:rsidR="0054789E" w:rsidRDefault="0054789E">
            <w:pPr>
              <w:pStyle w:val="BodyText"/>
              <w:rPr>
                <w:b/>
              </w:rPr>
            </w:pPr>
            <w:bookmarkStart w:id="34" w:name="_Toc502115662"/>
            <w:r>
              <w:rPr>
                <w:b/>
              </w:rPr>
              <w:t>Optional Areas and/or Comments (write-in)</w:t>
            </w:r>
            <w:bookmarkEnd w:id="34"/>
          </w:p>
          <w:p w14:paraId="795038D3" w14:textId="77777777" w:rsidR="001F7E04" w:rsidRPr="00785CF1" w:rsidRDefault="001F7E04">
            <w:pPr>
              <w:pStyle w:val="BodyText"/>
              <w:rPr>
                <w:sz w:val="168"/>
                <w:szCs w:val="168"/>
              </w:rPr>
            </w:pPr>
          </w:p>
          <w:p w14:paraId="15A0E3FA" w14:textId="77777777" w:rsidR="0054789E" w:rsidRDefault="0054789E">
            <w:pPr>
              <w:pStyle w:val="BodyText"/>
            </w:pPr>
          </w:p>
        </w:tc>
        <w:tc>
          <w:tcPr>
            <w:tcW w:w="2448" w:type="dxa"/>
          </w:tcPr>
          <w:p w14:paraId="5856A1E5" w14:textId="42032BC6" w:rsidR="0054789E" w:rsidRDefault="003A1645">
            <w:r>
              <w:t>[other areas and/or comments, if any]</w:t>
            </w:r>
          </w:p>
        </w:tc>
      </w:tr>
    </w:tbl>
    <w:p w14:paraId="6CD59CAB" w14:textId="77777777" w:rsidR="0054789E" w:rsidRDefault="0054789E">
      <w:pPr>
        <w:pStyle w:val="Heading1"/>
        <w:rPr>
          <w:sz w:val="28"/>
        </w:rPr>
      </w:pPr>
    </w:p>
    <w:p w14:paraId="6E3039C8" w14:textId="259CFAA4" w:rsidR="0054789E" w:rsidRDefault="0054789E">
      <w:pPr>
        <w:pStyle w:val="Heading1"/>
      </w:pPr>
      <w:r>
        <w:rPr>
          <w:bCs/>
        </w:rPr>
        <w:br w:type="page"/>
      </w:r>
      <w:r w:rsidR="004E47CE">
        <w:lastRenderedPageBreak/>
        <w:t>S</w:t>
      </w:r>
      <w:r>
        <w:t>ubPART VIII - signatures</w:t>
      </w:r>
      <w:bookmarkEnd w:id="18"/>
      <w:bookmarkEnd w:id="19"/>
    </w:p>
    <w:p w14:paraId="4B25A29E" w14:textId="77777777" w:rsidR="0054789E" w:rsidRDefault="0054789E"/>
    <w:p w14:paraId="7DDC7610" w14:textId="7590E1C0" w:rsidR="0054789E" w:rsidRDefault="0054789E">
      <w:pPr>
        <w:rPr>
          <w:bCs/>
        </w:rPr>
      </w:pPr>
      <w:r>
        <w:rPr>
          <w:bCs/>
        </w:rPr>
        <w:t>Please sign and print the names, titles</w:t>
      </w:r>
      <w:r w:rsidR="00BB18E5">
        <w:rPr>
          <w:bCs/>
        </w:rPr>
        <w:t xml:space="preserve">, </w:t>
      </w:r>
      <w:r w:rsidR="00B51397">
        <w:rPr>
          <w:bCs/>
        </w:rPr>
        <w:t xml:space="preserve">and </w:t>
      </w:r>
      <w:r w:rsidR="00BB18E5">
        <w:rPr>
          <w:bCs/>
        </w:rPr>
        <w:t>email addresses</w:t>
      </w:r>
      <w:r>
        <w:rPr>
          <w:bCs/>
        </w:rPr>
        <w:t xml:space="preserve"> of the CIL director and board chair.</w:t>
      </w:r>
    </w:p>
    <w:bookmarkEnd w:id="20"/>
    <w:p w14:paraId="0DAA4EE2" w14:textId="77777777" w:rsidR="0054789E" w:rsidRDefault="0054789E">
      <w:pPr>
        <w:rPr>
          <w:b/>
        </w:rPr>
      </w:pPr>
    </w:p>
    <w:tbl>
      <w:tblPr>
        <w:tblW w:w="0" w:type="auto"/>
        <w:tblInd w:w="5" w:type="dxa"/>
        <w:tblCellMar>
          <w:left w:w="0" w:type="dxa"/>
          <w:right w:w="0" w:type="dxa"/>
        </w:tblCellMar>
        <w:tblLook w:val="0000" w:firstRow="0" w:lastRow="0" w:firstColumn="0" w:lastColumn="0" w:noHBand="0" w:noVBand="0"/>
      </w:tblPr>
      <w:tblGrid>
        <w:gridCol w:w="7216"/>
        <w:gridCol w:w="2139"/>
      </w:tblGrid>
      <w:tr w:rsidR="0054789E" w14:paraId="3D291D14" w14:textId="77777777">
        <w:trPr>
          <w:cantSplit/>
          <w:trHeight w:val="432"/>
        </w:trPr>
        <w:tc>
          <w:tcPr>
            <w:tcW w:w="7224" w:type="dxa"/>
            <w:tcBorders>
              <w:bottom w:val="single" w:sz="12" w:space="0" w:color="auto"/>
            </w:tcBorders>
          </w:tcPr>
          <w:p w14:paraId="59A0EC5F" w14:textId="408E3742" w:rsidR="0054789E" w:rsidRPr="005B3287" w:rsidRDefault="005B3287">
            <w:pPr>
              <w:rPr>
                <w:bCs/>
              </w:rPr>
            </w:pPr>
            <w:r w:rsidRPr="005B3287">
              <w:rPr>
                <w:bCs/>
              </w:rPr>
              <w:t>[center director’s signature]</w:t>
            </w:r>
          </w:p>
        </w:tc>
        <w:tc>
          <w:tcPr>
            <w:tcW w:w="2141" w:type="dxa"/>
            <w:tcBorders>
              <w:bottom w:val="single" w:sz="12" w:space="0" w:color="auto"/>
            </w:tcBorders>
          </w:tcPr>
          <w:p w14:paraId="0D98E22A" w14:textId="1C96F2CB" w:rsidR="0054789E" w:rsidRPr="005B3287" w:rsidRDefault="005B3287">
            <w:pPr>
              <w:jc w:val="center"/>
              <w:rPr>
                <w:bCs/>
              </w:rPr>
            </w:pPr>
            <w:r w:rsidRPr="005B3287">
              <w:rPr>
                <w:bCs/>
              </w:rPr>
              <w:t>[date]</w:t>
            </w:r>
          </w:p>
        </w:tc>
      </w:tr>
      <w:tr w:rsidR="0054789E" w14:paraId="158BC31C" w14:textId="77777777">
        <w:trPr>
          <w:cantSplit/>
          <w:trHeight w:val="432"/>
        </w:trPr>
        <w:tc>
          <w:tcPr>
            <w:tcW w:w="7224" w:type="dxa"/>
            <w:tcBorders>
              <w:top w:val="single" w:sz="12" w:space="0" w:color="auto"/>
            </w:tcBorders>
          </w:tcPr>
          <w:p w14:paraId="6D4D6E77" w14:textId="77777777" w:rsidR="0054789E" w:rsidRDefault="0054789E">
            <w:pPr>
              <w:rPr>
                <w:b/>
              </w:rPr>
            </w:pPr>
            <w:r>
              <w:rPr>
                <w:sz w:val="16"/>
              </w:rPr>
              <w:t>SIGNATURE OF CENTER DIRECTOR</w:t>
            </w:r>
          </w:p>
        </w:tc>
        <w:tc>
          <w:tcPr>
            <w:tcW w:w="2141" w:type="dxa"/>
            <w:tcBorders>
              <w:top w:val="single" w:sz="12" w:space="0" w:color="auto"/>
            </w:tcBorders>
          </w:tcPr>
          <w:p w14:paraId="4E93C224" w14:textId="77777777" w:rsidR="0054789E" w:rsidRDefault="0054789E">
            <w:pPr>
              <w:jc w:val="center"/>
              <w:rPr>
                <w:b/>
              </w:rPr>
            </w:pPr>
            <w:r>
              <w:rPr>
                <w:sz w:val="16"/>
              </w:rPr>
              <w:t>DATE</w:t>
            </w:r>
          </w:p>
        </w:tc>
      </w:tr>
      <w:tr w:rsidR="0054789E" w14:paraId="189B0BC5" w14:textId="77777777">
        <w:trPr>
          <w:cantSplit/>
          <w:trHeight w:val="432"/>
        </w:trPr>
        <w:tc>
          <w:tcPr>
            <w:tcW w:w="7224" w:type="dxa"/>
            <w:tcBorders>
              <w:bottom w:val="single" w:sz="8" w:space="0" w:color="auto"/>
            </w:tcBorders>
          </w:tcPr>
          <w:p w14:paraId="2DC8CF75" w14:textId="2713F2A0" w:rsidR="0054789E" w:rsidRPr="009A5DD6" w:rsidRDefault="00B22E92">
            <w:pPr>
              <w:rPr>
                <w:bCs/>
              </w:rPr>
            </w:pPr>
            <w:r w:rsidRPr="009A5DD6">
              <w:rPr>
                <w:bCs/>
              </w:rPr>
              <w:t>[center director’s name and job title]</w:t>
            </w:r>
          </w:p>
        </w:tc>
        <w:tc>
          <w:tcPr>
            <w:tcW w:w="2141" w:type="dxa"/>
            <w:tcBorders>
              <w:bottom w:val="single" w:sz="8" w:space="0" w:color="auto"/>
            </w:tcBorders>
          </w:tcPr>
          <w:p w14:paraId="0BCB7D85" w14:textId="3CCEF550" w:rsidR="0054789E" w:rsidRPr="005B3287" w:rsidRDefault="005B3287">
            <w:pPr>
              <w:jc w:val="center"/>
              <w:rPr>
                <w:bCs/>
              </w:rPr>
            </w:pPr>
            <w:r w:rsidRPr="005B3287">
              <w:rPr>
                <w:bCs/>
              </w:rPr>
              <w:t>[email address]</w:t>
            </w:r>
          </w:p>
        </w:tc>
      </w:tr>
      <w:tr w:rsidR="0054789E" w14:paraId="05D41C34" w14:textId="77777777">
        <w:trPr>
          <w:cantSplit/>
          <w:trHeight w:val="432"/>
        </w:trPr>
        <w:tc>
          <w:tcPr>
            <w:tcW w:w="7224" w:type="dxa"/>
            <w:tcBorders>
              <w:top w:val="single" w:sz="8" w:space="0" w:color="auto"/>
            </w:tcBorders>
          </w:tcPr>
          <w:p w14:paraId="0F1F3DBD" w14:textId="77777777" w:rsidR="0054789E" w:rsidRDefault="0054789E">
            <w:pPr>
              <w:rPr>
                <w:b/>
              </w:rPr>
            </w:pPr>
            <w:r>
              <w:rPr>
                <w:bCs/>
                <w:sz w:val="16"/>
              </w:rPr>
              <w:t>NAME AND TITLE OF CENTER DIRECTOR</w:t>
            </w:r>
          </w:p>
        </w:tc>
        <w:tc>
          <w:tcPr>
            <w:tcW w:w="2141" w:type="dxa"/>
            <w:tcBorders>
              <w:top w:val="single" w:sz="8" w:space="0" w:color="auto"/>
            </w:tcBorders>
          </w:tcPr>
          <w:p w14:paraId="3C9045D7" w14:textId="4FEE3819" w:rsidR="0054789E" w:rsidRDefault="00BB18E5">
            <w:pPr>
              <w:jc w:val="center"/>
              <w:rPr>
                <w:b/>
              </w:rPr>
            </w:pPr>
            <w:r>
              <w:rPr>
                <w:bCs/>
                <w:sz w:val="16"/>
              </w:rPr>
              <w:t>EMAIL ADDRESS</w:t>
            </w:r>
          </w:p>
        </w:tc>
      </w:tr>
      <w:tr w:rsidR="0054789E" w14:paraId="4AF28177" w14:textId="77777777">
        <w:trPr>
          <w:cantSplit/>
          <w:trHeight w:val="432"/>
        </w:trPr>
        <w:tc>
          <w:tcPr>
            <w:tcW w:w="7224" w:type="dxa"/>
            <w:tcBorders>
              <w:bottom w:val="single" w:sz="12" w:space="0" w:color="auto"/>
            </w:tcBorders>
          </w:tcPr>
          <w:p w14:paraId="354ABB3A" w14:textId="77777777" w:rsidR="0054789E" w:rsidRDefault="0054789E">
            <w:pPr>
              <w:rPr>
                <w:b/>
              </w:rPr>
            </w:pPr>
          </w:p>
          <w:p w14:paraId="0EFD6CBA" w14:textId="77777777" w:rsidR="0054789E" w:rsidRDefault="0054789E">
            <w:pPr>
              <w:rPr>
                <w:b/>
              </w:rPr>
            </w:pPr>
          </w:p>
          <w:p w14:paraId="2B40C814" w14:textId="72F0D26E" w:rsidR="0054789E" w:rsidRPr="009A5DD6" w:rsidRDefault="009A5DD6">
            <w:pPr>
              <w:rPr>
                <w:bCs/>
              </w:rPr>
            </w:pPr>
            <w:r w:rsidRPr="009A5DD6">
              <w:rPr>
                <w:bCs/>
              </w:rPr>
              <w:t>[center board chair’s signature]</w:t>
            </w:r>
          </w:p>
        </w:tc>
        <w:tc>
          <w:tcPr>
            <w:tcW w:w="2141" w:type="dxa"/>
            <w:tcBorders>
              <w:bottom w:val="single" w:sz="12" w:space="0" w:color="auto"/>
            </w:tcBorders>
          </w:tcPr>
          <w:p w14:paraId="6F487D0E" w14:textId="225CC94E" w:rsidR="0054789E" w:rsidRPr="009A5DD6" w:rsidRDefault="009A5DD6">
            <w:pPr>
              <w:jc w:val="center"/>
              <w:rPr>
                <w:bCs/>
              </w:rPr>
            </w:pPr>
            <w:r w:rsidRPr="009A5DD6">
              <w:rPr>
                <w:bCs/>
              </w:rPr>
              <w:t>[date]</w:t>
            </w:r>
          </w:p>
        </w:tc>
      </w:tr>
      <w:tr w:rsidR="0054789E" w14:paraId="796A24D0" w14:textId="77777777">
        <w:trPr>
          <w:cantSplit/>
          <w:trHeight w:val="432"/>
        </w:trPr>
        <w:tc>
          <w:tcPr>
            <w:tcW w:w="7224" w:type="dxa"/>
            <w:tcBorders>
              <w:top w:val="single" w:sz="12" w:space="0" w:color="auto"/>
            </w:tcBorders>
          </w:tcPr>
          <w:p w14:paraId="545D83FA" w14:textId="77777777" w:rsidR="0054789E" w:rsidRDefault="0054789E">
            <w:pPr>
              <w:rPr>
                <w:b/>
              </w:rPr>
            </w:pPr>
            <w:r>
              <w:rPr>
                <w:bCs/>
                <w:sz w:val="16"/>
              </w:rPr>
              <w:t>SIGNATURE OF CENTER BOARD CHAIRPERSON</w:t>
            </w:r>
          </w:p>
        </w:tc>
        <w:tc>
          <w:tcPr>
            <w:tcW w:w="2141" w:type="dxa"/>
            <w:tcBorders>
              <w:top w:val="single" w:sz="12" w:space="0" w:color="auto"/>
            </w:tcBorders>
          </w:tcPr>
          <w:p w14:paraId="229CEE2E" w14:textId="77777777" w:rsidR="0054789E" w:rsidRDefault="0054789E">
            <w:pPr>
              <w:jc w:val="center"/>
              <w:rPr>
                <w:b/>
              </w:rPr>
            </w:pPr>
            <w:r>
              <w:rPr>
                <w:bCs/>
                <w:sz w:val="16"/>
              </w:rPr>
              <w:t>DATE</w:t>
            </w:r>
          </w:p>
        </w:tc>
      </w:tr>
      <w:tr w:rsidR="0054789E" w14:paraId="65EB9FD9" w14:textId="77777777">
        <w:trPr>
          <w:cantSplit/>
          <w:trHeight w:val="432"/>
        </w:trPr>
        <w:tc>
          <w:tcPr>
            <w:tcW w:w="7224" w:type="dxa"/>
            <w:tcBorders>
              <w:bottom w:val="single" w:sz="8" w:space="0" w:color="auto"/>
            </w:tcBorders>
          </w:tcPr>
          <w:p w14:paraId="7813320D" w14:textId="7FFA0FB5" w:rsidR="0054789E" w:rsidRPr="009A5DD6" w:rsidRDefault="009A5DD6">
            <w:pPr>
              <w:rPr>
                <w:bCs/>
              </w:rPr>
            </w:pPr>
            <w:r w:rsidRPr="009A5DD6">
              <w:rPr>
                <w:bCs/>
              </w:rPr>
              <w:t>[center board chair’s name and title]</w:t>
            </w:r>
          </w:p>
        </w:tc>
        <w:tc>
          <w:tcPr>
            <w:tcW w:w="2141" w:type="dxa"/>
            <w:tcBorders>
              <w:bottom w:val="single" w:sz="8" w:space="0" w:color="auto"/>
            </w:tcBorders>
          </w:tcPr>
          <w:p w14:paraId="13740B8B" w14:textId="7AE5B1E4" w:rsidR="0054789E" w:rsidRPr="00A929D0" w:rsidRDefault="00A929D0">
            <w:pPr>
              <w:jc w:val="center"/>
              <w:rPr>
                <w:bCs/>
              </w:rPr>
            </w:pPr>
            <w:r w:rsidRPr="00A929D0">
              <w:rPr>
                <w:bCs/>
              </w:rPr>
              <w:t>[center board chair’s name and email address]</w:t>
            </w:r>
          </w:p>
        </w:tc>
      </w:tr>
      <w:tr w:rsidR="0054789E" w14:paraId="076C69C9" w14:textId="77777777">
        <w:trPr>
          <w:cantSplit/>
          <w:trHeight w:val="432"/>
        </w:trPr>
        <w:tc>
          <w:tcPr>
            <w:tcW w:w="7224" w:type="dxa"/>
            <w:tcBorders>
              <w:top w:val="single" w:sz="8" w:space="0" w:color="auto"/>
            </w:tcBorders>
          </w:tcPr>
          <w:p w14:paraId="1B602532" w14:textId="77777777" w:rsidR="0054789E" w:rsidRDefault="0054789E">
            <w:pPr>
              <w:rPr>
                <w:b/>
              </w:rPr>
            </w:pPr>
            <w:r>
              <w:rPr>
                <w:bCs/>
                <w:sz w:val="16"/>
              </w:rPr>
              <w:t>NAME AND TITLE OF CENTER BOARD CHAIRPERSON</w:t>
            </w:r>
          </w:p>
        </w:tc>
        <w:tc>
          <w:tcPr>
            <w:tcW w:w="2141" w:type="dxa"/>
            <w:tcBorders>
              <w:top w:val="single" w:sz="8" w:space="0" w:color="auto"/>
            </w:tcBorders>
          </w:tcPr>
          <w:p w14:paraId="527FAF14" w14:textId="79121E03" w:rsidR="0054789E" w:rsidRPr="00BB18E5" w:rsidRDefault="00BB18E5">
            <w:pPr>
              <w:jc w:val="center"/>
              <w:rPr>
                <w:bCs/>
                <w:sz w:val="18"/>
                <w:szCs w:val="18"/>
              </w:rPr>
            </w:pPr>
            <w:r w:rsidRPr="00BB18E5">
              <w:rPr>
                <w:bCs/>
                <w:sz w:val="18"/>
                <w:szCs w:val="18"/>
              </w:rPr>
              <w:t>EMAIL ADDRESS</w:t>
            </w:r>
          </w:p>
        </w:tc>
      </w:tr>
    </w:tbl>
    <w:p w14:paraId="6522FD7D" w14:textId="77777777" w:rsidR="0054789E" w:rsidRDefault="0054789E"/>
    <w:sectPr w:rsidR="0054789E" w:rsidSect="00614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52FE" w14:textId="77777777" w:rsidR="00491E1E" w:rsidRDefault="00491E1E" w:rsidP="0054789E">
      <w:r>
        <w:separator/>
      </w:r>
    </w:p>
  </w:endnote>
  <w:endnote w:type="continuationSeparator" w:id="0">
    <w:p w14:paraId="1716EFB0" w14:textId="77777777" w:rsidR="00491E1E" w:rsidRDefault="00491E1E" w:rsidP="0054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3B7" w14:textId="77777777" w:rsidR="00916D56" w:rsidRDefault="00916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407DCA04" w14:textId="77777777" w:rsidR="00916D56" w:rsidRDefault="00916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5820" w14:textId="77777777" w:rsidR="00916D56" w:rsidRDefault="00916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bookmarkStart w:id="17" w:name="_Toc502730262"/>
  </w:p>
  <w:bookmarkEnd w:id="17"/>
  <w:p w14:paraId="46587FA4" w14:textId="77777777" w:rsidR="00916D56" w:rsidRDefault="00916D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C79E" w14:textId="77777777" w:rsidR="00491E1E" w:rsidRDefault="00491E1E" w:rsidP="0054789E">
      <w:r>
        <w:separator/>
      </w:r>
    </w:p>
  </w:footnote>
  <w:footnote w:type="continuationSeparator" w:id="0">
    <w:p w14:paraId="43A75BC4" w14:textId="77777777" w:rsidR="00491E1E" w:rsidRDefault="00491E1E" w:rsidP="00547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63F"/>
    <w:multiLevelType w:val="hybridMultilevel"/>
    <w:tmpl w:val="4430798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DF1C79"/>
    <w:multiLevelType w:val="hybridMultilevel"/>
    <w:tmpl w:val="EB0A725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C16BB9"/>
    <w:multiLevelType w:val="hybridMultilevel"/>
    <w:tmpl w:val="C436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B56728"/>
    <w:multiLevelType w:val="hybridMultilevel"/>
    <w:tmpl w:val="C08E98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28170B"/>
    <w:multiLevelType w:val="hybridMultilevel"/>
    <w:tmpl w:val="EB0A725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908287A"/>
    <w:multiLevelType w:val="hybridMultilevel"/>
    <w:tmpl w:val="9602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35377"/>
    <w:multiLevelType w:val="hybridMultilevel"/>
    <w:tmpl w:val="8FECB62A"/>
    <w:lvl w:ilvl="0" w:tplc="6E7604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30BF7"/>
    <w:multiLevelType w:val="hybridMultilevel"/>
    <w:tmpl w:val="C08E9884"/>
    <w:lvl w:ilvl="0" w:tplc="590A47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E444D"/>
    <w:multiLevelType w:val="hybridMultilevel"/>
    <w:tmpl w:val="44307988"/>
    <w:lvl w:ilvl="0" w:tplc="CC78AD1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133122"/>
    <w:multiLevelType w:val="hybridMultilevel"/>
    <w:tmpl w:val="6122C9E2"/>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28559B"/>
    <w:multiLevelType w:val="hybridMultilevel"/>
    <w:tmpl w:val="7FF2DADA"/>
    <w:lvl w:ilvl="0" w:tplc="89CE1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9336A"/>
    <w:multiLevelType w:val="hybridMultilevel"/>
    <w:tmpl w:val="254C4396"/>
    <w:lvl w:ilvl="0" w:tplc="A254D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7450"/>
    <w:multiLevelType w:val="hybridMultilevel"/>
    <w:tmpl w:val="AA02BAAE"/>
    <w:lvl w:ilvl="0" w:tplc="D488DC2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A744E"/>
    <w:multiLevelType w:val="hybridMultilevel"/>
    <w:tmpl w:val="3C34E390"/>
    <w:lvl w:ilvl="0" w:tplc="079A071C">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289214D"/>
    <w:multiLevelType w:val="hybridMultilevel"/>
    <w:tmpl w:val="9BE8A2B4"/>
    <w:lvl w:ilvl="0" w:tplc="FA0E7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956DA"/>
    <w:multiLevelType w:val="hybridMultilevel"/>
    <w:tmpl w:val="F8A204D8"/>
    <w:lvl w:ilvl="0" w:tplc="B1A229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885308"/>
    <w:multiLevelType w:val="hybridMultilevel"/>
    <w:tmpl w:val="E38ABD9E"/>
    <w:lvl w:ilvl="0" w:tplc="5824DD6A">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7" w15:restartNumberingAfterBreak="0">
    <w:nsid w:val="587B24DE"/>
    <w:multiLevelType w:val="hybridMultilevel"/>
    <w:tmpl w:val="1780EA16"/>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D1971"/>
    <w:multiLevelType w:val="hybridMultilevel"/>
    <w:tmpl w:val="7056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B3975"/>
    <w:multiLevelType w:val="hybridMultilevel"/>
    <w:tmpl w:val="1FBCDC66"/>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951AFE"/>
    <w:multiLevelType w:val="hybridMultilevel"/>
    <w:tmpl w:val="6BD6674E"/>
    <w:lvl w:ilvl="0" w:tplc="903012D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075C6"/>
    <w:multiLevelType w:val="hybridMultilevel"/>
    <w:tmpl w:val="EB0A7252"/>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EC2D4D"/>
    <w:multiLevelType w:val="hybridMultilevel"/>
    <w:tmpl w:val="481A8DD6"/>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960102"/>
    <w:multiLevelType w:val="hybridMultilevel"/>
    <w:tmpl w:val="A0FED3F2"/>
    <w:lvl w:ilvl="0" w:tplc="30708E24">
      <w:start w:val="1"/>
      <w:numFmt w:val="upperLetter"/>
      <w:lvlText w:val="(%1)"/>
      <w:lvlJc w:val="left"/>
      <w:pPr>
        <w:tabs>
          <w:tab w:val="num" w:pos="1725"/>
        </w:tabs>
        <w:ind w:left="172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9668263">
    <w:abstractNumId w:val="23"/>
  </w:num>
  <w:num w:numId="2" w16cid:durableId="33503456">
    <w:abstractNumId w:val="19"/>
  </w:num>
  <w:num w:numId="3" w16cid:durableId="1208179119">
    <w:abstractNumId w:val="22"/>
  </w:num>
  <w:num w:numId="4" w16cid:durableId="522939795">
    <w:abstractNumId w:val="17"/>
  </w:num>
  <w:num w:numId="5" w16cid:durableId="1675647260">
    <w:abstractNumId w:val="21"/>
  </w:num>
  <w:num w:numId="6" w16cid:durableId="1511334899">
    <w:abstractNumId w:val="9"/>
  </w:num>
  <w:num w:numId="7" w16cid:durableId="593822914">
    <w:abstractNumId w:val="7"/>
  </w:num>
  <w:num w:numId="8" w16cid:durableId="714743486">
    <w:abstractNumId w:val="3"/>
  </w:num>
  <w:num w:numId="9" w16cid:durableId="1965959872">
    <w:abstractNumId w:val="1"/>
  </w:num>
  <w:num w:numId="10" w16cid:durableId="466434281">
    <w:abstractNumId w:val="20"/>
  </w:num>
  <w:num w:numId="11" w16cid:durableId="1879007269">
    <w:abstractNumId w:val="6"/>
  </w:num>
  <w:num w:numId="12" w16cid:durableId="1375344829">
    <w:abstractNumId w:val="10"/>
  </w:num>
  <w:num w:numId="13" w16cid:durableId="816386085">
    <w:abstractNumId w:val="14"/>
  </w:num>
  <w:num w:numId="14" w16cid:durableId="1601181783">
    <w:abstractNumId w:val="8"/>
  </w:num>
  <w:num w:numId="15" w16cid:durableId="1141188259">
    <w:abstractNumId w:val="0"/>
  </w:num>
  <w:num w:numId="16" w16cid:durableId="1000473534">
    <w:abstractNumId w:val="16"/>
  </w:num>
  <w:num w:numId="17" w16cid:durableId="1529634468">
    <w:abstractNumId w:val="15"/>
  </w:num>
  <w:num w:numId="18" w16cid:durableId="305083902">
    <w:abstractNumId w:val="2"/>
  </w:num>
  <w:num w:numId="19" w16cid:durableId="1708215823">
    <w:abstractNumId w:val="13"/>
  </w:num>
  <w:num w:numId="20" w16cid:durableId="158814447">
    <w:abstractNumId w:val="11"/>
  </w:num>
  <w:num w:numId="21" w16cid:durableId="58015648">
    <w:abstractNumId w:val="4"/>
  </w:num>
  <w:num w:numId="22" w16cid:durableId="1117918046">
    <w:abstractNumId w:val="5"/>
  </w:num>
  <w:num w:numId="23" w16cid:durableId="1194151933">
    <w:abstractNumId w:val="12"/>
  </w:num>
  <w:num w:numId="24" w16cid:durableId="203823638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CC"/>
    <w:rsid w:val="00030525"/>
    <w:rsid w:val="00036517"/>
    <w:rsid w:val="00036DD1"/>
    <w:rsid w:val="0004271A"/>
    <w:rsid w:val="00062B5B"/>
    <w:rsid w:val="00063354"/>
    <w:rsid w:val="00072815"/>
    <w:rsid w:val="00075E4A"/>
    <w:rsid w:val="000821C8"/>
    <w:rsid w:val="000877B8"/>
    <w:rsid w:val="000904D2"/>
    <w:rsid w:val="000908B1"/>
    <w:rsid w:val="0009354F"/>
    <w:rsid w:val="000967DB"/>
    <w:rsid w:val="000A06DA"/>
    <w:rsid w:val="000A7341"/>
    <w:rsid w:val="000B00E1"/>
    <w:rsid w:val="000D31EF"/>
    <w:rsid w:val="000D4FD0"/>
    <w:rsid w:val="000D57E5"/>
    <w:rsid w:val="000E4825"/>
    <w:rsid w:val="000F1E93"/>
    <w:rsid w:val="000F4FD2"/>
    <w:rsid w:val="000F6F4E"/>
    <w:rsid w:val="000F70F5"/>
    <w:rsid w:val="0010698A"/>
    <w:rsid w:val="00116B9C"/>
    <w:rsid w:val="00132431"/>
    <w:rsid w:val="00140ED5"/>
    <w:rsid w:val="00143439"/>
    <w:rsid w:val="00154BDC"/>
    <w:rsid w:val="001613C9"/>
    <w:rsid w:val="0016265E"/>
    <w:rsid w:val="00167DA6"/>
    <w:rsid w:val="0017412C"/>
    <w:rsid w:val="00174F8B"/>
    <w:rsid w:val="00182152"/>
    <w:rsid w:val="001A19B7"/>
    <w:rsid w:val="001B6346"/>
    <w:rsid w:val="001C5841"/>
    <w:rsid w:val="001C70AB"/>
    <w:rsid w:val="001E0ED4"/>
    <w:rsid w:val="001E55A9"/>
    <w:rsid w:val="001F0A8A"/>
    <w:rsid w:val="001F6FEF"/>
    <w:rsid w:val="001F7E04"/>
    <w:rsid w:val="00203CF4"/>
    <w:rsid w:val="00204CDE"/>
    <w:rsid w:val="00214959"/>
    <w:rsid w:val="00226A87"/>
    <w:rsid w:val="002434B9"/>
    <w:rsid w:val="00256E17"/>
    <w:rsid w:val="00262861"/>
    <w:rsid w:val="0026699B"/>
    <w:rsid w:val="00281096"/>
    <w:rsid w:val="00282A4A"/>
    <w:rsid w:val="0029011B"/>
    <w:rsid w:val="002A0EBE"/>
    <w:rsid w:val="002A1B6B"/>
    <w:rsid w:val="002A2033"/>
    <w:rsid w:val="002A638F"/>
    <w:rsid w:val="002B2E54"/>
    <w:rsid w:val="002B76D2"/>
    <w:rsid w:val="002D0361"/>
    <w:rsid w:val="002D4BDB"/>
    <w:rsid w:val="002D66EB"/>
    <w:rsid w:val="002E56C2"/>
    <w:rsid w:val="002F0867"/>
    <w:rsid w:val="002F358B"/>
    <w:rsid w:val="00301BBF"/>
    <w:rsid w:val="003123D1"/>
    <w:rsid w:val="0032637A"/>
    <w:rsid w:val="00327204"/>
    <w:rsid w:val="00331923"/>
    <w:rsid w:val="00331CEB"/>
    <w:rsid w:val="00345C4C"/>
    <w:rsid w:val="00346E07"/>
    <w:rsid w:val="00351087"/>
    <w:rsid w:val="00364B2B"/>
    <w:rsid w:val="00365C0A"/>
    <w:rsid w:val="00367747"/>
    <w:rsid w:val="003745A2"/>
    <w:rsid w:val="0037545A"/>
    <w:rsid w:val="00384E80"/>
    <w:rsid w:val="00385686"/>
    <w:rsid w:val="00387F7D"/>
    <w:rsid w:val="00391546"/>
    <w:rsid w:val="00391EFE"/>
    <w:rsid w:val="003A1645"/>
    <w:rsid w:val="003B118A"/>
    <w:rsid w:val="003C0AA7"/>
    <w:rsid w:val="003D45D6"/>
    <w:rsid w:val="003F3D42"/>
    <w:rsid w:val="0040457B"/>
    <w:rsid w:val="00414F22"/>
    <w:rsid w:val="00415C77"/>
    <w:rsid w:val="00425239"/>
    <w:rsid w:val="00432E75"/>
    <w:rsid w:val="00436616"/>
    <w:rsid w:val="0044420C"/>
    <w:rsid w:val="00445C8D"/>
    <w:rsid w:val="00453B43"/>
    <w:rsid w:val="00464DE2"/>
    <w:rsid w:val="00477EB7"/>
    <w:rsid w:val="00491AF3"/>
    <w:rsid w:val="00491E1E"/>
    <w:rsid w:val="00492D36"/>
    <w:rsid w:val="00495DDA"/>
    <w:rsid w:val="00496462"/>
    <w:rsid w:val="004D18EB"/>
    <w:rsid w:val="004E47CE"/>
    <w:rsid w:val="004F536F"/>
    <w:rsid w:val="00507029"/>
    <w:rsid w:val="00517388"/>
    <w:rsid w:val="00535C87"/>
    <w:rsid w:val="00542EB6"/>
    <w:rsid w:val="00542EC5"/>
    <w:rsid w:val="00544A2A"/>
    <w:rsid w:val="005475C7"/>
    <w:rsid w:val="0054789E"/>
    <w:rsid w:val="00552F67"/>
    <w:rsid w:val="00553014"/>
    <w:rsid w:val="005561C3"/>
    <w:rsid w:val="0056355E"/>
    <w:rsid w:val="005640A1"/>
    <w:rsid w:val="00567EEC"/>
    <w:rsid w:val="005763DF"/>
    <w:rsid w:val="00582288"/>
    <w:rsid w:val="00587089"/>
    <w:rsid w:val="005960E4"/>
    <w:rsid w:val="005A3ACB"/>
    <w:rsid w:val="005B3287"/>
    <w:rsid w:val="005D3845"/>
    <w:rsid w:val="006063D1"/>
    <w:rsid w:val="00614D13"/>
    <w:rsid w:val="0062110B"/>
    <w:rsid w:val="00622DA5"/>
    <w:rsid w:val="00623CB8"/>
    <w:rsid w:val="00636AEA"/>
    <w:rsid w:val="00644867"/>
    <w:rsid w:val="00654791"/>
    <w:rsid w:val="00655CE0"/>
    <w:rsid w:val="00657CEE"/>
    <w:rsid w:val="00660C95"/>
    <w:rsid w:val="00665F30"/>
    <w:rsid w:val="00675519"/>
    <w:rsid w:val="00676A0C"/>
    <w:rsid w:val="00686D44"/>
    <w:rsid w:val="006928E9"/>
    <w:rsid w:val="006A10C9"/>
    <w:rsid w:val="006A7495"/>
    <w:rsid w:val="006B3485"/>
    <w:rsid w:val="006B7533"/>
    <w:rsid w:val="006B79A5"/>
    <w:rsid w:val="006C22C7"/>
    <w:rsid w:val="006D017A"/>
    <w:rsid w:val="006D128D"/>
    <w:rsid w:val="006E251E"/>
    <w:rsid w:val="006F45E1"/>
    <w:rsid w:val="00712F34"/>
    <w:rsid w:val="0073148D"/>
    <w:rsid w:val="00737A8B"/>
    <w:rsid w:val="0076198A"/>
    <w:rsid w:val="00767947"/>
    <w:rsid w:val="00767C1C"/>
    <w:rsid w:val="00777277"/>
    <w:rsid w:val="00780AE9"/>
    <w:rsid w:val="00785CF1"/>
    <w:rsid w:val="007B5560"/>
    <w:rsid w:val="007B6D48"/>
    <w:rsid w:val="007C1BFB"/>
    <w:rsid w:val="007F69BF"/>
    <w:rsid w:val="007F774A"/>
    <w:rsid w:val="00800B88"/>
    <w:rsid w:val="00804A57"/>
    <w:rsid w:val="00816969"/>
    <w:rsid w:val="00816C06"/>
    <w:rsid w:val="008178A2"/>
    <w:rsid w:val="00825A45"/>
    <w:rsid w:val="008336DF"/>
    <w:rsid w:val="00837621"/>
    <w:rsid w:val="00840BD2"/>
    <w:rsid w:val="008575A1"/>
    <w:rsid w:val="008618C5"/>
    <w:rsid w:val="008647D9"/>
    <w:rsid w:val="0086529D"/>
    <w:rsid w:val="00867246"/>
    <w:rsid w:val="00872C05"/>
    <w:rsid w:val="00874C7C"/>
    <w:rsid w:val="00875A65"/>
    <w:rsid w:val="008768AE"/>
    <w:rsid w:val="008924AA"/>
    <w:rsid w:val="008A4EFC"/>
    <w:rsid w:val="008E1A9B"/>
    <w:rsid w:val="008F59FD"/>
    <w:rsid w:val="00902693"/>
    <w:rsid w:val="00910CCC"/>
    <w:rsid w:val="00916D56"/>
    <w:rsid w:val="009212E7"/>
    <w:rsid w:val="00940D1E"/>
    <w:rsid w:val="009440E8"/>
    <w:rsid w:val="00945679"/>
    <w:rsid w:val="009468A5"/>
    <w:rsid w:val="00951341"/>
    <w:rsid w:val="009543EE"/>
    <w:rsid w:val="00963507"/>
    <w:rsid w:val="00976485"/>
    <w:rsid w:val="00982480"/>
    <w:rsid w:val="00982F8E"/>
    <w:rsid w:val="00983243"/>
    <w:rsid w:val="00985AB3"/>
    <w:rsid w:val="009A02F0"/>
    <w:rsid w:val="009A1313"/>
    <w:rsid w:val="009A5DD6"/>
    <w:rsid w:val="009C038E"/>
    <w:rsid w:val="009C306B"/>
    <w:rsid w:val="009C5C41"/>
    <w:rsid w:val="009C7146"/>
    <w:rsid w:val="009C7D54"/>
    <w:rsid w:val="009E5FAC"/>
    <w:rsid w:val="009F3E4B"/>
    <w:rsid w:val="009F6666"/>
    <w:rsid w:val="00A11219"/>
    <w:rsid w:val="00A11D11"/>
    <w:rsid w:val="00A21A18"/>
    <w:rsid w:val="00A22F75"/>
    <w:rsid w:val="00A24C4F"/>
    <w:rsid w:val="00A276ED"/>
    <w:rsid w:val="00A3309C"/>
    <w:rsid w:val="00A34C83"/>
    <w:rsid w:val="00A41E68"/>
    <w:rsid w:val="00A42D92"/>
    <w:rsid w:val="00A43313"/>
    <w:rsid w:val="00A45747"/>
    <w:rsid w:val="00A576A8"/>
    <w:rsid w:val="00A70757"/>
    <w:rsid w:val="00A72068"/>
    <w:rsid w:val="00A7418C"/>
    <w:rsid w:val="00A80A51"/>
    <w:rsid w:val="00A929D0"/>
    <w:rsid w:val="00AA737E"/>
    <w:rsid w:val="00AB4AF6"/>
    <w:rsid w:val="00AC04F9"/>
    <w:rsid w:val="00AD122C"/>
    <w:rsid w:val="00AE29AD"/>
    <w:rsid w:val="00AE3009"/>
    <w:rsid w:val="00AE7ACA"/>
    <w:rsid w:val="00AF1703"/>
    <w:rsid w:val="00AF478C"/>
    <w:rsid w:val="00AF524D"/>
    <w:rsid w:val="00AF6FF3"/>
    <w:rsid w:val="00AF7D98"/>
    <w:rsid w:val="00B04F9F"/>
    <w:rsid w:val="00B14751"/>
    <w:rsid w:val="00B212B0"/>
    <w:rsid w:val="00B2257C"/>
    <w:rsid w:val="00B22E92"/>
    <w:rsid w:val="00B32F72"/>
    <w:rsid w:val="00B41B04"/>
    <w:rsid w:val="00B442A3"/>
    <w:rsid w:val="00B51397"/>
    <w:rsid w:val="00B52D85"/>
    <w:rsid w:val="00B5654C"/>
    <w:rsid w:val="00B67148"/>
    <w:rsid w:val="00B7062A"/>
    <w:rsid w:val="00B75FA4"/>
    <w:rsid w:val="00B80253"/>
    <w:rsid w:val="00B8603C"/>
    <w:rsid w:val="00B97E56"/>
    <w:rsid w:val="00BB1277"/>
    <w:rsid w:val="00BB18E5"/>
    <w:rsid w:val="00BB1E47"/>
    <w:rsid w:val="00BB3DDF"/>
    <w:rsid w:val="00BC2E4E"/>
    <w:rsid w:val="00BC2EEE"/>
    <w:rsid w:val="00BC7308"/>
    <w:rsid w:val="00BD1E47"/>
    <w:rsid w:val="00BF3152"/>
    <w:rsid w:val="00BF36B5"/>
    <w:rsid w:val="00BF3B6D"/>
    <w:rsid w:val="00BF5EF3"/>
    <w:rsid w:val="00C05F15"/>
    <w:rsid w:val="00C07E91"/>
    <w:rsid w:val="00C16A85"/>
    <w:rsid w:val="00C34C81"/>
    <w:rsid w:val="00C36F38"/>
    <w:rsid w:val="00C5092B"/>
    <w:rsid w:val="00C679CE"/>
    <w:rsid w:val="00C75390"/>
    <w:rsid w:val="00C77667"/>
    <w:rsid w:val="00C86739"/>
    <w:rsid w:val="00C91974"/>
    <w:rsid w:val="00C94E18"/>
    <w:rsid w:val="00CA0884"/>
    <w:rsid w:val="00CA3446"/>
    <w:rsid w:val="00CB2E07"/>
    <w:rsid w:val="00CC51FB"/>
    <w:rsid w:val="00CC5A1A"/>
    <w:rsid w:val="00CD6C8D"/>
    <w:rsid w:val="00CE16CB"/>
    <w:rsid w:val="00CE3EFD"/>
    <w:rsid w:val="00CF251B"/>
    <w:rsid w:val="00D044A8"/>
    <w:rsid w:val="00D2238B"/>
    <w:rsid w:val="00D24AEE"/>
    <w:rsid w:val="00D25017"/>
    <w:rsid w:val="00D32470"/>
    <w:rsid w:val="00D32FD1"/>
    <w:rsid w:val="00D40084"/>
    <w:rsid w:val="00D4638D"/>
    <w:rsid w:val="00D546AF"/>
    <w:rsid w:val="00D54BF4"/>
    <w:rsid w:val="00D6150E"/>
    <w:rsid w:val="00D66B12"/>
    <w:rsid w:val="00D95C5E"/>
    <w:rsid w:val="00D975E6"/>
    <w:rsid w:val="00DA2822"/>
    <w:rsid w:val="00DA6135"/>
    <w:rsid w:val="00DA7C56"/>
    <w:rsid w:val="00DC1FD1"/>
    <w:rsid w:val="00DD6CD6"/>
    <w:rsid w:val="00DD6DCC"/>
    <w:rsid w:val="00E06DD0"/>
    <w:rsid w:val="00E124C2"/>
    <w:rsid w:val="00E161B6"/>
    <w:rsid w:val="00E20DF3"/>
    <w:rsid w:val="00E44A0C"/>
    <w:rsid w:val="00E64B40"/>
    <w:rsid w:val="00E744A7"/>
    <w:rsid w:val="00E744EE"/>
    <w:rsid w:val="00E745C2"/>
    <w:rsid w:val="00E80EF8"/>
    <w:rsid w:val="00E97B84"/>
    <w:rsid w:val="00EA6309"/>
    <w:rsid w:val="00EA7996"/>
    <w:rsid w:val="00EA7A0D"/>
    <w:rsid w:val="00EB50FA"/>
    <w:rsid w:val="00EC6C52"/>
    <w:rsid w:val="00ED3150"/>
    <w:rsid w:val="00ED36F4"/>
    <w:rsid w:val="00EE1B1A"/>
    <w:rsid w:val="00EE24AB"/>
    <w:rsid w:val="00EF17C6"/>
    <w:rsid w:val="00F2571A"/>
    <w:rsid w:val="00F301FF"/>
    <w:rsid w:val="00F31E7A"/>
    <w:rsid w:val="00F32406"/>
    <w:rsid w:val="00F446A2"/>
    <w:rsid w:val="00F45FE0"/>
    <w:rsid w:val="00F53E6A"/>
    <w:rsid w:val="00F53F12"/>
    <w:rsid w:val="00F62D6C"/>
    <w:rsid w:val="00F6697E"/>
    <w:rsid w:val="00F8575C"/>
    <w:rsid w:val="00F95B25"/>
    <w:rsid w:val="00F97CD7"/>
    <w:rsid w:val="00FA3E01"/>
    <w:rsid w:val="00FB0270"/>
    <w:rsid w:val="00FB5B75"/>
    <w:rsid w:val="00FC287D"/>
    <w:rsid w:val="00FC5F9D"/>
    <w:rsid w:val="00FD3443"/>
    <w:rsid w:val="00FE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8E8FD"/>
  <w15:chartTrackingRefBased/>
  <w15:docId w15:val="{0ECECC21-64A2-4154-B176-0957FD83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caps/>
      <w:sz w:val="32"/>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szCs w:val="20"/>
    </w:rPr>
  </w:style>
  <w:style w:type="paragraph" w:styleId="Heading5">
    <w:name w:val="heading 5"/>
    <w:basedOn w:val="Normal"/>
    <w:next w:val="Normal"/>
    <w:qFormat/>
    <w:pPr>
      <w:keepNext/>
      <w:outlineLvl w:val="4"/>
    </w:pPr>
    <w:rPr>
      <w:i/>
      <w:iCs/>
    </w:rPr>
  </w:style>
  <w:style w:type="paragraph" w:styleId="Heading6">
    <w:name w:val="heading 6"/>
    <w:basedOn w:val="Normal"/>
    <w:next w:val="Normal"/>
    <w:link w:val="Heading6Char"/>
    <w:qFormat/>
    <w:pPr>
      <w:keepNext/>
      <w:jc w:val="center"/>
      <w:outlineLvl w:val="5"/>
    </w:pPr>
    <w:rPr>
      <w:b/>
      <w:bCs/>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BodyText">
    <w:name w:val="Body Text"/>
    <w:basedOn w:val="Normal"/>
    <w:link w:val="BodyTextChar"/>
    <w:semiHidden/>
    <w:rPr>
      <w:szCs w:val="20"/>
    </w:rPr>
  </w:style>
  <w:style w:type="paragraph" w:styleId="BodyTextIndent2">
    <w:name w:val="Body Text Indent 2"/>
    <w:basedOn w:val="Normal"/>
    <w:semiHidden/>
    <w:pPr>
      <w:ind w:left="720"/>
    </w:pPr>
    <w:rPr>
      <w:szCs w:val="20"/>
    </w:rPr>
  </w:style>
  <w:style w:type="paragraph" w:styleId="BodyText2">
    <w:name w:val="Body Text 2"/>
    <w:basedOn w:val="Normal"/>
    <w:semiHidden/>
    <w:pPr>
      <w:jc w:val="center"/>
    </w:pPr>
    <w:rPr>
      <w:szCs w:val="20"/>
    </w:rPr>
  </w:style>
  <w:style w:type="paragraph" w:styleId="Header">
    <w:name w:val="header"/>
    <w:basedOn w:val="Normal"/>
    <w:semiHidden/>
    <w:pPr>
      <w:tabs>
        <w:tab w:val="center" w:pos="4320"/>
        <w:tab w:val="right" w:pos="8640"/>
      </w:tabs>
    </w:pPr>
    <w:rPr>
      <w:sz w:val="20"/>
      <w:szCs w:val="20"/>
    </w:rPr>
  </w:style>
  <w:style w:type="paragraph" w:styleId="BodyText3">
    <w:name w:val="Body Text 3"/>
    <w:basedOn w:val="Normal"/>
    <w:semiHidden/>
    <w:rPr>
      <w:i/>
      <w:iCs/>
    </w:rPr>
  </w:style>
  <w:style w:type="paragraph" w:styleId="BodyTextIndent">
    <w:name w:val="Body Text Indent"/>
    <w:basedOn w:val="Normal"/>
    <w:link w:val="BodyTextIndentChar"/>
    <w:semiHidden/>
    <w:pPr>
      <w:ind w:left="1440"/>
    </w:pPr>
    <w:rPr>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emailstyle21">
    <w:name w:val="emailstyle21"/>
    <w:rPr>
      <w:rFonts w:ascii="Arial" w:hAnsi="Arial" w:cs="Arial"/>
      <w:color w:val="008080"/>
      <w:sz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customStyle="1" w:styleId="BodyTextChar">
    <w:name w:val="Body Text Char"/>
    <w:link w:val="BodyText"/>
    <w:semiHidden/>
    <w:rsid w:val="00FC5F9D"/>
    <w:rPr>
      <w:sz w:val="24"/>
    </w:rPr>
  </w:style>
  <w:style w:type="character" w:customStyle="1" w:styleId="Heading6Char">
    <w:name w:val="Heading 6 Char"/>
    <w:link w:val="Heading6"/>
    <w:rsid w:val="00E744A7"/>
    <w:rPr>
      <w:b/>
      <w:bCs/>
      <w:sz w:val="24"/>
      <w:szCs w:val="24"/>
    </w:rPr>
  </w:style>
  <w:style w:type="character" w:styleId="CommentReference">
    <w:name w:val="annotation reference"/>
    <w:basedOn w:val="DefaultParagraphFont"/>
    <w:uiPriority w:val="99"/>
    <w:semiHidden/>
    <w:unhideWhenUsed/>
    <w:rsid w:val="00B52D85"/>
    <w:rPr>
      <w:sz w:val="16"/>
      <w:szCs w:val="16"/>
    </w:rPr>
  </w:style>
  <w:style w:type="paragraph" w:styleId="CommentText">
    <w:name w:val="annotation text"/>
    <w:basedOn w:val="Normal"/>
    <w:link w:val="CommentTextChar"/>
    <w:uiPriority w:val="99"/>
    <w:unhideWhenUsed/>
    <w:rsid w:val="00B52D85"/>
    <w:rPr>
      <w:sz w:val="20"/>
      <w:szCs w:val="20"/>
    </w:rPr>
  </w:style>
  <w:style w:type="character" w:customStyle="1" w:styleId="CommentTextChar">
    <w:name w:val="Comment Text Char"/>
    <w:basedOn w:val="DefaultParagraphFont"/>
    <w:link w:val="CommentText"/>
    <w:uiPriority w:val="99"/>
    <w:rsid w:val="00B52D85"/>
  </w:style>
  <w:style w:type="paragraph" w:styleId="CommentSubject">
    <w:name w:val="annotation subject"/>
    <w:basedOn w:val="CommentText"/>
    <w:next w:val="CommentText"/>
    <w:link w:val="CommentSubjectChar"/>
    <w:uiPriority w:val="99"/>
    <w:semiHidden/>
    <w:unhideWhenUsed/>
    <w:rsid w:val="00B52D85"/>
    <w:rPr>
      <w:b/>
      <w:bCs/>
    </w:rPr>
  </w:style>
  <w:style w:type="character" w:customStyle="1" w:styleId="CommentSubjectChar">
    <w:name w:val="Comment Subject Char"/>
    <w:basedOn w:val="CommentTextChar"/>
    <w:link w:val="CommentSubject"/>
    <w:uiPriority w:val="99"/>
    <w:semiHidden/>
    <w:rsid w:val="00B52D85"/>
    <w:rPr>
      <w:b/>
      <w:bCs/>
    </w:rPr>
  </w:style>
  <w:style w:type="paragraph" w:styleId="Revision">
    <w:name w:val="Revision"/>
    <w:hidden/>
    <w:uiPriority w:val="99"/>
    <w:semiHidden/>
    <w:rsid w:val="00916D56"/>
    <w:rPr>
      <w:sz w:val="24"/>
      <w:szCs w:val="24"/>
    </w:rPr>
  </w:style>
  <w:style w:type="table" w:styleId="TableGrid">
    <w:name w:val="Table Grid"/>
    <w:basedOn w:val="TableNormal"/>
    <w:uiPriority w:val="59"/>
    <w:rsid w:val="001B6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1FB"/>
    <w:pPr>
      <w:ind w:left="720"/>
      <w:contextualSpacing/>
    </w:pPr>
  </w:style>
  <w:style w:type="paragraph" w:customStyle="1" w:styleId="Default">
    <w:name w:val="Default"/>
    <w:rsid w:val="004D18EB"/>
    <w:pPr>
      <w:autoSpaceDE w:val="0"/>
      <w:autoSpaceDN w:val="0"/>
      <w:adjustRightInd w:val="0"/>
    </w:pPr>
    <w:rPr>
      <w:color w:val="000000"/>
      <w:sz w:val="24"/>
      <w:szCs w:val="24"/>
    </w:rPr>
  </w:style>
  <w:style w:type="paragraph" w:styleId="BodyTextIndent3">
    <w:name w:val="Body Text Indent 3"/>
    <w:basedOn w:val="Normal"/>
    <w:link w:val="BodyTextIndent3Char"/>
    <w:uiPriority w:val="99"/>
    <w:semiHidden/>
    <w:unhideWhenUsed/>
    <w:rsid w:val="00B513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51397"/>
    <w:rPr>
      <w:sz w:val="16"/>
      <w:szCs w:val="16"/>
    </w:rPr>
  </w:style>
  <w:style w:type="character" w:customStyle="1" w:styleId="BodyTextIndentChar">
    <w:name w:val="Body Text Indent Char"/>
    <w:basedOn w:val="DefaultParagraphFont"/>
    <w:link w:val="BodyTextIndent"/>
    <w:semiHidden/>
    <w:rsid w:val="00A41E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66116">
      <w:bodyDiv w:val="1"/>
      <w:marLeft w:val="0"/>
      <w:marRight w:val="0"/>
      <w:marTop w:val="0"/>
      <w:marBottom w:val="0"/>
      <w:divBdr>
        <w:top w:val="none" w:sz="0" w:space="0" w:color="auto"/>
        <w:left w:val="none" w:sz="0" w:space="0" w:color="auto"/>
        <w:bottom w:val="none" w:sz="0" w:space="0" w:color="auto"/>
        <w:right w:val="none" w:sz="0" w:space="0" w:color="auto"/>
      </w:divBdr>
    </w:div>
    <w:div w:id="11048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10" ma:contentTypeDescription="Create a new document." ma:contentTypeScope="" ma:versionID="b8072a8ce49ea2070115f667ed99762b">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fe8436845fd6837db0280bc87149e5e6"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8DF68-CD48-4745-8E21-0DD168C98D5C}">
  <ds:schemaRefs>
    <ds:schemaRef ds:uri="http://schemas.microsoft.com/sharepoint/v3/contenttype/forms"/>
  </ds:schemaRefs>
</ds:datastoreItem>
</file>

<file path=customXml/itemProps2.xml><?xml version="1.0" encoding="utf-8"?>
<ds:datastoreItem xmlns:ds="http://schemas.openxmlformats.org/officeDocument/2006/customXml" ds:itemID="{0E0B4652-8438-4145-80B3-01600D04D06E}">
  <ds:schemaRefs>
    <ds:schemaRef ds:uri="http://schemas.openxmlformats.org/officeDocument/2006/bibliography"/>
  </ds:schemaRefs>
</ds:datastoreItem>
</file>

<file path=customXml/itemProps3.xml><?xml version="1.0" encoding="utf-8"?>
<ds:datastoreItem xmlns:ds="http://schemas.openxmlformats.org/officeDocument/2006/customXml" ds:itemID="{1E657BCE-9CD8-4DA8-BDB1-BD1C94AB4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9</TotalTime>
  <Pages>37</Pages>
  <Words>8841</Words>
  <Characters>51242</Characters>
  <Application>Microsoft Office Word</Application>
  <DocSecurity>4</DocSecurity>
  <Lines>427</Lines>
  <Paragraphs>119</Paragraphs>
  <ScaleCrop>false</ScaleCrop>
  <HeadingPairs>
    <vt:vector size="2" baseType="variant">
      <vt:variant>
        <vt:lpstr>Title</vt:lpstr>
      </vt:variant>
      <vt:variant>
        <vt:i4>1</vt:i4>
      </vt:variant>
    </vt:vector>
  </HeadingPairs>
  <TitlesOfParts>
    <vt:vector size="1" baseType="lpstr">
      <vt:lpstr>REPORTING INSTRUMENT</vt:lpstr>
    </vt:vector>
  </TitlesOfParts>
  <Company>Department of Education</Company>
  <LinksUpToDate>false</LinksUpToDate>
  <CharactersWithSpaces>59964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INSTRUMENT</dc:title>
  <dc:subject/>
  <dc:creator>Brenda.Bercegeay</dc:creator>
  <cp:keywords/>
  <cp:lastModifiedBy>Mcfadden, Erica (ACL)</cp:lastModifiedBy>
  <cp:revision>2</cp:revision>
  <cp:lastPrinted>2008-02-14T16:50:00Z</cp:lastPrinted>
  <dcterms:created xsi:type="dcterms:W3CDTF">2024-12-02T18:56:00Z</dcterms:created>
  <dcterms:modified xsi:type="dcterms:W3CDTF">2024-12-02T18:56:00Z</dcterms:modified>
</cp:coreProperties>
</file>