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2D" w:rsidRDefault="000D712D">
      <w:pPr>
        <w:rPr>
          <w:rFonts w:ascii="Calibri" w:hAnsi="Calibri" w:cs="Calibri"/>
          <w:color w:val="222222"/>
          <w:u w:val="thick"/>
          <w:shd w:val="clear" w:color="auto" w:fill="FFFFFF"/>
          <w:lang w:val="es-PR"/>
        </w:rPr>
      </w:pPr>
      <w:proofErr w:type="spellStart"/>
      <w:r>
        <w:rPr>
          <w:rFonts w:ascii="Calibri" w:hAnsi="Calibri" w:cs="Calibri"/>
          <w:color w:val="222222"/>
          <w:u w:val="thick"/>
          <w:shd w:val="clear" w:color="auto" w:fill="FFFFFF"/>
          <w:lang w:val="es-PR"/>
        </w:rPr>
        <w:t>CoronaVirus</w:t>
      </w:r>
      <w:proofErr w:type="spellEnd"/>
      <w:r>
        <w:rPr>
          <w:rFonts w:ascii="Calibri" w:hAnsi="Calibri" w:cs="Calibri"/>
          <w:color w:val="222222"/>
          <w:u w:val="thick"/>
          <w:shd w:val="clear" w:color="auto" w:fill="FFFFFF"/>
          <w:lang w:val="es-PR"/>
        </w:rPr>
        <w:t xml:space="preserve"> (COVID-19)</w:t>
      </w:r>
      <w:r w:rsidR="007C2AAD">
        <w:rPr>
          <w:rFonts w:ascii="Calibri" w:hAnsi="Calibri" w:cs="Calibri"/>
          <w:color w:val="222222"/>
          <w:u w:val="thick"/>
          <w:shd w:val="clear" w:color="auto" w:fill="FFFFFF"/>
          <w:lang w:val="es-PR"/>
        </w:rPr>
        <w:t xml:space="preserve">   </w:t>
      </w:r>
    </w:p>
    <w:p w:rsidR="007E210E" w:rsidRPr="001A77E3" w:rsidRDefault="007E210E">
      <w:pPr>
        <w:rPr>
          <w:rFonts w:ascii="Arial" w:hAnsi="Arial" w:cs="Arial"/>
          <w:color w:val="222222"/>
          <w:u w:val="thick"/>
          <w:shd w:val="clear" w:color="auto" w:fill="FFFFFF"/>
          <w:lang w:val="es-PR"/>
        </w:rPr>
      </w:pPr>
      <w:r w:rsidRPr="001A77E3">
        <w:rPr>
          <w:rFonts w:ascii="Calibri" w:hAnsi="Calibri" w:cs="Calibri"/>
          <w:color w:val="222222"/>
          <w:u w:val="thick"/>
          <w:shd w:val="clear" w:color="auto" w:fill="FFFFFF"/>
          <w:lang w:val="es-PR"/>
        </w:rPr>
        <w:t>¿</w:t>
      </w:r>
      <w:r w:rsidRPr="001A77E3">
        <w:rPr>
          <w:rFonts w:ascii="Arial" w:hAnsi="Arial" w:cs="Arial"/>
          <w:color w:val="222222"/>
          <w:u w:val="thick"/>
          <w:shd w:val="clear" w:color="auto" w:fill="FFFFFF"/>
          <w:lang w:val="es-PR"/>
        </w:rPr>
        <w:t>Qué deben saber los adultos mayores y las personas con discapacidad?</w:t>
      </w:r>
      <w:r w:rsidR="007C2AAD">
        <w:rPr>
          <w:rFonts w:ascii="Arial" w:hAnsi="Arial" w:cs="Arial"/>
          <w:color w:val="222222"/>
          <w:u w:val="thick"/>
          <w:shd w:val="clear" w:color="auto" w:fill="FFFFFF"/>
          <w:lang w:val="es-PR"/>
        </w:rPr>
        <w:t xml:space="preserve">   </w:t>
      </w:r>
    </w:p>
    <w:p w:rsidR="001A77E3" w:rsidRDefault="001A77E3" w:rsidP="00944FE4">
      <w:pPr>
        <w:rPr>
          <w:rFonts w:ascii="Arial" w:hAnsi="Arial" w:cs="Arial"/>
          <w:color w:val="222222"/>
          <w:shd w:val="clear" w:color="auto" w:fill="FFFFFF"/>
          <w:lang w:val="es-PR"/>
        </w:rPr>
      </w:pPr>
    </w:p>
    <w:p w:rsidR="00944FE4" w:rsidRDefault="007E210E" w:rsidP="00944FE4">
      <w:pPr>
        <w:rPr>
          <w:rFonts w:ascii="Arial" w:hAnsi="Arial" w:cs="Arial"/>
          <w:color w:val="222222"/>
          <w:lang w:val="es-PR"/>
        </w:rPr>
      </w:pPr>
      <w:r w:rsidRPr="00944FE4">
        <w:rPr>
          <w:rFonts w:ascii="Arial" w:hAnsi="Arial" w:cs="Arial"/>
          <w:color w:val="222222"/>
          <w:shd w:val="clear" w:color="auto" w:fill="FFFFFF"/>
          <w:lang w:val="es-PR"/>
        </w:rPr>
        <w:t>Los primeros datos sugieren que las personas mayores tienen el doble de probabilidad</w:t>
      </w:r>
      <w:r w:rsidRPr="00944FE4">
        <w:rPr>
          <w:rFonts w:ascii="Arial" w:hAnsi="Arial" w:cs="Arial"/>
          <w:color w:val="222222"/>
          <w:shd w:val="clear" w:color="auto" w:fill="FFFFFF"/>
          <w:lang w:val="es-PR"/>
        </w:rPr>
        <w:t xml:space="preserve">es de </w:t>
      </w:r>
      <w:r w:rsidR="001A77E3" w:rsidRPr="00944FE4">
        <w:rPr>
          <w:rFonts w:ascii="Arial" w:hAnsi="Arial" w:cs="Arial"/>
          <w:color w:val="222222"/>
          <w:shd w:val="clear" w:color="auto" w:fill="FFFFFF"/>
          <w:lang w:val="es-PR"/>
        </w:rPr>
        <w:t>tener la</w:t>
      </w:r>
      <w:r w:rsidRPr="00944FE4">
        <w:rPr>
          <w:rFonts w:ascii="Arial" w:hAnsi="Arial" w:cs="Arial"/>
          <w:color w:val="222222"/>
          <w:shd w:val="clear" w:color="auto" w:fill="FFFFFF"/>
          <w:lang w:val="es-PR"/>
        </w:rPr>
        <w:t xml:space="preserve"> enfermedad de </w:t>
      </w:r>
      <w:r w:rsidRPr="00944FE4">
        <w:rPr>
          <w:rFonts w:ascii="Arial" w:hAnsi="Arial" w:cs="Arial"/>
          <w:color w:val="222222"/>
          <w:shd w:val="clear" w:color="auto" w:fill="FFFFFF"/>
          <w:lang w:val="es-PR"/>
        </w:rPr>
        <w:t>COVID-19. Esto puede deberse a que los sistemas inmunes cambian con la edad, lo que dificulta la lucha contra las enfermedades y las infecciones. Los adultos mayores también tienen más probabilidades de tener afecciones de salud subyacentes que hacen que sea más difícil lidiar con la enfermedad y recuperarse de ella.</w:t>
      </w:r>
      <w:r w:rsidRPr="00944FE4">
        <w:rPr>
          <w:rFonts w:ascii="Arial" w:hAnsi="Arial" w:cs="Arial"/>
          <w:color w:val="222222"/>
          <w:lang w:val="es-PR"/>
        </w:rPr>
        <w:br/>
      </w:r>
      <w:r w:rsidRPr="00944FE4">
        <w:rPr>
          <w:rFonts w:ascii="Arial" w:hAnsi="Arial" w:cs="Arial"/>
          <w:color w:val="222222"/>
          <w:lang w:val="es-PR"/>
        </w:rPr>
        <w:br/>
      </w:r>
      <w:r w:rsidRPr="00944FE4">
        <w:rPr>
          <w:rFonts w:ascii="Arial" w:hAnsi="Arial" w:cs="Arial"/>
          <w:color w:val="222222"/>
          <w:shd w:val="clear" w:color="auto" w:fill="FFFFFF"/>
          <w:lang w:val="es-PR"/>
        </w:rPr>
        <w:t>Además, las personas de todas las edades, con o sin discapacidades, parecen estar en mayor riesgo de enfermarse gravemente con COVID-19 si tienen afecciones médicas crónicas graves, como enfermedades cardíacas, pulmonares o renales.</w:t>
      </w:r>
      <w:r w:rsidRPr="00944FE4">
        <w:rPr>
          <w:rFonts w:ascii="Arial" w:hAnsi="Arial" w:cs="Arial"/>
          <w:color w:val="222222"/>
          <w:lang w:val="es-PR"/>
        </w:rPr>
        <w:br/>
      </w:r>
      <w:r w:rsidRPr="00944FE4">
        <w:rPr>
          <w:rFonts w:ascii="Arial" w:hAnsi="Arial" w:cs="Arial"/>
          <w:color w:val="222222"/>
          <w:lang w:val="es-PR"/>
        </w:rPr>
        <w:br/>
      </w:r>
      <w:r w:rsidRPr="00944FE4">
        <w:rPr>
          <w:rFonts w:ascii="Arial" w:hAnsi="Arial" w:cs="Arial"/>
          <w:color w:val="222222"/>
          <w:shd w:val="clear" w:color="auto" w:fill="FFFFFF"/>
          <w:lang w:val="es-PR"/>
        </w:rPr>
        <w:t>¡Reducir la exposición es especialmente importante para las personas con mayor riesgo de complicaciones!</w:t>
      </w:r>
      <w:r w:rsidRPr="00944FE4">
        <w:rPr>
          <w:rFonts w:ascii="Arial" w:hAnsi="Arial" w:cs="Arial"/>
          <w:color w:val="222222"/>
          <w:lang w:val="es-PR"/>
        </w:rPr>
        <w:br/>
      </w:r>
      <w:r w:rsidRPr="00944FE4">
        <w:rPr>
          <w:rFonts w:ascii="Arial" w:hAnsi="Arial" w:cs="Arial"/>
          <w:color w:val="222222"/>
          <w:lang w:val="es-PR"/>
        </w:rPr>
        <w:br/>
      </w:r>
      <w:r w:rsidR="00944FE4" w:rsidRPr="00944FE4">
        <w:rPr>
          <w:rFonts w:ascii="Arial" w:hAnsi="Arial" w:cs="Arial"/>
          <w:color w:val="222222"/>
          <w:shd w:val="clear" w:color="auto" w:fill="FFFFFF"/>
          <w:lang w:val="es-PR"/>
        </w:rPr>
        <w:t>Si tiene mayor riesgo, los Centros de Control y Prevención de Enfermedades (C</w:t>
      </w:r>
      <w:r w:rsidRPr="00944FE4">
        <w:rPr>
          <w:rFonts w:ascii="Arial" w:hAnsi="Arial" w:cs="Arial"/>
          <w:color w:val="222222"/>
          <w:shd w:val="clear" w:color="auto" w:fill="FFFFFF"/>
          <w:lang w:val="es-PR"/>
        </w:rPr>
        <w:t>DC</w:t>
      </w:r>
      <w:r w:rsidR="00944FE4" w:rsidRPr="00944FE4">
        <w:rPr>
          <w:rFonts w:ascii="Arial" w:hAnsi="Arial" w:cs="Arial"/>
          <w:color w:val="222222"/>
          <w:shd w:val="clear" w:color="auto" w:fill="FFFFFF"/>
          <w:lang w:val="es-PR"/>
        </w:rPr>
        <w:t>, por sus siglas en inglés),</w:t>
      </w:r>
      <w:r w:rsidRPr="00944FE4">
        <w:rPr>
          <w:rFonts w:ascii="Arial" w:hAnsi="Arial" w:cs="Arial"/>
          <w:color w:val="222222"/>
          <w:shd w:val="clear" w:color="auto" w:fill="FFFFFF"/>
          <w:lang w:val="es-PR"/>
        </w:rPr>
        <w:t xml:space="preserve"> recomienda</w:t>
      </w:r>
      <w:r w:rsidR="00944FE4" w:rsidRPr="00944FE4">
        <w:rPr>
          <w:rFonts w:ascii="Arial" w:hAnsi="Arial" w:cs="Arial"/>
          <w:color w:val="222222"/>
          <w:shd w:val="clear" w:color="auto" w:fill="FFFFFF"/>
          <w:lang w:val="es-PR"/>
        </w:rPr>
        <w:t>n lo siguiente</w:t>
      </w:r>
      <w:r w:rsidRPr="00944FE4">
        <w:rPr>
          <w:rFonts w:ascii="Arial" w:hAnsi="Arial" w:cs="Arial"/>
          <w:color w:val="222222"/>
          <w:shd w:val="clear" w:color="auto" w:fill="FFFFFF"/>
          <w:lang w:val="es-PR"/>
        </w:rPr>
        <w:t>:</w:t>
      </w:r>
      <w:r w:rsidRPr="00944FE4">
        <w:rPr>
          <w:rFonts w:ascii="Arial" w:hAnsi="Arial" w:cs="Arial"/>
          <w:color w:val="222222"/>
          <w:lang w:val="es-PR"/>
        </w:rPr>
        <w:br/>
      </w:r>
    </w:p>
    <w:p w:rsidR="000D712D" w:rsidRPr="000D712D" w:rsidRDefault="007E210E" w:rsidP="000D712D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  <w:lang w:val="es-PR"/>
        </w:rPr>
      </w:pPr>
      <w:r w:rsidRPr="000D712D">
        <w:rPr>
          <w:rFonts w:ascii="Arial" w:hAnsi="Arial" w:cs="Arial"/>
          <w:color w:val="222222"/>
          <w:shd w:val="clear" w:color="auto" w:fill="FFFFFF"/>
          <w:lang w:val="es-PR"/>
        </w:rPr>
        <w:t xml:space="preserve">Quédese en casa tanto como sea posible si COVID-19 se está extendiendo en su </w:t>
      </w:r>
      <w:r w:rsidR="00944FE4" w:rsidRPr="000D712D">
        <w:rPr>
          <w:rFonts w:ascii="Arial" w:hAnsi="Arial" w:cs="Arial"/>
          <w:color w:val="222222"/>
          <w:shd w:val="clear" w:color="auto" w:fill="FFFFFF"/>
          <w:lang w:val="es-PR"/>
        </w:rPr>
        <w:t xml:space="preserve">    </w:t>
      </w:r>
      <w:r w:rsidRPr="000D712D">
        <w:rPr>
          <w:rFonts w:ascii="Arial" w:hAnsi="Arial" w:cs="Arial"/>
          <w:color w:val="222222"/>
          <w:shd w:val="clear" w:color="auto" w:fill="FFFFFF"/>
          <w:lang w:val="es-PR"/>
        </w:rPr>
        <w:t>comunidad.</w:t>
      </w:r>
    </w:p>
    <w:p w:rsidR="000D712D" w:rsidRPr="000D712D" w:rsidRDefault="007E210E" w:rsidP="000D712D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  <w:lang w:val="es-PR"/>
        </w:rPr>
      </w:pPr>
      <w:r w:rsidRPr="000D712D">
        <w:rPr>
          <w:rFonts w:ascii="Arial" w:hAnsi="Arial" w:cs="Arial"/>
          <w:color w:val="222222"/>
          <w:shd w:val="clear" w:color="auto" w:fill="FFFFFF"/>
          <w:lang w:val="es-PR"/>
        </w:rPr>
        <w:t>Asegúrese de tener acceso a varias semanas de medicamentos y suministros en caso de que necesite quedarse en casa por per</w:t>
      </w:r>
      <w:r w:rsidRPr="000D712D">
        <w:rPr>
          <w:rFonts w:ascii="Arial" w:hAnsi="Arial" w:cs="Arial"/>
          <w:color w:val="222222"/>
          <w:shd w:val="clear" w:color="auto" w:fill="FFFFFF"/>
          <w:lang w:val="es-PR"/>
        </w:rPr>
        <w:t>íodos prolongados de tiempo. El</w:t>
      </w:r>
      <w:r w:rsidRPr="000D712D">
        <w:rPr>
          <w:rFonts w:ascii="Arial" w:hAnsi="Arial" w:cs="Arial"/>
          <w:color w:val="222222"/>
          <w:shd w:val="clear" w:color="auto" w:fill="FFFFFF"/>
          <w:lang w:val="es-PR"/>
        </w:rPr>
        <w:t xml:space="preserve"> CDC tienen excelentes recursos para ayudarlo a planificar</w:t>
      </w:r>
      <w:r w:rsidR="00944FE4" w:rsidRPr="000D712D">
        <w:rPr>
          <w:rFonts w:ascii="Arial" w:hAnsi="Arial" w:cs="Arial"/>
          <w:color w:val="222222"/>
          <w:shd w:val="clear" w:color="auto" w:fill="FFFFFF"/>
          <w:lang w:val="es-PR"/>
        </w:rPr>
        <w:t xml:space="preserve"> </w:t>
      </w:r>
      <w:r w:rsidRPr="000D712D">
        <w:rPr>
          <w:rFonts w:ascii="Arial" w:hAnsi="Arial" w:cs="Arial"/>
          <w:color w:val="222222"/>
          <w:shd w:val="clear" w:color="auto" w:fill="FFFFFF"/>
          <w:lang w:val="es-PR"/>
        </w:rPr>
        <w:t>(cdc.gov)</w:t>
      </w:r>
      <w:r w:rsidR="007F5702" w:rsidRPr="000D712D">
        <w:rPr>
          <w:rFonts w:ascii="Arial" w:hAnsi="Arial" w:cs="Arial"/>
          <w:color w:val="222222"/>
          <w:shd w:val="clear" w:color="auto" w:fill="FFFFFF"/>
          <w:lang w:val="es-PR"/>
        </w:rPr>
        <w:t xml:space="preserve">  </w:t>
      </w:r>
      <w:r w:rsidR="00944FE4" w:rsidRPr="000D712D">
        <w:rPr>
          <w:rFonts w:ascii="Arial" w:hAnsi="Arial" w:cs="Arial"/>
          <w:color w:val="222222"/>
          <w:shd w:val="clear" w:color="auto" w:fill="FFFFFF"/>
          <w:lang w:val="es-PR"/>
        </w:rPr>
        <w:t xml:space="preserve"> </w:t>
      </w:r>
    </w:p>
    <w:p w:rsidR="000D712D" w:rsidRPr="000D712D" w:rsidRDefault="007E210E" w:rsidP="000D712D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  <w:lang w:val="es-PR"/>
        </w:rPr>
      </w:pPr>
      <w:r w:rsidRPr="000D712D">
        <w:rPr>
          <w:rFonts w:ascii="Arial" w:hAnsi="Arial" w:cs="Arial"/>
          <w:color w:val="222222"/>
          <w:shd w:val="clear" w:color="auto" w:fill="FFFFFF"/>
          <w:lang w:val="es-PR"/>
        </w:rPr>
        <w:t>Cuando salga en público, manténgase alejado de otras personas enfermas, limite el contacto cercano y lávese las manos con frecuencia.</w:t>
      </w:r>
    </w:p>
    <w:p w:rsidR="000D712D" w:rsidRPr="000D712D" w:rsidRDefault="007E210E" w:rsidP="000D712D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  <w:lang w:val="es-PR"/>
        </w:rPr>
      </w:pPr>
      <w:r w:rsidRPr="000D712D">
        <w:rPr>
          <w:rFonts w:ascii="Arial" w:hAnsi="Arial" w:cs="Arial"/>
          <w:color w:val="222222"/>
          <w:shd w:val="clear" w:color="auto" w:fill="FFFFFF"/>
          <w:lang w:val="es-PR"/>
        </w:rPr>
        <w:t>Evite las multitudes, especialmente en espacios mal ventilados.</w:t>
      </w:r>
    </w:p>
    <w:p w:rsidR="000D712D" w:rsidRPr="000D712D" w:rsidRDefault="007E210E" w:rsidP="000D712D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  <w:lang w:val="es-PR"/>
        </w:rPr>
      </w:pPr>
      <w:r w:rsidRPr="000D712D">
        <w:rPr>
          <w:rFonts w:ascii="Arial" w:hAnsi="Arial" w:cs="Arial"/>
          <w:color w:val="222222"/>
          <w:shd w:val="clear" w:color="auto" w:fill="FFFFFF"/>
          <w:lang w:val="es-PR"/>
        </w:rPr>
        <w:t>Evite los viajes en crucero y los viajes aéreos no esenciales. Manténgase actualizado sobre los avisos de salud de viaje de los CDC</w:t>
      </w:r>
      <w:r w:rsidR="007F5702" w:rsidRPr="000D712D">
        <w:rPr>
          <w:rFonts w:ascii="Arial" w:hAnsi="Arial" w:cs="Arial"/>
          <w:color w:val="222222"/>
          <w:shd w:val="clear" w:color="auto" w:fill="FFFFFF"/>
          <w:lang w:val="es-PR"/>
        </w:rPr>
        <w:t xml:space="preserve"> (</w:t>
      </w:r>
      <w:hyperlink r:id="rId7" w:history="1">
        <w:r w:rsidR="007F5702" w:rsidRPr="000D712D">
          <w:rPr>
            <w:rStyle w:val="Hyperlink"/>
            <w:rFonts w:ascii="Arial" w:hAnsi="Arial" w:cs="Arial"/>
            <w:shd w:val="clear" w:color="auto" w:fill="FFFFFF"/>
            <w:lang w:val="es-PR"/>
          </w:rPr>
          <w:t>https://www.cdc.gov/coronavirus/2019-ncov/travelers/index.html</w:t>
        </w:r>
      </w:hyperlink>
      <w:r w:rsidR="00944FE4" w:rsidRPr="000D712D">
        <w:rPr>
          <w:rFonts w:ascii="Arial" w:hAnsi="Arial" w:cs="Arial"/>
          <w:color w:val="222222"/>
          <w:shd w:val="clear" w:color="auto" w:fill="FFFFFF"/>
          <w:lang w:val="es-PR"/>
        </w:rPr>
        <w:t>)</w:t>
      </w:r>
      <w:r w:rsidR="007F5702" w:rsidRPr="000D712D">
        <w:rPr>
          <w:rFonts w:ascii="Arial" w:hAnsi="Arial" w:cs="Arial"/>
          <w:color w:val="222222"/>
          <w:shd w:val="clear" w:color="auto" w:fill="FFFFFF"/>
          <w:lang w:val="es-PR"/>
        </w:rPr>
        <w:t xml:space="preserve">  </w:t>
      </w:r>
    </w:p>
    <w:p w:rsidR="008868EE" w:rsidRPr="000D712D" w:rsidRDefault="007E210E" w:rsidP="000D712D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  <w:lang w:val="es-PR"/>
        </w:rPr>
      </w:pPr>
      <w:r w:rsidRPr="000D712D">
        <w:rPr>
          <w:rFonts w:ascii="Arial" w:hAnsi="Arial" w:cs="Arial"/>
          <w:color w:val="222222"/>
          <w:shd w:val="clear" w:color="auto" w:fill="FFFFFF"/>
          <w:lang w:val="es-PR"/>
        </w:rPr>
        <w:t>Planifique ahora lo que hará si usted, o las personas de las que depende para recibir apoyo, se enferman</w:t>
      </w:r>
      <w:r w:rsidR="00944FE4" w:rsidRPr="000D712D">
        <w:rPr>
          <w:rFonts w:ascii="Arial" w:hAnsi="Arial" w:cs="Arial"/>
          <w:color w:val="222222"/>
          <w:shd w:val="clear" w:color="auto" w:fill="FFFFFF"/>
          <w:lang w:val="es-PR"/>
        </w:rPr>
        <w:t>.</w:t>
      </w:r>
    </w:p>
    <w:p w:rsidR="007E210E" w:rsidRDefault="007E210E">
      <w:pPr>
        <w:rPr>
          <w:rFonts w:ascii="Arial" w:hAnsi="Arial" w:cs="Arial"/>
          <w:color w:val="222222"/>
          <w:shd w:val="clear" w:color="auto" w:fill="FFFFFF"/>
          <w:lang w:val="es-PR"/>
        </w:rPr>
      </w:pPr>
    </w:p>
    <w:p w:rsidR="00944FE4" w:rsidRPr="001A77E3" w:rsidRDefault="00944FE4">
      <w:pPr>
        <w:rPr>
          <w:rFonts w:ascii="Arial" w:hAnsi="Arial" w:cs="Arial"/>
          <w:color w:val="222222"/>
          <w:u w:val="thick"/>
          <w:shd w:val="clear" w:color="auto" w:fill="FFFFFF"/>
          <w:lang w:val="es-PR"/>
        </w:rPr>
      </w:pPr>
      <w:r w:rsidRPr="001A77E3">
        <w:rPr>
          <w:rFonts w:ascii="Arial" w:hAnsi="Arial" w:cs="Arial"/>
          <w:color w:val="222222"/>
          <w:u w:val="thick"/>
          <w:shd w:val="clear" w:color="auto" w:fill="FFFFFF"/>
          <w:lang w:val="es-PR"/>
        </w:rPr>
        <w:t>Palabras sabias</w:t>
      </w:r>
      <w:r w:rsidR="007E210E" w:rsidRPr="001A77E3">
        <w:rPr>
          <w:rFonts w:ascii="Arial" w:hAnsi="Arial" w:cs="Arial"/>
          <w:color w:val="222222"/>
          <w:u w:val="thick"/>
          <w:shd w:val="clear" w:color="auto" w:fill="FFFFFF"/>
          <w:lang w:val="es-PR"/>
        </w:rPr>
        <w:t>: ¡La planificación es clave!</w:t>
      </w:r>
    </w:p>
    <w:p w:rsidR="007F5702" w:rsidRDefault="007E210E">
      <w:pPr>
        <w:rPr>
          <w:rFonts w:ascii="Arial" w:hAnsi="Arial" w:cs="Arial"/>
          <w:color w:val="222222"/>
          <w:shd w:val="clear" w:color="auto" w:fill="FFFFFF"/>
          <w:lang w:val="es-PR"/>
        </w:rPr>
      </w:pPr>
      <w:r w:rsidRPr="007E210E">
        <w:rPr>
          <w:rFonts w:ascii="Arial" w:hAnsi="Arial" w:cs="Arial"/>
          <w:color w:val="222222"/>
          <w:lang w:val="es-PR"/>
        </w:rPr>
        <w:br/>
      </w:r>
      <w:r w:rsidRPr="007E210E">
        <w:rPr>
          <w:rFonts w:ascii="Arial" w:hAnsi="Arial" w:cs="Arial"/>
          <w:color w:val="222222"/>
          <w:shd w:val="clear" w:color="auto" w:fill="FFFFFF"/>
          <w:lang w:val="es-PR"/>
        </w:rPr>
        <w:t>Un brote de COVID-19 podría durar mucho tiempo en su comunidad. Dependiendo de la gravedad del brote, los funcionarios locales de salud pública pueden recomendar acciones comunitarias diseñadas para ayudar a mantener a las personas sanas, reducir la exposición al COVID-19 y retrasar la propagación de la enfermedad. Crear un plan familiar puede ayudar a proteger su salud y la salud de las personas que le importan en caso de un brote de COVID-19 en su comunidad. Debe basar los detalles de su plan familiar en las necesidades y la rutina diaria de los miembros de su hogar. Los recursos de planificación de CDC pueden ayudar</w:t>
      </w:r>
      <w:r w:rsidR="007F5702">
        <w:rPr>
          <w:rFonts w:ascii="Arial" w:hAnsi="Arial" w:cs="Arial"/>
          <w:color w:val="222222"/>
          <w:shd w:val="clear" w:color="auto" w:fill="FFFFFF"/>
          <w:lang w:val="es-PR"/>
        </w:rPr>
        <w:t xml:space="preserve">     (</w:t>
      </w:r>
      <w:hyperlink r:id="rId8" w:history="1">
        <w:r w:rsidR="007F5702" w:rsidRPr="003F5C20">
          <w:rPr>
            <w:rStyle w:val="Hyperlink"/>
            <w:rFonts w:ascii="Arial" w:hAnsi="Arial" w:cs="Arial"/>
            <w:lang w:val="es-PR"/>
          </w:rPr>
          <w:t>https://www.cdc.gov/coronavirus/2019-ncov/community/home/get-your-household-ready-for-</w:t>
        </w:r>
        <w:r w:rsidR="007F5702" w:rsidRPr="003F5C20">
          <w:rPr>
            <w:rStyle w:val="Hyperlink"/>
            <w:rFonts w:ascii="Arial" w:hAnsi="Arial" w:cs="Arial"/>
            <w:lang w:val="es-PR"/>
          </w:rPr>
          <w:lastRenderedPageBreak/>
          <w:t>COVID-19.html</w:t>
        </w:r>
      </w:hyperlink>
      <w:r w:rsidR="007F5702">
        <w:rPr>
          <w:rFonts w:ascii="Arial" w:hAnsi="Arial" w:cs="Arial"/>
          <w:color w:val="222222"/>
          <w:lang w:val="es-PR"/>
        </w:rPr>
        <w:t xml:space="preserve">) </w:t>
      </w:r>
      <w:r w:rsidRPr="007E210E">
        <w:rPr>
          <w:rFonts w:ascii="Arial" w:hAnsi="Arial" w:cs="Arial"/>
          <w:color w:val="222222"/>
          <w:lang w:val="es-PR"/>
        </w:rPr>
        <w:br/>
      </w:r>
    </w:p>
    <w:p w:rsidR="00944FE4" w:rsidRPr="001A77E3" w:rsidRDefault="007E210E">
      <w:pPr>
        <w:rPr>
          <w:rFonts w:ascii="Arial" w:hAnsi="Arial" w:cs="Arial"/>
          <w:color w:val="222222"/>
          <w:u w:val="thick"/>
          <w:shd w:val="clear" w:color="auto" w:fill="FFFFFF"/>
          <w:lang w:val="es-PR"/>
        </w:rPr>
      </w:pPr>
      <w:r w:rsidRPr="001A77E3">
        <w:rPr>
          <w:rFonts w:ascii="Arial" w:hAnsi="Arial" w:cs="Arial"/>
          <w:color w:val="222222"/>
          <w:u w:val="thick"/>
          <w:shd w:val="clear" w:color="auto" w:fill="FFFFFF"/>
          <w:lang w:val="es-PR"/>
        </w:rPr>
        <w:t>Acciones cotidianas para prevenir enfermedades</w:t>
      </w:r>
      <w:r w:rsidR="00944FE4" w:rsidRPr="001A77E3">
        <w:rPr>
          <w:rFonts w:ascii="Arial" w:hAnsi="Arial" w:cs="Arial"/>
          <w:color w:val="222222"/>
          <w:u w:val="thick"/>
          <w:shd w:val="clear" w:color="auto" w:fill="FFFFFF"/>
          <w:lang w:val="es-PR"/>
        </w:rPr>
        <w:t>:</w:t>
      </w:r>
    </w:p>
    <w:p w:rsidR="00944FE4" w:rsidRDefault="007E210E">
      <w:pPr>
        <w:rPr>
          <w:rFonts w:ascii="Arial" w:hAnsi="Arial" w:cs="Arial"/>
          <w:color w:val="222222"/>
          <w:shd w:val="clear" w:color="auto" w:fill="FFFFFF"/>
          <w:lang w:val="es-PR"/>
        </w:rPr>
      </w:pPr>
      <w:r w:rsidRPr="007E210E">
        <w:rPr>
          <w:rFonts w:ascii="Arial" w:hAnsi="Arial" w:cs="Arial"/>
          <w:color w:val="222222"/>
          <w:lang w:val="es-PR"/>
        </w:rPr>
        <w:br/>
      </w:r>
      <w:r w:rsidRPr="007E210E">
        <w:rPr>
          <w:rFonts w:ascii="Arial" w:hAnsi="Arial" w:cs="Arial"/>
          <w:color w:val="222222"/>
          <w:shd w:val="clear" w:color="auto" w:fill="FFFFFF"/>
          <w:lang w:val="es-PR"/>
        </w:rPr>
        <w:t>Puede obtener más información sobre cómo se propaga el virus aquí</w:t>
      </w:r>
      <w:r w:rsidR="00944FE4">
        <w:rPr>
          <w:rFonts w:ascii="Arial" w:hAnsi="Arial" w:cs="Arial"/>
          <w:color w:val="222222"/>
          <w:shd w:val="clear" w:color="auto" w:fill="FFFFFF"/>
          <w:lang w:val="es-PR"/>
        </w:rPr>
        <w:t xml:space="preserve"> (</w:t>
      </w:r>
      <w:hyperlink r:id="rId9" w:history="1">
        <w:r w:rsidR="007F5702" w:rsidRPr="003F5C20">
          <w:rPr>
            <w:rStyle w:val="Hyperlink"/>
            <w:rFonts w:ascii="Arial" w:hAnsi="Arial" w:cs="Arial"/>
            <w:shd w:val="clear" w:color="auto" w:fill="FFFFFF"/>
            <w:lang w:val="es-PR"/>
          </w:rPr>
          <w:t>https://www.cdc.gov/coronavirus/2019-ncov/about/transmission.html</w:t>
        </w:r>
      </w:hyperlink>
      <w:r w:rsidR="00944FE4">
        <w:rPr>
          <w:rFonts w:ascii="Arial" w:hAnsi="Arial" w:cs="Arial"/>
          <w:color w:val="222222"/>
          <w:shd w:val="clear" w:color="auto" w:fill="FFFFFF"/>
          <w:lang w:val="es-PR"/>
        </w:rPr>
        <w:t>)</w:t>
      </w:r>
      <w:r w:rsidR="007F5702">
        <w:rPr>
          <w:rFonts w:ascii="Arial" w:hAnsi="Arial" w:cs="Arial"/>
          <w:color w:val="222222"/>
          <w:shd w:val="clear" w:color="auto" w:fill="FFFFFF"/>
          <w:lang w:val="es-PR"/>
        </w:rPr>
        <w:t xml:space="preserve"> </w:t>
      </w:r>
      <w:r w:rsidRPr="007E210E">
        <w:rPr>
          <w:rFonts w:ascii="Arial" w:hAnsi="Arial" w:cs="Arial"/>
          <w:color w:val="222222"/>
          <w:shd w:val="clear" w:color="auto" w:fill="FFFFFF"/>
          <w:lang w:val="es-PR"/>
        </w:rPr>
        <w:t xml:space="preserve">Todas las personas, independientemente de su edad o discapacidad, deben seguir las recomendaciones de los CDC para ayudar a prevenir la propagación de todas las enfermedades respiratorias, incluidos los resfriados y la gripe y COVID-19. </w:t>
      </w:r>
    </w:p>
    <w:p w:rsidR="000D712D" w:rsidRDefault="007E210E" w:rsidP="000D712D">
      <w:pPr>
        <w:rPr>
          <w:rFonts w:ascii="Arial" w:hAnsi="Arial" w:cs="Arial"/>
          <w:color w:val="222222"/>
          <w:shd w:val="clear" w:color="auto" w:fill="FFFFFF"/>
          <w:lang w:val="es-PR"/>
        </w:rPr>
      </w:pPr>
      <w:r w:rsidRPr="000D712D">
        <w:rPr>
          <w:rFonts w:ascii="Arial" w:hAnsi="Arial" w:cs="Arial"/>
          <w:color w:val="222222"/>
          <w:shd w:val="clear" w:color="auto" w:fill="FFFFFF"/>
          <w:lang w:val="es-PR"/>
        </w:rPr>
        <w:t>Por ejemplo:</w:t>
      </w:r>
      <w:r w:rsidRPr="000D712D">
        <w:rPr>
          <w:rFonts w:ascii="Arial" w:hAnsi="Arial" w:cs="Arial"/>
          <w:color w:val="222222"/>
          <w:lang w:val="es-PR"/>
        </w:rPr>
        <w:br/>
      </w:r>
    </w:p>
    <w:p w:rsidR="000D712D" w:rsidRPr="000D712D" w:rsidRDefault="007E210E" w:rsidP="000D712D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  <w:lang w:val="es-PR"/>
        </w:rPr>
      </w:pPr>
      <w:r w:rsidRPr="000D712D">
        <w:rPr>
          <w:rFonts w:ascii="Arial" w:hAnsi="Arial" w:cs="Arial"/>
          <w:color w:val="222222"/>
          <w:shd w:val="clear" w:color="auto" w:fill="FFFFFF"/>
          <w:lang w:val="es-PR"/>
        </w:rPr>
        <w:t>Evitar el contacto cercano con personas que están enfermas.</w:t>
      </w:r>
    </w:p>
    <w:p w:rsidR="000D712D" w:rsidRPr="000D712D" w:rsidRDefault="007E210E" w:rsidP="000D712D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  <w:lang w:val="es-PR"/>
        </w:rPr>
      </w:pPr>
      <w:r w:rsidRPr="000D712D">
        <w:rPr>
          <w:rFonts w:ascii="Arial" w:hAnsi="Arial" w:cs="Arial"/>
          <w:color w:val="222222"/>
          <w:shd w:val="clear" w:color="auto" w:fill="FFFFFF"/>
          <w:lang w:val="es-PR"/>
        </w:rPr>
        <w:t>Evitar tocarse los ojos, la nariz y la boca.</w:t>
      </w:r>
    </w:p>
    <w:p w:rsidR="000D712D" w:rsidRPr="000D712D" w:rsidRDefault="007E210E" w:rsidP="000D712D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  <w:lang w:val="es-PR"/>
        </w:rPr>
      </w:pPr>
      <w:r w:rsidRPr="000D712D">
        <w:rPr>
          <w:rFonts w:ascii="Arial" w:hAnsi="Arial" w:cs="Arial"/>
          <w:color w:val="222222"/>
          <w:shd w:val="clear" w:color="auto" w:fill="FFFFFF"/>
          <w:lang w:val="es-PR"/>
        </w:rPr>
        <w:t>Quédese en casa cuando esté enfermo.</w:t>
      </w:r>
    </w:p>
    <w:p w:rsidR="000D712D" w:rsidRPr="000D712D" w:rsidRDefault="007E210E" w:rsidP="000D712D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  <w:lang w:val="es-PR"/>
        </w:rPr>
      </w:pPr>
      <w:r w:rsidRPr="000D712D">
        <w:rPr>
          <w:rFonts w:ascii="Arial" w:hAnsi="Arial" w:cs="Arial"/>
          <w:color w:val="222222"/>
          <w:shd w:val="clear" w:color="auto" w:fill="FFFFFF"/>
          <w:lang w:val="es-PR"/>
        </w:rPr>
        <w:t>Cubra su tos o estornude con un pañuelo desechable, luego tírelo a la basura.</w:t>
      </w:r>
    </w:p>
    <w:p w:rsidR="000D712D" w:rsidRPr="000D712D" w:rsidRDefault="007E210E" w:rsidP="000D712D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  <w:lang w:val="es-PR"/>
        </w:rPr>
      </w:pPr>
      <w:r w:rsidRPr="000D712D">
        <w:rPr>
          <w:rFonts w:ascii="Arial" w:hAnsi="Arial" w:cs="Arial"/>
          <w:color w:val="222222"/>
          <w:shd w:val="clear" w:color="auto" w:fill="FFFFFF"/>
          <w:lang w:val="es-PR"/>
        </w:rPr>
        <w:t>Limpie y desinfecte los objetos y las superficies que se tocan con frecuencia con un spray o paño de limpieza doméstico.</w:t>
      </w:r>
    </w:p>
    <w:p w:rsidR="000D712D" w:rsidRPr="000D712D" w:rsidRDefault="007E210E" w:rsidP="000D712D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  <w:lang w:val="es-PR"/>
        </w:rPr>
      </w:pPr>
      <w:r w:rsidRPr="000D712D">
        <w:rPr>
          <w:rFonts w:ascii="Arial" w:hAnsi="Arial" w:cs="Arial"/>
          <w:color w:val="222222"/>
          <w:shd w:val="clear" w:color="auto" w:fill="FFFFFF"/>
          <w:lang w:val="es-PR"/>
        </w:rPr>
        <w:t xml:space="preserve">Consulte la lista de desinfectantes de la EPA que son efectivos contra COVID-19 </w:t>
      </w:r>
      <w:r w:rsidR="00944FE4" w:rsidRPr="000D712D">
        <w:rPr>
          <w:rFonts w:ascii="Arial" w:hAnsi="Arial" w:cs="Arial"/>
          <w:color w:val="222222"/>
          <w:shd w:val="clear" w:color="auto" w:fill="FFFFFF"/>
          <w:lang w:val="es-PR"/>
        </w:rPr>
        <w:t xml:space="preserve">(https://www.epa.gov/sites/production/files/2020-03/documents/sars-cov-2-list_03-03-2020.pdf     </w:t>
      </w:r>
      <w:r w:rsidRPr="000D712D">
        <w:rPr>
          <w:rFonts w:ascii="Arial" w:hAnsi="Arial" w:cs="Arial"/>
          <w:color w:val="222222"/>
          <w:shd w:val="clear" w:color="auto" w:fill="FFFFFF"/>
          <w:lang w:val="es-PR"/>
        </w:rPr>
        <w:t>3 ​​de marzo de 2020)</w:t>
      </w:r>
      <w:r w:rsidR="000D712D" w:rsidRPr="000D712D">
        <w:rPr>
          <w:rFonts w:ascii="Arial" w:hAnsi="Arial" w:cs="Arial"/>
          <w:color w:val="222222"/>
          <w:shd w:val="clear" w:color="auto" w:fill="FFFFFF"/>
          <w:lang w:val="es-PR"/>
        </w:rPr>
        <w:t xml:space="preserve"> </w:t>
      </w:r>
    </w:p>
    <w:p w:rsidR="000D712D" w:rsidRPr="000D712D" w:rsidRDefault="007E210E" w:rsidP="000D712D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  <w:lang w:val="es-PR"/>
        </w:rPr>
      </w:pPr>
      <w:r w:rsidRPr="000D712D">
        <w:rPr>
          <w:rFonts w:ascii="Arial" w:hAnsi="Arial" w:cs="Arial"/>
          <w:color w:val="222222"/>
          <w:shd w:val="clear" w:color="auto" w:fill="FFFFFF"/>
          <w:lang w:val="es-PR"/>
        </w:rPr>
        <w:t xml:space="preserve">Siga las recomendaciones de los CDC para usar una máscara </w:t>
      </w:r>
      <w:r w:rsidR="001A77E3" w:rsidRPr="000D712D">
        <w:rPr>
          <w:rFonts w:ascii="Arial" w:hAnsi="Arial" w:cs="Arial"/>
          <w:color w:val="222222"/>
          <w:shd w:val="clear" w:color="auto" w:fill="FFFFFF"/>
          <w:lang w:val="es-PR"/>
        </w:rPr>
        <w:t>facial. Los</w:t>
      </w:r>
      <w:r w:rsidRPr="000D712D">
        <w:rPr>
          <w:rFonts w:ascii="Arial" w:hAnsi="Arial" w:cs="Arial"/>
          <w:color w:val="222222"/>
          <w:shd w:val="clear" w:color="auto" w:fill="FFFFFF"/>
          <w:lang w:val="es-PR"/>
        </w:rPr>
        <w:t xml:space="preserve"> CDC no recomiendan que las personas que están bien usan una máscara facial para protegerse de las enfermedades respiratorias, incluido COVID-19.</w:t>
      </w:r>
    </w:p>
    <w:p w:rsidR="000D712D" w:rsidRDefault="007E210E" w:rsidP="000D712D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  <w:lang w:val="es-PR"/>
        </w:rPr>
      </w:pPr>
      <w:r w:rsidRPr="000D712D">
        <w:rPr>
          <w:rFonts w:ascii="Arial" w:hAnsi="Arial" w:cs="Arial"/>
          <w:color w:val="222222"/>
          <w:shd w:val="clear" w:color="auto" w:fill="FFFFFF"/>
          <w:lang w:val="es-PR"/>
        </w:rPr>
        <w:t xml:space="preserve">Las personas que muestran síntomas de COVID-19 deben usar máscaras faciales para ayudar a prevenir la propagación de la enfermedad a otras personas. </w:t>
      </w:r>
    </w:p>
    <w:p w:rsidR="000D712D" w:rsidRDefault="007E210E" w:rsidP="000D712D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  <w:lang w:val="es-PR"/>
        </w:rPr>
      </w:pPr>
      <w:r w:rsidRPr="000D712D">
        <w:rPr>
          <w:rFonts w:ascii="Arial" w:hAnsi="Arial" w:cs="Arial"/>
          <w:color w:val="222222"/>
          <w:shd w:val="clear" w:color="auto" w:fill="FFFFFF"/>
          <w:lang w:val="es-PR"/>
        </w:rPr>
        <w:t xml:space="preserve">El uso de máscaras faciales también es crucial para los trabajadores de la salud </w:t>
      </w:r>
      <w:r w:rsidR="007F5702" w:rsidRPr="000D712D">
        <w:rPr>
          <w:rFonts w:ascii="Arial" w:hAnsi="Arial" w:cs="Arial"/>
          <w:color w:val="222222"/>
          <w:shd w:val="clear" w:color="auto" w:fill="FFFFFF"/>
          <w:lang w:val="es-PR"/>
        </w:rPr>
        <w:t>(</w:t>
      </w:r>
      <w:hyperlink r:id="rId10" w:history="1">
        <w:r w:rsidR="007F5702" w:rsidRPr="000D712D">
          <w:rPr>
            <w:rStyle w:val="Hyperlink"/>
            <w:rFonts w:ascii="Arial" w:hAnsi="Arial" w:cs="Arial"/>
            <w:shd w:val="clear" w:color="auto" w:fill="FFFFFF"/>
            <w:lang w:val="es-PR"/>
          </w:rPr>
          <w:t>https://www.cdc.gov/coronavirus/2019-ncov/infection-control/control-recommendations.html</w:t>
        </w:r>
      </w:hyperlink>
      <w:r w:rsidR="007F5702" w:rsidRPr="000D712D">
        <w:rPr>
          <w:rFonts w:ascii="Arial" w:hAnsi="Arial" w:cs="Arial"/>
          <w:color w:val="222222"/>
          <w:shd w:val="clear" w:color="auto" w:fill="FFFFFF"/>
          <w:lang w:val="es-PR"/>
        </w:rPr>
        <w:t xml:space="preserve">) </w:t>
      </w:r>
      <w:r w:rsidRPr="000D712D">
        <w:rPr>
          <w:rFonts w:ascii="Arial" w:hAnsi="Arial" w:cs="Arial"/>
          <w:color w:val="222222"/>
          <w:shd w:val="clear" w:color="auto" w:fill="FFFFFF"/>
          <w:lang w:val="es-PR"/>
        </w:rPr>
        <w:t xml:space="preserve">y las personas que cuidan a alguien en entornos cercanos en el hogar o </w:t>
      </w:r>
      <w:r w:rsidR="007F5702" w:rsidRPr="000D712D">
        <w:rPr>
          <w:rFonts w:ascii="Arial" w:hAnsi="Arial" w:cs="Arial"/>
          <w:color w:val="222222"/>
          <w:shd w:val="clear" w:color="auto" w:fill="FFFFFF"/>
          <w:lang w:val="es-PR"/>
        </w:rPr>
        <w:t>en un centro de atención médica  (</w:t>
      </w:r>
      <w:hyperlink r:id="rId11" w:history="1">
        <w:r w:rsidR="007F5702" w:rsidRPr="000D712D">
          <w:rPr>
            <w:rStyle w:val="Hyperlink"/>
            <w:rFonts w:ascii="Arial" w:hAnsi="Arial" w:cs="Arial"/>
            <w:shd w:val="clear" w:color="auto" w:fill="FFFFFF"/>
            <w:lang w:val="es-PR"/>
          </w:rPr>
          <w:t>https://www.cdc.gov/coronavirus/2019-ncov/hcp/guidance-home-care.html</w:t>
        </w:r>
      </w:hyperlink>
      <w:r w:rsidR="007F5702" w:rsidRPr="000D712D">
        <w:rPr>
          <w:rFonts w:ascii="Arial" w:hAnsi="Arial" w:cs="Arial"/>
          <w:color w:val="222222"/>
          <w:shd w:val="clear" w:color="auto" w:fill="FFFFFF"/>
          <w:lang w:val="es-PR"/>
        </w:rPr>
        <w:t>)</w:t>
      </w:r>
    </w:p>
    <w:p w:rsidR="000D712D" w:rsidRPr="000D712D" w:rsidRDefault="007E210E" w:rsidP="000D712D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  <w:lang w:val="es-PR"/>
        </w:rPr>
      </w:pPr>
      <w:r w:rsidRPr="000D712D">
        <w:rPr>
          <w:rFonts w:ascii="Arial" w:hAnsi="Arial" w:cs="Arial"/>
          <w:color w:val="222222"/>
          <w:shd w:val="clear" w:color="auto" w:fill="FFFFFF"/>
          <w:lang w:val="es-PR"/>
        </w:rPr>
        <w:t>Lávese las manos a menudo con agua y jabón durante al menos 20 segundos, especialmente después de ir al baño; antes de comer; y después de sonarse la nariz, toser o estornudar.</w:t>
      </w:r>
    </w:p>
    <w:p w:rsidR="000D712D" w:rsidRPr="000D712D" w:rsidRDefault="007E210E" w:rsidP="000D712D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  <w:lang w:val="es-PR"/>
        </w:rPr>
      </w:pPr>
      <w:r w:rsidRPr="000D712D">
        <w:rPr>
          <w:rFonts w:ascii="Arial" w:hAnsi="Arial" w:cs="Arial"/>
          <w:color w:val="222222"/>
          <w:shd w:val="clear" w:color="auto" w:fill="FFFFFF"/>
          <w:lang w:val="es-PR"/>
        </w:rPr>
        <w:t>Si no hay agua y jabón disponibles, use un desinfectante para manos a base de alcohol con al menos 60% de alcohol. Siempre lávese las manos con agua y jabón si las manos están visiblemente sucias.</w:t>
      </w:r>
    </w:p>
    <w:p w:rsidR="000D712D" w:rsidRPr="000D712D" w:rsidRDefault="007E210E" w:rsidP="000D712D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  <w:lang w:val="es-PR"/>
        </w:rPr>
      </w:pPr>
      <w:r w:rsidRPr="000D712D">
        <w:rPr>
          <w:rFonts w:ascii="Arial" w:hAnsi="Arial" w:cs="Arial"/>
          <w:color w:val="222222"/>
          <w:shd w:val="clear" w:color="auto" w:fill="FFFFFF"/>
          <w:lang w:val="es-PR"/>
        </w:rPr>
        <w:t>Para obtener más información, consulte el sitio web de lavado de manos de los CDC</w:t>
      </w:r>
      <w:r w:rsidR="001A77E3" w:rsidRPr="000D712D">
        <w:rPr>
          <w:rFonts w:ascii="Arial" w:hAnsi="Arial" w:cs="Arial"/>
          <w:color w:val="222222"/>
          <w:shd w:val="clear" w:color="auto" w:fill="FFFFFF"/>
          <w:lang w:val="es-PR"/>
        </w:rPr>
        <w:t xml:space="preserve"> (</w:t>
      </w:r>
      <w:hyperlink r:id="rId12" w:history="1">
        <w:r w:rsidR="001A77E3" w:rsidRPr="000D712D">
          <w:rPr>
            <w:rStyle w:val="Hyperlink"/>
            <w:rFonts w:ascii="Arial" w:hAnsi="Arial" w:cs="Arial"/>
            <w:lang w:val="es-PR"/>
          </w:rPr>
          <w:t>https://www.cdc.gov/coronavirus/2019-ncov/infection-control/control-recommendations.html</w:t>
        </w:r>
      </w:hyperlink>
      <w:r w:rsidR="001A77E3" w:rsidRPr="000D712D">
        <w:rPr>
          <w:rFonts w:ascii="Arial" w:hAnsi="Arial" w:cs="Arial"/>
          <w:color w:val="222222"/>
          <w:lang w:val="es-PR"/>
        </w:rPr>
        <w:t xml:space="preserve">)  </w:t>
      </w:r>
    </w:p>
    <w:p w:rsidR="001A77E3" w:rsidRPr="000D712D" w:rsidRDefault="007E210E" w:rsidP="000D712D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  <w:lang w:val="es-PR"/>
        </w:rPr>
      </w:pPr>
      <w:r w:rsidRPr="000D712D">
        <w:rPr>
          <w:rFonts w:ascii="Arial" w:hAnsi="Arial" w:cs="Arial"/>
          <w:color w:val="222222"/>
          <w:shd w:val="clear" w:color="auto" w:fill="FFFFFF"/>
          <w:lang w:val="es-PR"/>
        </w:rPr>
        <w:t xml:space="preserve">Para obtener información específica sobre la atención médica, consulte Higiene de las manos de los CDC en </w:t>
      </w:r>
      <w:r w:rsidR="001A77E3" w:rsidRPr="000D712D">
        <w:rPr>
          <w:rFonts w:ascii="Arial" w:hAnsi="Arial" w:cs="Arial"/>
          <w:color w:val="222222"/>
          <w:shd w:val="clear" w:color="auto" w:fill="FFFFFF"/>
          <w:lang w:val="es-PR"/>
        </w:rPr>
        <w:t>lugares</w:t>
      </w:r>
      <w:r w:rsidRPr="000D712D">
        <w:rPr>
          <w:rFonts w:ascii="Arial" w:hAnsi="Arial" w:cs="Arial"/>
          <w:color w:val="222222"/>
          <w:shd w:val="clear" w:color="auto" w:fill="FFFFFF"/>
          <w:lang w:val="es-PR"/>
        </w:rPr>
        <w:t xml:space="preserve"> de atención médica</w:t>
      </w:r>
      <w:r w:rsidR="001A77E3" w:rsidRPr="000D712D">
        <w:rPr>
          <w:rFonts w:ascii="Arial" w:hAnsi="Arial" w:cs="Arial"/>
          <w:color w:val="222222"/>
          <w:shd w:val="clear" w:color="auto" w:fill="FFFFFF"/>
          <w:lang w:val="es-PR"/>
        </w:rPr>
        <w:t xml:space="preserve"> (</w:t>
      </w:r>
      <w:hyperlink r:id="rId13" w:history="1">
        <w:r w:rsidR="001A77E3" w:rsidRPr="000D712D">
          <w:rPr>
            <w:rStyle w:val="Hyperlink"/>
            <w:rFonts w:ascii="Arial" w:hAnsi="Arial" w:cs="Arial"/>
            <w:lang w:val="es-PR"/>
          </w:rPr>
          <w:t>https://www.cdc.gov/coronavirus/2019-ncov/hcp/guidance-home-care.html</w:t>
        </w:r>
      </w:hyperlink>
      <w:r w:rsidR="001A77E3" w:rsidRPr="000D712D">
        <w:rPr>
          <w:rFonts w:ascii="Arial" w:hAnsi="Arial" w:cs="Arial"/>
          <w:color w:val="222222"/>
          <w:lang w:val="es-PR"/>
        </w:rPr>
        <w:t xml:space="preserve">)  </w:t>
      </w:r>
    </w:p>
    <w:p w:rsidR="001A77E3" w:rsidRDefault="001A77E3">
      <w:pPr>
        <w:rPr>
          <w:rFonts w:ascii="Arial" w:hAnsi="Arial" w:cs="Arial"/>
          <w:color w:val="222222"/>
          <w:shd w:val="clear" w:color="auto" w:fill="FFFFFF"/>
          <w:lang w:val="es-PR"/>
        </w:rPr>
      </w:pPr>
    </w:p>
    <w:p w:rsidR="001A77E3" w:rsidRDefault="001A77E3">
      <w:pPr>
        <w:rPr>
          <w:rFonts w:ascii="Arial" w:hAnsi="Arial" w:cs="Arial"/>
          <w:color w:val="222222"/>
          <w:u w:val="thick"/>
          <w:shd w:val="clear" w:color="auto" w:fill="FFFFFF"/>
          <w:lang w:val="es-PR"/>
        </w:rPr>
      </w:pPr>
    </w:p>
    <w:p w:rsidR="001A77E3" w:rsidRPr="001A77E3" w:rsidRDefault="007E210E">
      <w:pPr>
        <w:rPr>
          <w:rFonts w:ascii="Arial" w:hAnsi="Arial" w:cs="Arial"/>
          <w:color w:val="222222"/>
          <w:u w:val="thick"/>
          <w:shd w:val="clear" w:color="auto" w:fill="FFFFFF"/>
          <w:lang w:val="es-PR"/>
        </w:rPr>
      </w:pPr>
      <w:r w:rsidRPr="001A77E3">
        <w:rPr>
          <w:rFonts w:ascii="Arial" w:hAnsi="Arial" w:cs="Arial"/>
          <w:color w:val="222222"/>
          <w:u w:val="thick"/>
          <w:shd w:val="clear" w:color="auto" w:fill="FFFFFF"/>
          <w:lang w:val="es-PR"/>
        </w:rPr>
        <w:lastRenderedPageBreak/>
        <w:t>Esté atento a los síntomas y las señales de advertencia de emergencia</w:t>
      </w:r>
      <w:r w:rsidR="001A77E3" w:rsidRPr="001A77E3">
        <w:rPr>
          <w:rFonts w:ascii="Arial" w:hAnsi="Arial" w:cs="Arial"/>
          <w:color w:val="222222"/>
          <w:u w:val="thick"/>
          <w:shd w:val="clear" w:color="auto" w:fill="FFFFFF"/>
          <w:lang w:val="es-PR"/>
        </w:rPr>
        <w:t>:</w:t>
      </w:r>
    </w:p>
    <w:p w:rsidR="001A77E3" w:rsidRDefault="007E210E">
      <w:pPr>
        <w:rPr>
          <w:rFonts w:ascii="Arial" w:hAnsi="Arial" w:cs="Arial"/>
          <w:color w:val="222222"/>
          <w:shd w:val="clear" w:color="auto" w:fill="FFFFFF"/>
          <w:lang w:val="es-PR"/>
        </w:rPr>
      </w:pPr>
      <w:r w:rsidRPr="007E210E">
        <w:rPr>
          <w:rFonts w:ascii="Arial" w:hAnsi="Arial" w:cs="Arial"/>
          <w:color w:val="222222"/>
          <w:lang w:val="es-PR"/>
        </w:rPr>
        <w:br/>
      </w:r>
      <w:r w:rsidRPr="007E210E">
        <w:rPr>
          <w:rFonts w:ascii="Arial" w:hAnsi="Arial" w:cs="Arial"/>
          <w:color w:val="222222"/>
          <w:shd w:val="clear" w:color="auto" w:fill="FFFFFF"/>
          <w:lang w:val="es-PR"/>
        </w:rPr>
        <w:t>Los síntomas de COVID-19 incluyen fiebre, tos y dificultad para respirar. Si siente que está desarrollando síntomas, llame a su médico.</w:t>
      </w:r>
      <w:r w:rsidR="000D712D">
        <w:rPr>
          <w:rFonts w:ascii="Arial" w:hAnsi="Arial" w:cs="Arial"/>
          <w:color w:val="222222"/>
          <w:lang w:val="es-PR"/>
        </w:rPr>
        <w:t xml:space="preserve">  </w:t>
      </w:r>
      <w:r w:rsidRPr="007E210E">
        <w:rPr>
          <w:rFonts w:ascii="Arial" w:hAnsi="Arial" w:cs="Arial"/>
          <w:color w:val="222222"/>
          <w:shd w:val="clear" w:color="auto" w:fill="FFFFFF"/>
          <w:lang w:val="es-PR"/>
        </w:rPr>
        <w:t xml:space="preserve">Si desarrolla señales de advertencia de emergencia para COVID-19, obtenga atención médica de inmediato. </w:t>
      </w:r>
    </w:p>
    <w:p w:rsidR="000D712D" w:rsidRDefault="007E210E" w:rsidP="000D712D">
      <w:pPr>
        <w:rPr>
          <w:rFonts w:ascii="Arial" w:hAnsi="Arial" w:cs="Arial"/>
          <w:color w:val="222222"/>
          <w:shd w:val="clear" w:color="auto" w:fill="FFFFFF"/>
          <w:lang w:val="es-PR"/>
        </w:rPr>
      </w:pPr>
      <w:r w:rsidRPr="000D712D">
        <w:rPr>
          <w:rFonts w:ascii="Arial" w:hAnsi="Arial" w:cs="Arial"/>
          <w:color w:val="222222"/>
          <w:shd w:val="clear" w:color="auto" w:fill="FFFFFF"/>
          <w:lang w:val="es-PR"/>
        </w:rPr>
        <w:t>Éstos incluyen:</w:t>
      </w:r>
    </w:p>
    <w:p w:rsidR="000D712D" w:rsidRPr="000D712D" w:rsidRDefault="007E210E" w:rsidP="000D712D">
      <w:pPr>
        <w:pStyle w:val="ListParagraph"/>
        <w:numPr>
          <w:ilvl w:val="0"/>
          <w:numId w:val="7"/>
        </w:numPr>
        <w:rPr>
          <w:rFonts w:ascii="Arial" w:hAnsi="Arial" w:cs="Arial"/>
          <w:color w:val="222222"/>
          <w:shd w:val="clear" w:color="auto" w:fill="FFFFFF"/>
          <w:lang w:val="es-PR"/>
        </w:rPr>
      </w:pPr>
      <w:r w:rsidRPr="000D712D">
        <w:rPr>
          <w:rFonts w:ascii="Arial" w:hAnsi="Arial" w:cs="Arial"/>
          <w:color w:val="222222"/>
          <w:shd w:val="clear" w:color="auto" w:fill="FFFFFF"/>
          <w:lang w:val="es-PR"/>
        </w:rPr>
        <w:t>Dificultad para respirar o falta de aliento</w:t>
      </w:r>
    </w:p>
    <w:p w:rsidR="000D712D" w:rsidRPr="000D712D" w:rsidRDefault="007E210E" w:rsidP="000D712D">
      <w:pPr>
        <w:pStyle w:val="ListParagraph"/>
        <w:numPr>
          <w:ilvl w:val="0"/>
          <w:numId w:val="7"/>
        </w:numPr>
        <w:rPr>
          <w:rFonts w:ascii="Arial" w:hAnsi="Arial" w:cs="Arial"/>
          <w:color w:val="222222"/>
          <w:shd w:val="clear" w:color="auto" w:fill="FFFFFF"/>
          <w:lang w:val="es-PR"/>
        </w:rPr>
      </w:pPr>
      <w:r w:rsidRPr="000D712D">
        <w:rPr>
          <w:rFonts w:ascii="Arial" w:hAnsi="Arial" w:cs="Arial"/>
          <w:color w:val="222222"/>
          <w:shd w:val="clear" w:color="auto" w:fill="FFFFFF"/>
          <w:lang w:val="es-PR"/>
        </w:rPr>
        <w:t>Dolor o presión persistentes en el pecho</w:t>
      </w:r>
    </w:p>
    <w:p w:rsidR="000D712D" w:rsidRPr="000D712D" w:rsidRDefault="000D712D" w:rsidP="000D712D">
      <w:pPr>
        <w:pStyle w:val="ListParagraph"/>
        <w:numPr>
          <w:ilvl w:val="0"/>
          <w:numId w:val="7"/>
        </w:numPr>
        <w:rPr>
          <w:rFonts w:ascii="Arial" w:hAnsi="Arial" w:cs="Arial"/>
          <w:color w:val="222222"/>
          <w:shd w:val="clear" w:color="auto" w:fill="FFFFFF"/>
          <w:lang w:val="es-PR"/>
        </w:rPr>
      </w:pPr>
      <w:r>
        <w:rPr>
          <w:rFonts w:ascii="Arial" w:hAnsi="Arial" w:cs="Arial"/>
          <w:color w:val="222222"/>
          <w:shd w:val="clear" w:color="auto" w:fill="FFFFFF"/>
          <w:lang w:val="es-PR"/>
        </w:rPr>
        <w:t>C</w:t>
      </w:r>
      <w:r w:rsidR="007E210E" w:rsidRPr="000D712D">
        <w:rPr>
          <w:rFonts w:ascii="Arial" w:hAnsi="Arial" w:cs="Arial"/>
          <w:color w:val="222222"/>
          <w:shd w:val="clear" w:color="auto" w:fill="FFFFFF"/>
          <w:lang w:val="es-PR"/>
        </w:rPr>
        <w:t>onfusión o incapacidad para despertar</w:t>
      </w:r>
    </w:p>
    <w:p w:rsidR="000D712D" w:rsidRPr="000D712D" w:rsidRDefault="007E210E" w:rsidP="000D712D">
      <w:pPr>
        <w:pStyle w:val="ListParagraph"/>
        <w:numPr>
          <w:ilvl w:val="0"/>
          <w:numId w:val="7"/>
        </w:numPr>
        <w:rPr>
          <w:rFonts w:ascii="Arial" w:hAnsi="Arial" w:cs="Arial"/>
          <w:color w:val="222222"/>
          <w:shd w:val="clear" w:color="auto" w:fill="FFFFFF"/>
          <w:lang w:val="es-PR"/>
        </w:rPr>
      </w:pPr>
      <w:r w:rsidRPr="000D712D">
        <w:rPr>
          <w:rFonts w:ascii="Arial" w:hAnsi="Arial" w:cs="Arial"/>
          <w:color w:val="222222"/>
          <w:shd w:val="clear" w:color="auto" w:fill="FFFFFF"/>
          <w:lang w:val="es-PR"/>
        </w:rPr>
        <w:t>Labios o cara azulados</w:t>
      </w:r>
    </w:p>
    <w:p w:rsidR="007E210E" w:rsidRPr="000D712D" w:rsidRDefault="007E210E" w:rsidP="000D712D">
      <w:pPr>
        <w:pStyle w:val="ListParagraph"/>
        <w:numPr>
          <w:ilvl w:val="0"/>
          <w:numId w:val="7"/>
        </w:numPr>
        <w:rPr>
          <w:rFonts w:ascii="Arial" w:hAnsi="Arial" w:cs="Arial"/>
          <w:color w:val="222222"/>
          <w:shd w:val="clear" w:color="auto" w:fill="FFFFFF"/>
          <w:lang w:val="es-PR"/>
        </w:rPr>
      </w:pPr>
      <w:r w:rsidRPr="000D712D">
        <w:rPr>
          <w:rFonts w:ascii="Arial" w:hAnsi="Arial" w:cs="Arial"/>
          <w:color w:val="222222"/>
          <w:shd w:val="clear" w:color="auto" w:fill="FFFFFF"/>
          <w:lang w:val="es-PR"/>
        </w:rPr>
        <w:t>Esta lista no es del todo inclusiva. Consulte a su proveedor médico para cualquier otro síntoma que sea grave o le cause preocupación</w:t>
      </w:r>
      <w:r w:rsidR="001A77E3" w:rsidRPr="000D712D">
        <w:rPr>
          <w:rFonts w:ascii="Arial" w:hAnsi="Arial" w:cs="Arial"/>
          <w:color w:val="222222"/>
          <w:shd w:val="clear" w:color="auto" w:fill="FFFFFF"/>
          <w:lang w:val="es-PR"/>
        </w:rPr>
        <w:t xml:space="preserve">. </w:t>
      </w:r>
    </w:p>
    <w:p w:rsidR="001A77E3" w:rsidRDefault="001A77E3">
      <w:pPr>
        <w:rPr>
          <w:rFonts w:ascii="Arial" w:hAnsi="Arial" w:cs="Arial"/>
          <w:color w:val="222222"/>
          <w:shd w:val="clear" w:color="auto" w:fill="FFFFFF"/>
          <w:lang w:val="es-PR"/>
        </w:rPr>
      </w:pPr>
    </w:p>
    <w:p w:rsidR="005315B6" w:rsidRPr="005315B6" w:rsidRDefault="001A77E3">
      <w:pPr>
        <w:rPr>
          <w:rFonts w:ascii="Arial" w:hAnsi="Arial" w:cs="Arial"/>
          <w:color w:val="222222"/>
          <w:u w:val="thick"/>
          <w:shd w:val="clear" w:color="auto" w:fill="FFFFFF"/>
          <w:lang w:val="es-PR"/>
        </w:rPr>
      </w:pPr>
      <w:r w:rsidRPr="005315B6">
        <w:rPr>
          <w:rFonts w:ascii="Arial" w:hAnsi="Arial" w:cs="Arial"/>
          <w:color w:val="222222"/>
          <w:u w:val="thick"/>
          <w:shd w:val="clear" w:color="auto" w:fill="FFFFFF"/>
          <w:lang w:val="es-PR"/>
        </w:rPr>
        <w:t>Siga la guía de su estado</w:t>
      </w:r>
      <w:r w:rsidR="005315B6">
        <w:rPr>
          <w:rFonts w:ascii="Arial" w:hAnsi="Arial" w:cs="Arial"/>
          <w:color w:val="222222"/>
          <w:u w:val="thick"/>
          <w:shd w:val="clear" w:color="auto" w:fill="FFFFFF"/>
          <w:lang w:val="es-PR"/>
        </w:rPr>
        <w:t>:</w:t>
      </w:r>
    </w:p>
    <w:p w:rsidR="001A77E3" w:rsidRDefault="001A77E3">
      <w:pPr>
        <w:rPr>
          <w:rFonts w:ascii="Arial" w:hAnsi="Arial" w:cs="Arial"/>
          <w:color w:val="222222"/>
          <w:shd w:val="clear" w:color="auto" w:fill="FFFFFF"/>
          <w:lang w:val="es-PR"/>
        </w:rPr>
      </w:pPr>
      <w:r w:rsidRPr="001A77E3">
        <w:rPr>
          <w:rFonts w:ascii="Arial" w:hAnsi="Arial" w:cs="Arial"/>
          <w:color w:val="222222"/>
          <w:lang w:val="es-PR"/>
        </w:rPr>
        <w:br/>
      </w:r>
      <w:r w:rsidRPr="001A77E3">
        <w:rPr>
          <w:rFonts w:ascii="Arial" w:hAnsi="Arial" w:cs="Arial"/>
          <w:color w:val="222222"/>
          <w:shd w:val="clear" w:color="auto" w:fill="FFFFFF"/>
          <w:lang w:val="es-PR"/>
        </w:rPr>
        <w:t>Los funcionarios locales y estatales tomarán decisiones sobre las medidas comunitarias, en consulta con los funcionarios federales, según corresponda, en función del alcance del brote y la gravedad de la enfermedad.  Es importante que los adultos mayores y las personas con discapacidad, así como las familias y las organizaciones en las redes de personas mayores y discapacitadas que los apoyan, presten mucha atención a la información y las instrucciones publicadas por los estados.  Estamos publicando enlaces aquí; si tiene recursos adicionales que deberíamos considerar agregar, envíenoslos a través de nuestro formulario web</w:t>
      </w:r>
      <w:r w:rsidR="005315B6">
        <w:rPr>
          <w:rFonts w:ascii="Arial" w:hAnsi="Arial" w:cs="Arial"/>
          <w:color w:val="222222"/>
          <w:shd w:val="clear" w:color="auto" w:fill="FFFFFF"/>
          <w:lang w:val="es-PR"/>
        </w:rPr>
        <w:t xml:space="preserve"> (</w:t>
      </w:r>
      <w:r w:rsidR="005315B6" w:rsidRPr="005315B6">
        <w:rPr>
          <w:rFonts w:ascii="Arial" w:hAnsi="Arial" w:cs="Arial"/>
          <w:color w:val="222222"/>
          <w:shd w:val="clear" w:color="auto" w:fill="FFFFFF"/>
          <w:lang w:val="es-PR"/>
        </w:rPr>
        <w:t>https://acl.gov/contact</w:t>
      </w:r>
      <w:r w:rsidR="005315B6">
        <w:rPr>
          <w:rFonts w:ascii="Arial" w:hAnsi="Arial" w:cs="Arial"/>
          <w:color w:val="222222"/>
          <w:shd w:val="clear" w:color="auto" w:fill="FFFFFF"/>
          <w:lang w:val="es-PR"/>
        </w:rPr>
        <w:t xml:space="preserve">) </w:t>
      </w:r>
    </w:p>
    <w:p w:rsidR="007C2AAD" w:rsidRDefault="007C2AAD">
      <w:pPr>
        <w:rPr>
          <w:rFonts w:ascii="Arial" w:hAnsi="Arial" w:cs="Arial"/>
          <w:color w:val="222222"/>
          <w:shd w:val="clear" w:color="auto" w:fill="FFFFFF"/>
          <w:lang w:val="es-PR"/>
        </w:rPr>
      </w:pPr>
    </w:p>
    <w:p w:rsidR="007C2AAD" w:rsidRPr="001A77E3" w:rsidRDefault="007C2AAD">
      <w:pPr>
        <w:rPr>
          <w:rFonts w:ascii="Arial" w:hAnsi="Arial" w:cs="Arial"/>
          <w:color w:val="222222"/>
          <w:lang w:val="es-PR"/>
        </w:rPr>
      </w:pPr>
      <w:hyperlink r:id="rId14" w:history="1">
        <w:r w:rsidRPr="003F5C20">
          <w:rPr>
            <w:rStyle w:val="Hyperlink"/>
            <w:rFonts w:ascii="Arial" w:hAnsi="Arial" w:cs="Arial"/>
            <w:lang w:val="es-PR"/>
          </w:rPr>
          <w:t>https://acl.gov/COVID-19</w:t>
        </w:r>
      </w:hyperlink>
      <w:r>
        <w:rPr>
          <w:rFonts w:ascii="Arial" w:hAnsi="Arial" w:cs="Arial"/>
          <w:color w:val="222222"/>
          <w:lang w:val="es-PR"/>
        </w:rPr>
        <w:t xml:space="preserve"> </w:t>
      </w:r>
      <w:bookmarkStart w:id="0" w:name="_GoBack"/>
      <w:bookmarkEnd w:id="0"/>
    </w:p>
    <w:sectPr w:rsidR="007C2AAD" w:rsidRPr="001A7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9C6" w:rsidRDefault="00FB59C6" w:rsidP="007F5702">
      <w:pPr>
        <w:spacing w:after="0" w:line="240" w:lineRule="auto"/>
      </w:pPr>
      <w:r>
        <w:separator/>
      </w:r>
    </w:p>
  </w:endnote>
  <w:endnote w:type="continuationSeparator" w:id="0">
    <w:p w:rsidR="00FB59C6" w:rsidRDefault="00FB59C6" w:rsidP="007F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9C6" w:rsidRDefault="00FB59C6" w:rsidP="007F5702">
      <w:pPr>
        <w:spacing w:after="0" w:line="240" w:lineRule="auto"/>
      </w:pPr>
      <w:r>
        <w:separator/>
      </w:r>
    </w:p>
  </w:footnote>
  <w:footnote w:type="continuationSeparator" w:id="0">
    <w:p w:rsidR="00FB59C6" w:rsidRDefault="00FB59C6" w:rsidP="007F5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57DD8"/>
    <w:multiLevelType w:val="hybridMultilevel"/>
    <w:tmpl w:val="5CBADF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65AD5"/>
    <w:multiLevelType w:val="hybridMultilevel"/>
    <w:tmpl w:val="DFF43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50806"/>
    <w:multiLevelType w:val="hybridMultilevel"/>
    <w:tmpl w:val="123840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2467E"/>
    <w:multiLevelType w:val="hybridMultilevel"/>
    <w:tmpl w:val="429A77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A3F89"/>
    <w:multiLevelType w:val="hybridMultilevel"/>
    <w:tmpl w:val="782A3E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F51C5"/>
    <w:multiLevelType w:val="hybridMultilevel"/>
    <w:tmpl w:val="735AD7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B39F7"/>
    <w:multiLevelType w:val="hybridMultilevel"/>
    <w:tmpl w:val="F1AE21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0E"/>
    <w:rsid w:val="000D712D"/>
    <w:rsid w:val="000E21B9"/>
    <w:rsid w:val="001A77E3"/>
    <w:rsid w:val="005315B6"/>
    <w:rsid w:val="007C2AAD"/>
    <w:rsid w:val="007E210E"/>
    <w:rsid w:val="007F5702"/>
    <w:rsid w:val="008868EE"/>
    <w:rsid w:val="00944FE4"/>
    <w:rsid w:val="00FB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EAAD7"/>
  <w15:chartTrackingRefBased/>
  <w15:docId w15:val="{74F3BCF3-318E-42CA-B608-07D97361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1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70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5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702"/>
  </w:style>
  <w:style w:type="paragraph" w:styleId="Footer">
    <w:name w:val="footer"/>
    <w:basedOn w:val="Normal"/>
    <w:link w:val="FooterChar"/>
    <w:uiPriority w:val="99"/>
    <w:unhideWhenUsed/>
    <w:rsid w:val="007F5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563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89021">
                      <w:marLeft w:val="-3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2839023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64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7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80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2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5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25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40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3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664933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16995">
                                                  <w:marLeft w:val="18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772862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968166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658109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887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8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77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63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45261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85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82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884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1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933912">
                                                                      <w:marLeft w:val="-60"/>
                                                                      <w:marRight w:val="-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1185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997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794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923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796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FEFE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327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87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025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484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304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9713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8308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481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114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8886032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39521836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7950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328829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82749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448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890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4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496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4571">
                      <w:marLeft w:val="-3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7119873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0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1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8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22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6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5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3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9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46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21973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431743">
                                                  <w:marLeft w:val="18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01081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39488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773791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273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7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44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19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5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65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18714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20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4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302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84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345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174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9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39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455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381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FEFE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348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64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5659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0272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338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9102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5201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4933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103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9427028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0300292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8024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3600602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59571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1787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344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community/home/get-your-household-ready-for-COVID-19.html" TargetMode="External"/><Relationship Id="rId13" Type="http://schemas.openxmlformats.org/officeDocument/2006/relationships/hyperlink" Target="https://www.cdc.gov/coronavirus/2019-ncov/hcp/guidance-home-car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travelers/index.html" TargetMode="External"/><Relationship Id="rId12" Type="http://schemas.openxmlformats.org/officeDocument/2006/relationships/hyperlink" Target="https://www.cdc.gov/coronavirus/2019-ncov/infection-control/control-recommendation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c.gov/coronavirus/2019-ncov/hcp/guidance-home-care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dc.gov/coronavirus/2019-ncov/infection-control/control-recommendatio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about/transmission.html" TargetMode="External"/><Relationship Id="rId14" Type="http://schemas.openxmlformats.org/officeDocument/2006/relationships/hyperlink" Target="https://acl.gov/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Salas</dc:creator>
  <cp:keywords/>
  <dc:description/>
  <cp:lastModifiedBy>Carol Salas</cp:lastModifiedBy>
  <cp:revision>2</cp:revision>
  <dcterms:created xsi:type="dcterms:W3CDTF">2020-03-12T03:26:00Z</dcterms:created>
  <dcterms:modified xsi:type="dcterms:W3CDTF">2020-03-12T03:26:00Z</dcterms:modified>
</cp:coreProperties>
</file>