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E5CC" w14:textId="2788B9DD" w:rsidR="00AC57E2" w:rsidRPr="00F44525" w:rsidRDefault="007A5164" w:rsidP="00386FE4">
      <w:pPr>
        <w:pStyle w:val="Default"/>
        <w:spacing w:before="240" w:after="240"/>
        <w:jc w:val="right"/>
        <w:rPr>
          <w:rFonts w:asciiTheme="minorHAnsi" w:hAnsiTheme="minorHAnsi"/>
          <w:b/>
          <w:bCs/>
          <w:sz w:val="22"/>
          <w:szCs w:val="22"/>
        </w:rPr>
      </w:pPr>
      <w:r w:rsidRPr="00F44525">
        <w:rPr>
          <w:rFonts w:asciiTheme="minorHAnsi" w:hAnsiTheme="minorHAnsi"/>
          <w:b/>
          <w:bCs/>
          <w:noProof/>
          <w:sz w:val="22"/>
          <w:szCs w:val="22"/>
        </w:rPr>
        <w:drawing>
          <wp:inline distT="0" distB="0" distL="0" distR="0" wp14:anchorId="434F173F" wp14:editId="61E943AC">
            <wp:extent cx="2179631" cy="834390"/>
            <wp:effectExtent l="0" t="0" r="0" b="3810"/>
            <wp:docPr id="3" name="Picture 3" descr="Older Americans Month: Connect, Create, Contribute May 201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OAMLogo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916" cy="83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495A4" w14:textId="77777777" w:rsidR="005A6DA4" w:rsidRPr="007D69C3" w:rsidRDefault="005A6DA4" w:rsidP="007D69C3">
      <w:pPr>
        <w:pStyle w:val="Title"/>
        <w:spacing w:before="0" w:after="0"/>
        <w:rPr>
          <w:color w:val="auto"/>
          <w:sz w:val="48"/>
          <w:szCs w:val="48"/>
        </w:rPr>
      </w:pPr>
      <w:r w:rsidRPr="007D69C3">
        <w:rPr>
          <w:color w:val="auto"/>
          <w:sz w:val="48"/>
          <w:szCs w:val="48"/>
        </w:rPr>
        <w:t>Sample article</w:t>
      </w:r>
    </w:p>
    <w:p w14:paraId="722DA48E" w14:textId="400D8F39" w:rsidR="005A6DA4" w:rsidRPr="00F44525" w:rsidRDefault="370FB199" w:rsidP="370FB199">
      <w:pPr>
        <w:spacing w:line="276" w:lineRule="auto"/>
        <w:rPr>
          <w:rFonts w:ascii="Arial" w:hAnsi="Arial" w:cs="Arial"/>
        </w:rPr>
      </w:pPr>
      <w:r w:rsidRPr="370FB199">
        <w:rPr>
          <w:rFonts w:ascii="Arial" w:hAnsi="Arial" w:cs="Arial"/>
        </w:rPr>
        <w:t>This drop-in article ca</w:t>
      </w:r>
      <w:bookmarkStart w:id="0" w:name="_GoBack"/>
      <w:bookmarkEnd w:id="0"/>
      <w:r w:rsidRPr="370FB199">
        <w:rPr>
          <w:rFonts w:ascii="Arial" w:hAnsi="Arial" w:cs="Arial"/>
        </w:rPr>
        <w:t>n help you raise awareness of and encourage participation in Older Americans Month</w:t>
      </w:r>
      <w:r w:rsidR="00A32C6C">
        <w:rPr>
          <w:rFonts w:ascii="Arial" w:hAnsi="Arial" w:cs="Arial"/>
        </w:rPr>
        <w:t xml:space="preserve"> (May)</w:t>
      </w:r>
      <w:r w:rsidRPr="370FB199">
        <w:rPr>
          <w:rFonts w:ascii="Arial" w:hAnsi="Arial" w:cs="Arial"/>
        </w:rPr>
        <w:t>. Use it as a fill-in-the-blank template or as inspiration for an original piece.</w:t>
      </w:r>
    </w:p>
    <w:p w14:paraId="5C0EDA5D" w14:textId="77777777" w:rsidR="000C6188" w:rsidRPr="00F44525" w:rsidRDefault="007D69C3" w:rsidP="00681DD2">
      <w:pPr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noProof/>
        </w:rPr>
        <w:pict w14:anchorId="2BC87C9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0DC0883" w14:textId="40E03473" w:rsidR="00C8359D" w:rsidRPr="00F44525" w:rsidRDefault="005A6DA4" w:rsidP="00F44525">
      <w:pPr>
        <w:pStyle w:val="Heading1"/>
      </w:pPr>
      <w:r w:rsidRPr="00F44525">
        <w:t>Older Americans Month 201</w:t>
      </w:r>
      <w:r w:rsidR="00ED6AB0" w:rsidRPr="00F44525">
        <w:t>9</w:t>
      </w:r>
      <w:r w:rsidR="00D1588C" w:rsidRPr="00F44525">
        <w:t xml:space="preserve">: </w:t>
      </w:r>
      <w:r w:rsidR="00ED6AB0" w:rsidRPr="00F44525">
        <w:t>Connect, Create, Contribute</w:t>
      </w:r>
    </w:p>
    <w:p w14:paraId="024FAE7D" w14:textId="64A7B988" w:rsidR="004D52F0" w:rsidRPr="004D52F0" w:rsidRDefault="370FB199" w:rsidP="370FB199">
      <w:pPr>
        <w:spacing w:before="240" w:line="276" w:lineRule="auto"/>
        <w:rPr>
          <w:rFonts w:ascii="Arial" w:hAnsi="Arial" w:cs="Arial"/>
          <w:color w:val="000000" w:themeColor="text1"/>
        </w:rPr>
      </w:pPr>
      <w:r w:rsidRPr="370FB199">
        <w:rPr>
          <w:rFonts w:ascii="Arial" w:hAnsi="Arial" w:cs="Arial"/>
        </w:rPr>
        <w:t xml:space="preserve">Each year, </w:t>
      </w:r>
      <w:proofErr w:type="gramStart"/>
      <w:r w:rsidRPr="370FB199">
        <w:rPr>
          <w:rFonts w:ascii="Arial" w:hAnsi="Arial" w:cs="Arial"/>
        </w:rPr>
        <w:t>more and more</w:t>
      </w:r>
      <w:proofErr w:type="gramEnd"/>
      <w:r w:rsidRPr="370FB199">
        <w:rPr>
          <w:rFonts w:ascii="Arial" w:hAnsi="Arial" w:cs="Arial"/>
        </w:rPr>
        <w:t xml:space="preserve"> older adults are making a positive impact in and around [</w:t>
      </w:r>
      <w:r w:rsidRPr="370FB199">
        <w:rPr>
          <w:rFonts w:ascii="Arial" w:hAnsi="Arial" w:cs="Arial"/>
          <w:highlight w:val="lightGray"/>
        </w:rPr>
        <w:t>community name</w:t>
      </w:r>
      <w:r w:rsidRPr="370FB199">
        <w:rPr>
          <w:rFonts w:ascii="Arial" w:hAnsi="Arial" w:cs="Arial"/>
        </w:rPr>
        <w:t xml:space="preserve">]. As </w:t>
      </w:r>
      <w:r w:rsidRPr="370FB199">
        <w:rPr>
          <w:rFonts w:ascii="Arial" w:hAnsi="Arial" w:cs="Arial"/>
          <w:color w:val="000000" w:themeColor="text1"/>
        </w:rPr>
        <w:t xml:space="preserve">volunteers, </w:t>
      </w:r>
      <w:r w:rsidR="008B4046">
        <w:rPr>
          <w:rFonts w:ascii="Arial" w:hAnsi="Arial" w:cs="Arial"/>
          <w:color w:val="000000" w:themeColor="text1"/>
        </w:rPr>
        <w:t xml:space="preserve">employees, </w:t>
      </w:r>
      <w:r w:rsidR="00C5470F">
        <w:rPr>
          <w:rFonts w:ascii="Arial" w:hAnsi="Arial" w:cs="Arial"/>
          <w:color w:val="000000" w:themeColor="text1"/>
        </w:rPr>
        <w:t xml:space="preserve">employers, </w:t>
      </w:r>
      <w:r w:rsidR="008B4046">
        <w:rPr>
          <w:rFonts w:ascii="Arial" w:hAnsi="Arial" w:cs="Arial"/>
          <w:color w:val="000000" w:themeColor="text1"/>
        </w:rPr>
        <w:t xml:space="preserve">educators, </w:t>
      </w:r>
      <w:r w:rsidRPr="370FB199">
        <w:rPr>
          <w:rFonts w:ascii="Arial" w:hAnsi="Arial" w:cs="Arial"/>
          <w:color w:val="000000" w:themeColor="text1"/>
        </w:rPr>
        <w:t>mentors, advocates</w:t>
      </w:r>
      <w:r w:rsidR="00DF365D">
        <w:rPr>
          <w:rFonts w:ascii="Arial" w:hAnsi="Arial" w:cs="Arial"/>
          <w:color w:val="000000" w:themeColor="text1"/>
        </w:rPr>
        <w:t>,</w:t>
      </w:r>
      <w:r w:rsidR="00C5470F">
        <w:rPr>
          <w:rFonts w:ascii="Arial" w:hAnsi="Arial" w:cs="Arial"/>
          <w:color w:val="000000" w:themeColor="text1"/>
        </w:rPr>
        <w:t xml:space="preserve"> and more</w:t>
      </w:r>
      <w:r w:rsidRPr="370FB199">
        <w:rPr>
          <w:rFonts w:ascii="Arial" w:hAnsi="Arial" w:cs="Arial"/>
          <w:color w:val="000000" w:themeColor="text1"/>
        </w:rPr>
        <w:t xml:space="preserve">, they </w:t>
      </w:r>
      <w:r w:rsidR="00386AAD">
        <w:rPr>
          <w:rFonts w:ascii="Arial" w:hAnsi="Arial" w:cs="Arial"/>
          <w:color w:val="000000" w:themeColor="text1"/>
        </w:rPr>
        <w:t>offer</w:t>
      </w:r>
      <w:r w:rsidRPr="370FB199">
        <w:rPr>
          <w:rFonts w:ascii="Arial" w:hAnsi="Arial" w:cs="Arial"/>
          <w:color w:val="000000" w:themeColor="text1"/>
        </w:rPr>
        <w:t xml:space="preserve"> insight and experience that </w:t>
      </w:r>
      <w:proofErr w:type="gramStart"/>
      <w:r w:rsidRPr="370FB199">
        <w:rPr>
          <w:rFonts w:ascii="Arial" w:hAnsi="Arial" w:cs="Arial"/>
          <w:color w:val="000000" w:themeColor="text1"/>
        </w:rPr>
        <w:t>benefit</w:t>
      </w:r>
      <w:proofErr w:type="gramEnd"/>
      <w:r w:rsidRPr="370FB199">
        <w:rPr>
          <w:rFonts w:ascii="Arial" w:hAnsi="Arial" w:cs="Arial"/>
          <w:color w:val="000000" w:themeColor="text1"/>
        </w:rPr>
        <w:t xml:space="preserve"> the entire community. </w:t>
      </w:r>
      <w:r w:rsidRPr="370FB199">
        <w:rPr>
          <w:rFonts w:ascii="Arial" w:hAnsi="Arial" w:cs="Arial"/>
        </w:rPr>
        <w:t>Th</w:t>
      </w:r>
      <w:r w:rsidRPr="00CD2594">
        <w:rPr>
          <w:rFonts w:ascii="Arial" w:hAnsi="Arial" w:cs="Arial"/>
        </w:rPr>
        <w:t>at’s wh</w:t>
      </w:r>
      <w:r w:rsidRPr="00CD2594">
        <w:rPr>
          <w:rFonts w:ascii="Arial" w:hAnsi="Arial" w:cs="Arial"/>
          <w:color w:val="000000" w:themeColor="text1"/>
        </w:rPr>
        <w:t>y Older Americans Month (O</w:t>
      </w:r>
      <w:r w:rsidRPr="00CD2594">
        <w:rPr>
          <w:rFonts w:ascii="Arial" w:hAnsi="Arial" w:cs="Arial"/>
        </w:rPr>
        <w:t xml:space="preserve">AM) </w:t>
      </w:r>
      <w:r w:rsidRPr="370FB199">
        <w:rPr>
          <w:rFonts w:ascii="Arial" w:hAnsi="Arial" w:cs="Arial"/>
        </w:rPr>
        <w:t>has been recognizing the contributions of this growing population for 56 years.</w:t>
      </w:r>
    </w:p>
    <w:p w14:paraId="2042407A" w14:textId="3D1C350B" w:rsidR="001B0A5E" w:rsidRDefault="370FB199" w:rsidP="370FB199">
      <w:pPr>
        <w:spacing w:before="240" w:line="276" w:lineRule="auto"/>
        <w:rPr>
          <w:rFonts w:ascii="Arial" w:hAnsi="Arial" w:cs="Arial"/>
        </w:rPr>
      </w:pPr>
      <w:r w:rsidRPr="370FB199">
        <w:rPr>
          <w:rFonts w:ascii="Arial" w:hAnsi="Arial" w:cs="Arial"/>
        </w:rPr>
        <w:t xml:space="preserve">Led by the </w:t>
      </w:r>
      <w:hyperlink r:id="rId11">
        <w:r w:rsidRPr="370FB199">
          <w:rPr>
            <w:rStyle w:val="Hyperlink"/>
            <w:rFonts w:ascii="Arial" w:hAnsi="Arial" w:cs="Arial"/>
          </w:rPr>
          <w:t>Administration for Community Living</w:t>
        </w:r>
      </w:hyperlink>
      <w:r w:rsidRPr="370FB199">
        <w:rPr>
          <w:rFonts w:ascii="Arial" w:hAnsi="Arial" w:cs="Arial"/>
        </w:rPr>
        <w:t xml:space="preserve"> (ACL) each May, OAM </w:t>
      </w:r>
      <w:r w:rsidR="007A6149">
        <w:rPr>
          <w:rFonts w:ascii="Arial" w:hAnsi="Arial" w:cs="Arial"/>
        </w:rPr>
        <w:t>provides</w:t>
      </w:r>
      <w:r w:rsidRPr="370FB199">
        <w:rPr>
          <w:rFonts w:ascii="Arial" w:hAnsi="Arial" w:cs="Arial"/>
        </w:rPr>
        <w:t xml:space="preserve"> resources to help older Americans stay healthy</w:t>
      </w:r>
      <w:r w:rsidR="007A6149">
        <w:rPr>
          <w:rFonts w:ascii="Arial" w:hAnsi="Arial" w:cs="Arial"/>
        </w:rPr>
        <w:t xml:space="preserve"> </w:t>
      </w:r>
      <w:r w:rsidRPr="370FB199">
        <w:rPr>
          <w:rFonts w:ascii="Arial" w:hAnsi="Arial" w:cs="Arial"/>
        </w:rPr>
        <w:t>and independent</w:t>
      </w:r>
      <w:r w:rsidR="007A6149">
        <w:rPr>
          <w:rFonts w:ascii="Arial" w:hAnsi="Arial" w:cs="Arial"/>
        </w:rPr>
        <w:t>, and</w:t>
      </w:r>
      <w:r w:rsidR="00B15A5E">
        <w:rPr>
          <w:rFonts w:ascii="Arial" w:hAnsi="Arial" w:cs="Arial"/>
        </w:rPr>
        <w:t xml:space="preserve"> resources</w:t>
      </w:r>
      <w:r w:rsidR="007A6149">
        <w:rPr>
          <w:rFonts w:ascii="Arial" w:hAnsi="Arial" w:cs="Arial"/>
        </w:rPr>
        <w:t xml:space="preserve"> to help communities support and celebrate</w:t>
      </w:r>
      <w:r w:rsidR="001B0A5E">
        <w:rPr>
          <w:rFonts w:ascii="Arial" w:hAnsi="Arial" w:cs="Arial"/>
        </w:rPr>
        <w:t xml:space="preserve"> their diversity</w:t>
      </w:r>
      <w:r w:rsidRPr="370FB199">
        <w:rPr>
          <w:rFonts w:ascii="Arial" w:hAnsi="Arial" w:cs="Arial"/>
        </w:rPr>
        <w:t>.</w:t>
      </w:r>
    </w:p>
    <w:p w14:paraId="08846348" w14:textId="5296EB8F" w:rsidR="00ED6AB0" w:rsidRPr="00F44525" w:rsidRDefault="370FB199" w:rsidP="001B0A5E">
      <w:pPr>
        <w:spacing w:before="240" w:after="120" w:line="276" w:lineRule="auto"/>
        <w:rPr>
          <w:rFonts w:ascii="Arial" w:hAnsi="Arial" w:cs="Arial"/>
        </w:rPr>
      </w:pPr>
      <w:r w:rsidRPr="370FB199">
        <w:rPr>
          <w:rFonts w:ascii="Arial" w:hAnsi="Arial" w:cs="Arial"/>
        </w:rPr>
        <w:t xml:space="preserve">This year’s </w:t>
      </w:r>
      <w:r w:rsidR="001B0A5E">
        <w:rPr>
          <w:rFonts w:ascii="Arial" w:hAnsi="Arial" w:cs="Arial"/>
        </w:rPr>
        <w:t xml:space="preserve">OAM </w:t>
      </w:r>
      <w:r w:rsidRPr="370FB199">
        <w:rPr>
          <w:rFonts w:ascii="Arial" w:hAnsi="Arial" w:cs="Arial"/>
        </w:rPr>
        <w:t xml:space="preserve">theme, </w:t>
      </w:r>
      <w:r w:rsidRPr="00EF3F81">
        <w:rPr>
          <w:rFonts w:ascii="Arial" w:hAnsi="Arial" w:cs="Arial"/>
          <w:bCs/>
          <w:i/>
          <w:iCs/>
        </w:rPr>
        <w:t>Connect, Create, Contribute</w:t>
      </w:r>
      <w:r w:rsidRPr="00EF3F81">
        <w:rPr>
          <w:rFonts w:ascii="Arial" w:hAnsi="Arial" w:cs="Arial"/>
        </w:rPr>
        <w:t xml:space="preserve">, </w:t>
      </w:r>
      <w:r w:rsidRPr="370FB199">
        <w:rPr>
          <w:rFonts w:ascii="Arial" w:hAnsi="Arial" w:cs="Arial"/>
        </w:rPr>
        <w:t xml:space="preserve">encourages older adults and their communities to: </w:t>
      </w:r>
    </w:p>
    <w:p w14:paraId="59E16F50" w14:textId="3E81C3BA" w:rsidR="00ED6AB0" w:rsidRPr="00F44525" w:rsidRDefault="00ED6AB0" w:rsidP="001B0A5E">
      <w:pPr>
        <w:pStyle w:val="BasicParagraph"/>
        <w:numPr>
          <w:ilvl w:val="0"/>
          <w:numId w:val="1"/>
        </w:numPr>
        <w:ind w:hanging="270"/>
        <w:rPr>
          <w:rFonts w:ascii="Arial" w:hAnsi="Arial" w:cs="Arial"/>
          <w:sz w:val="22"/>
          <w:szCs w:val="22"/>
        </w:rPr>
      </w:pPr>
      <w:r w:rsidRPr="00F44525">
        <w:rPr>
          <w:rFonts w:ascii="Arial" w:hAnsi="Arial" w:cs="Arial"/>
          <w:b/>
          <w:bCs/>
          <w:sz w:val="22"/>
          <w:szCs w:val="22"/>
        </w:rPr>
        <w:t xml:space="preserve">Connect </w:t>
      </w:r>
      <w:r w:rsidRPr="00F44525">
        <w:rPr>
          <w:rFonts w:ascii="Arial" w:hAnsi="Arial" w:cs="Arial"/>
          <w:sz w:val="22"/>
          <w:szCs w:val="22"/>
        </w:rPr>
        <w:t xml:space="preserve">with friends, family, and </w:t>
      </w:r>
      <w:r w:rsidR="00A32C6C">
        <w:rPr>
          <w:rFonts w:ascii="Arial" w:hAnsi="Arial" w:cs="Arial"/>
          <w:sz w:val="22"/>
          <w:szCs w:val="22"/>
        </w:rPr>
        <w:t xml:space="preserve">local </w:t>
      </w:r>
      <w:r w:rsidRPr="00F44525">
        <w:rPr>
          <w:rFonts w:ascii="Arial" w:hAnsi="Arial" w:cs="Arial"/>
          <w:sz w:val="22"/>
          <w:szCs w:val="22"/>
        </w:rPr>
        <w:t>services</w:t>
      </w:r>
      <w:r w:rsidR="00155612">
        <w:rPr>
          <w:rFonts w:ascii="Arial" w:hAnsi="Arial" w:cs="Arial"/>
          <w:sz w:val="22"/>
          <w:szCs w:val="22"/>
        </w:rPr>
        <w:t xml:space="preserve"> and resources</w:t>
      </w:r>
      <w:r w:rsidRPr="00F44525">
        <w:rPr>
          <w:rFonts w:ascii="Arial" w:hAnsi="Arial" w:cs="Arial"/>
          <w:sz w:val="22"/>
          <w:szCs w:val="22"/>
        </w:rPr>
        <w:t>.</w:t>
      </w:r>
    </w:p>
    <w:p w14:paraId="387825B5" w14:textId="76F7F1FB" w:rsidR="00ED6AB0" w:rsidRPr="00F44525" w:rsidRDefault="00ED6AB0" w:rsidP="001B0A5E">
      <w:pPr>
        <w:pStyle w:val="BasicParagraph"/>
        <w:numPr>
          <w:ilvl w:val="0"/>
          <w:numId w:val="1"/>
        </w:numPr>
        <w:ind w:hanging="270"/>
        <w:rPr>
          <w:rFonts w:ascii="Arial" w:hAnsi="Arial" w:cs="Arial"/>
          <w:sz w:val="22"/>
          <w:szCs w:val="22"/>
        </w:rPr>
      </w:pPr>
      <w:r w:rsidRPr="00F44525">
        <w:rPr>
          <w:rFonts w:ascii="Arial" w:hAnsi="Arial" w:cs="Arial"/>
          <w:b/>
          <w:bCs/>
          <w:sz w:val="22"/>
          <w:szCs w:val="22"/>
        </w:rPr>
        <w:t>Create</w:t>
      </w:r>
      <w:r w:rsidRPr="00F44525">
        <w:rPr>
          <w:rFonts w:ascii="Arial" w:hAnsi="Arial" w:cs="Arial"/>
          <w:sz w:val="22"/>
          <w:szCs w:val="22"/>
        </w:rPr>
        <w:t xml:space="preserve"> </w:t>
      </w:r>
      <w:r w:rsidR="002730EB">
        <w:rPr>
          <w:rFonts w:ascii="Arial" w:hAnsi="Arial" w:cs="Arial"/>
          <w:sz w:val="22"/>
          <w:szCs w:val="22"/>
        </w:rPr>
        <w:t>through</w:t>
      </w:r>
      <w:r w:rsidRPr="00F44525">
        <w:rPr>
          <w:rFonts w:ascii="Arial" w:hAnsi="Arial" w:cs="Arial"/>
          <w:sz w:val="22"/>
          <w:szCs w:val="22"/>
        </w:rPr>
        <w:t xml:space="preserve"> activities that promote learning, health, and personal enrichment. </w:t>
      </w:r>
    </w:p>
    <w:p w14:paraId="744B5BD4" w14:textId="77777777" w:rsidR="00ED6AB0" w:rsidRPr="00F44525" w:rsidRDefault="00ED6AB0" w:rsidP="001B0A5E">
      <w:pPr>
        <w:pStyle w:val="BasicParagraph"/>
        <w:numPr>
          <w:ilvl w:val="0"/>
          <w:numId w:val="1"/>
        </w:numPr>
        <w:ind w:hanging="270"/>
        <w:rPr>
          <w:rFonts w:ascii="Arial" w:hAnsi="Arial" w:cs="Arial"/>
          <w:sz w:val="22"/>
          <w:szCs w:val="22"/>
        </w:rPr>
      </w:pPr>
      <w:r w:rsidRPr="00F44525">
        <w:rPr>
          <w:rFonts w:ascii="Arial" w:hAnsi="Arial" w:cs="Arial"/>
          <w:b/>
          <w:bCs/>
          <w:sz w:val="22"/>
          <w:szCs w:val="22"/>
        </w:rPr>
        <w:t>Contribute</w:t>
      </w:r>
      <w:r w:rsidRPr="00F44525">
        <w:rPr>
          <w:rFonts w:ascii="Arial" w:hAnsi="Arial" w:cs="Arial"/>
          <w:sz w:val="22"/>
          <w:szCs w:val="22"/>
        </w:rPr>
        <w:t xml:space="preserve"> time, talent, and life experience to </w:t>
      </w:r>
      <w:proofErr w:type="gramStart"/>
      <w:r w:rsidRPr="00F44525">
        <w:rPr>
          <w:rFonts w:ascii="Arial" w:hAnsi="Arial" w:cs="Arial"/>
          <w:sz w:val="22"/>
          <w:szCs w:val="22"/>
        </w:rPr>
        <w:t>benefit</w:t>
      </w:r>
      <w:proofErr w:type="gramEnd"/>
      <w:r w:rsidRPr="00F44525">
        <w:rPr>
          <w:rFonts w:ascii="Arial" w:hAnsi="Arial" w:cs="Arial"/>
          <w:sz w:val="22"/>
          <w:szCs w:val="22"/>
        </w:rPr>
        <w:t xml:space="preserve"> others. </w:t>
      </w:r>
    </w:p>
    <w:p w14:paraId="29D1B570" w14:textId="66E3B57A" w:rsidR="00D1588C" w:rsidRPr="00F44525" w:rsidRDefault="00D1588C" w:rsidP="00276CF9">
      <w:pPr>
        <w:spacing w:line="276" w:lineRule="auto"/>
        <w:rPr>
          <w:rFonts w:ascii="Arial" w:hAnsi="Arial" w:cs="Arial"/>
        </w:rPr>
      </w:pPr>
    </w:p>
    <w:p w14:paraId="2D78EDB6" w14:textId="77777777" w:rsidR="00704AF6" w:rsidRDefault="00D1588C" w:rsidP="370FB199">
      <w:pPr>
        <w:spacing w:line="276" w:lineRule="auto"/>
        <w:rPr>
          <w:rFonts w:ascii="Arial" w:hAnsi="Arial" w:cs="Arial"/>
        </w:rPr>
      </w:pPr>
      <w:r w:rsidRPr="00F44525">
        <w:rPr>
          <w:rFonts w:ascii="Arial" w:hAnsi="Arial" w:cs="Arial"/>
        </w:rPr>
        <w:t>[</w:t>
      </w:r>
      <w:r w:rsidR="00FF1A67">
        <w:rPr>
          <w:rFonts w:ascii="Arial" w:hAnsi="Arial" w:cs="Arial"/>
          <w:shd w:val="clear" w:color="auto" w:fill="D9D9D9" w:themeFill="background1" w:themeFillShade="D9"/>
        </w:rPr>
        <w:t>O</w:t>
      </w:r>
      <w:r w:rsidRPr="00F44525">
        <w:rPr>
          <w:rFonts w:ascii="Arial" w:hAnsi="Arial" w:cs="Arial"/>
          <w:shd w:val="clear" w:color="auto" w:fill="D9D9D9" w:themeFill="background1" w:themeFillShade="D9"/>
        </w:rPr>
        <w:t>rganization</w:t>
      </w:r>
      <w:r w:rsidR="00B179DC" w:rsidRPr="00F44525">
        <w:rPr>
          <w:rFonts w:ascii="Arial" w:hAnsi="Arial" w:cs="Arial"/>
          <w:shd w:val="clear" w:color="auto" w:fill="D9D9D9" w:themeFill="background1" w:themeFillShade="D9"/>
        </w:rPr>
        <w:t xml:space="preserve"> name</w:t>
      </w:r>
      <w:r w:rsidRPr="00F44525">
        <w:rPr>
          <w:rFonts w:ascii="Arial" w:hAnsi="Arial" w:cs="Arial"/>
        </w:rPr>
        <w:t xml:space="preserve">] will </w:t>
      </w:r>
      <w:r w:rsidR="00EA47A0" w:rsidRPr="00F44525">
        <w:rPr>
          <w:rFonts w:ascii="Arial" w:hAnsi="Arial" w:cs="Arial"/>
        </w:rPr>
        <w:t>celebrate</w:t>
      </w:r>
      <w:r w:rsidRPr="00F44525">
        <w:rPr>
          <w:rFonts w:ascii="Arial" w:hAnsi="Arial" w:cs="Arial"/>
        </w:rPr>
        <w:t xml:space="preserve"> OAM </w:t>
      </w:r>
      <w:r w:rsidR="00EA47A0" w:rsidRPr="00F44525">
        <w:rPr>
          <w:rFonts w:ascii="Arial" w:hAnsi="Arial" w:cs="Arial"/>
        </w:rPr>
        <w:t xml:space="preserve">by promoting ways </w:t>
      </w:r>
      <w:r w:rsidR="002730EB">
        <w:rPr>
          <w:rFonts w:ascii="Arial" w:hAnsi="Arial" w:cs="Arial"/>
        </w:rPr>
        <w:t xml:space="preserve">that </w:t>
      </w:r>
      <w:r w:rsidR="00EA47A0" w:rsidRPr="00F44525">
        <w:rPr>
          <w:rFonts w:ascii="Arial" w:hAnsi="Arial" w:cs="Arial"/>
        </w:rPr>
        <w:t xml:space="preserve">community members of </w:t>
      </w:r>
      <w:r w:rsidR="00EA47A0" w:rsidRPr="370FB199">
        <w:rPr>
          <w:rFonts w:ascii="Arial" w:hAnsi="Arial" w:cs="Arial"/>
          <w:i/>
          <w:iCs/>
        </w:rPr>
        <w:t>all</w:t>
      </w:r>
      <w:r w:rsidR="00EA47A0" w:rsidRPr="00F44525">
        <w:rPr>
          <w:rFonts w:ascii="Arial" w:hAnsi="Arial" w:cs="Arial"/>
        </w:rPr>
        <w:t xml:space="preserve"> ages </w:t>
      </w:r>
      <w:r w:rsidR="002730EB">
        <w:rPr>
          <w:rFonts w:ascii="Arial" w:hAnsi="Arial" w:cs="Arial"/>
        </w:rPr>
        <w:t xml:space="preserve">can </w:t>
      </w:r>
      <w:r w:rsidR="001705F9">
        <w:rPr>
          <w:rFonts w:ascii="Arial" w:hAnsi="Arial" w:cs="Arial"/>
        </w:rPr>
        <w:t>take part</w:t>
      </w:r>
      <w:r w:rsidR="00EA47A0" w:rsidRPr="00F44525">
        <w:rPr>
          <w:rFonts w:ascii="Arial" w:hAnsi="Arial" w:cs="Arial"/>
        </w:rPr>
        <w:t xml:space="preserve"> in helping [</w:t>
      </w:r>
      <w:r w:rsidR="00EA47A0" w:rsidRPr="00F44525">
        <w:rPr>
          <w:rFonts w:ascii="Arial" w:hAnsi="Arial" w:cs="Arial"/>
          <w:highlight w:val="lightGray"/>
        </w:rPr>
        <w:t>community name</w:t>
      </w:r>
      <w:r w:rsidR="00EA47A0" w:rsidRPr="00F44525">
        <w:rPr>
          <w:rFonts w:ascii="Arial" w:hAnsi="Arial" w:cs="Arial"/>
        </w:rPr>
        <w:t>] thrive.</w:t>
      </w:r>
      <w:r w:rsidR="004D52F0">
        <w:rPr>
          <w:rFonts w:ascii="Arial" w:hAnsi="Arial" w:cs="Arial"/>
        </w:rPr>
        <w:t xml:space="preserve"> </w:t>
      </w:r>
      <w:r w:rsidR="00704AF6">
        <w:rPr>
          <w:rFonts w:ascii="Arial" w:hAnsi="Arial" w:cs="Arial"/>
        </w:rPr>
        <w:t>We encourage you to:</w:t>
      </w:r>
    </w:p>
    <w:p w14:paraId="3ABA2725" w14:textId="77777777" w:rsidR="00704AF6" w:rsidRDefault="00704AF6" w:rsidP="370FB199">
      <w:pPr>
        <w:spacing w:line="276" w:lineRule="auto"/>
        <w:rPr>
          <w:rFonts w:ascii="Arial" w:hAnsi="Arial" w:cs="Arial"/>
        </w:rPr>
      </w:pPr>
    </w:p>
    <w:p w14:paraId="0E5B3BA1" w14:textId="5D9F6616" w:rsidR="003A1AEA" w:rsidRPr="00F44525" w:rsidRDefault="00704AF6" w:rsidP="00986371">
      <w:pPr>
        <w:spacing w:line="288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Connect</w:t>
      </w:r>
      <w:r w:rsidR="003A1AEA">
        <w:rPr>
          <w:rFonts w:ascii="Arial" w:hAnsi="Arial" w:cs="Arial"/>
        </w:rPr>
        <w:t xml:space="preserve">: </w:t>
      </w:r>
      <w:r w:rsidR="003A1AEA" w:rsidRPr="00F44525">
        <w:rPr>
          <w:rFonts w:ascii="Arial" w:hAnsi="Arial" w:cs="Arial"/>
          <w:bCs/>
        </w:rPr>
        <w:t>[</w:t>
      </w:r>
      <w:r w:rsidR="00F00D5D">
        <w:rPr>
          <w:rFonts w:ascii="Arial" w:hAnsi="Arial" w:cs="Arial"/>
          <w:bCs/>
          <w:shd w:val="clear" w:color="auto" w:fill="D9D9D9" w:themeFill="background1" w:themeFillShade="D9"/>
        </w:rPr>
        <w:t>organization contact information</w:t>
      </w:r>
      <w:r w:rsidR="003A1AEA" w:rsidRPr="00F44525">
        <w:rPr>
          <w:rFonts w:ascii="Arial" w:hAnsi="Arial" w:cs="Arial"/>
          <w:bCs/>
          <w:shd w:val="clear" w:color="auto" w:fill="D9D9D9" w:themeFill="background1" w:themeFillShade="D9"/>
        </w:rPr>
        <w:t xml:space="preserve"> and</w:t>
      </w:r>
      <w:r w:rsidR="003A1AEA">
        <w:rPr>
          <w:rFonts w:ascii="Arial" w:hAnsi="Arial" w:cs="Arial"/>
          <w:bCs/>
          <w:shd w:val="clear" w:color="auto" w:fill="D9D9D9" w:themeFill="background1" w:themeFillShade="D9"/>
        </w:rPr>
        <w:t>/or</w:t>
      </w:r>
      <w:r w:rsidR="00F00D5D">
        <w:rPr>
          <w:rFonts w:ascii="Arial" w:hAnsi="Arial" w:cs="Arial"/>
          <w:bCs/>
          <w:shd w:val="clear" w:color="auto" w:fill="D9D9D9" w:themeFill="background1" w:themeFillShade="D9"/>
        </w:rPr>
        <w:t xml:space="preserve"> peer connection</w:t>
      </w:r>
      <w:r w:rsidR="002F117C">
        <w:rPr>
          <w:rFonts w:ascii="Arial" w:hAnsi="Arial" w:cs="Arial"/>
          <w:bCs/>
          <w:shd w:val="clear" w:color="auto" w:fill="D9D9D9" w:themeFill="background1" w:themeFillShade="D9"/>
        </w:rPr>
        <w:t xml:space="preserve"> and/or resources</w:t>
      </w:r>
      <w:r w:rsidR="003A1AEA" w:rsidRPr="00F44525">
        <w:rPr>
          <w:rFonts w:ascii="Arial" w:hAnsi="Arial" w:cs="Arial"/>
          <w:bCs/>
        </w:rPr>
        <w:t xml:space="preserve">] </w:t>
      </w:r>
    </w:p>
    <w:p w14:paraId="6AFBB0F5" w14:textId="77777777" w:rsidR="00986371" w:rsidRDefault="00986371" w:rsidP="00986371">
      <w:pPr>
        <w:spacing w:line="276" w:lineRule="auto"/>
        <w:rPr>
          <w:rFonts w:ascii="Arial" w:hAnsi="Arial" w:cs="Arial"/>
        </w:rPr>
      </w:pPr>
    </w:p>
    <w:p w14:paraId="728236BB" w14:textId="44F44B5B" w:rsidR="00602F44" w:rsidRDefault="00DE34FD" w:rsidP="0098637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Create: [</w:t>
      </w:r>
      <w:r w:rsidRPr="00602F44">
        <w:rPr>
          <w:rFonts w:ascii="Arial" w:hAnsi="Arial" w:cs="Arial"/>
          <w:highlight w:val="lightGray"/>
        </w:rPr>
        <w:t>call to action could include</w:t>
      </w:r>
      <w:r w:rsidR="00602F44" w:rsidRPr="00602F44">
        <w:rPr>
          <w:rFonts w:ascii="Arial" w:hAnsi="Arial" w:cs="Arial"/>
          <w:highlight w:val="lightGray"/>
        </w:rPr>
        <w:t xml:space="preserve"> a</w:t>
      </w:r>
      <w:r w:rsidR="00F00D5D">
        <w:rPr>
          <w:rFonts w:ascii="Arial" w:hAnsi="Arial" w:cs="Arial"/>
          <w:highlight w:val="lightGray"/>
        </w:rPr>
        <w:t xml:space="preserve"> </w:t>
      </w:r>
      <w:r w:rsidR="00602F44" w:rsidRPr="00602F44">
        <w:rPr>
          <w:rFonts w:ascii="Arial" w:hAnsi="Arial" w:cs="Arial"/>
          <w:highlight w:val="lightGray"/>
        </w:rPr>
        <w:t>social media</w:t>
      </w:r>
      <w:r w:rsidR="00F00D5D">
        <w:rPr>
          <w:rFonts w:ascii="Arial" w:hAnsi="Arial" w:cs="Arial"/>
          <w:highlight w:val="lightGray"/>
        </w:rPr>
        <w:t>, art,</w:t>
      </w:r>
      <w:r w:rsidR="00602F44" w:rsidRPr="00602F44">
        <w:rPr>
          <w:rFonts w:ascii="Arial" w:hAnsi="Arial" w:cs="Arial"/>
          <w:highlight w:val="lightGray"/>
        </w:rPr>
        <w:t xml:space="preserve"> </w:t>
      </w:r>
      <w:r w:rsidR="00F00D5D">
        <w:rPr>
          <w:rFonts w:ascii="Arial" w:hAnsi="Arial" w:cs="Arial"/>
          <w:highlight w:val="lightGray"/>
        </w:rPr>
        <w:t xml:space="preserve">or storytelling </w:t>
      </w:r>
      <w:r w:rsidR="00602F44" w:rsidRPr="00602F44">
        <w:rPr>
          <w:rFonts w:ascii="Arial" w:hAnsi="Arial" w:cs="Arial"/>
          <w:highlight w:val="lightGray"/>
        </w:rPr>
        <w:t>contest</w:t>
      </w:r>
      <w:r w:rsidR="00602F44">
        <w:rPr>
          <w:rFonts w:ascii="Arial" w:hAnsi="Arial" w:cs="Arial"/>
        </w:rPr>
        <w:t>]</w:t>
      </w:r>
    </w:p>
    <w:p w14:paraId="79A57E6B" w14:textId="77777777" w:rsidR="00986371" w:rsidRDefault="00986371" w:rsidP="00986371">
      <w:pPr>
        <w:spacing w:line="276" w:lineRule="auto"/>
        <w:rPr>
          <w:rFonts w:ascii="Arial" w:hAnsi="Arial" w:cs="Arial"/>
        </w:rPr>
      </w:pPr>
    </w:p>
    <w:p w14:paraId="601B41FA" w14:textId="54C08B1B" w:rsidR="00602F44" w:rsidRDefault="00602F44" w:rsidP="0098637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Contribute: [</w:t>
      </w:r>
      <w:r w:rsidR="00857EA8" w:rsidRPr="006123EB">
        <w:rPr>
          <w:rFonts w:ascii="Arial" w:hAnsi="Arial" w:cs="Arial"/>
          <w:highlight w:val="lightGray"/>
        </w:rPr>
        <w:t>call to action could include a volunteer</w:t>
      </w:r>
      <w:r w:rsidR="006123EB" w:rsidRPr="006123EB">
        <w:rPr>
          <w:rFonts w:ascii="Arial" w:hAnsi="Arial" w:cs="Arial"/>
          <w:highlight w:val="lightGray"/>
        </w:rPr>
        <w:t xml:space="preserve"> </w:t>
      </w:r>
      <w:r w:rsidR="00AE548D" w:rsidRPr="00AE548D">
        <w:rPr>
          <w:rFonts w:ascii="Arial" w:hAnsi="Arial" w:cs="Arial"/>
          <w:highlight w:val="lightGray"/>
        </w:rPr>
        <w:t>or similar opportunity</w:t>
      </w:r>
      <w:r w:rsidR="006123EB">
        <w:rPr>
          <w:rFonts w:ascii="Arial" w:hAnsi="Arial" w:cs="Arial"/>
        </w:rPr>
        <w:t>]</w:t>
      </w:r>
    </w:p>
    <w:p w14:paraId="0B8D1195" w14:textId="77777777" w:rsidR="00602F44" w:rsidRDefault="00602F44" w:rsidP="370FB199">
      <w:pPr>
        <w:spacing w:line="276" w:lineRule="auto"/>
        <w:rPr>
          <w:rFonts w:ascii="Arial" w:hAnsi="Arial" w:cs="Arial"/>
        </w:rPr>
      </w:pPr>
    </w:p>
    <w:p w14:paraId="3C8E9896" w14:textId="3D05EE8B" w:rsidR="00DC2B98" w:rsidRPr="00041294" w:rsidRDefault="00C538F6" w:rsidP="00BC5D44">
      <w:pPr>
        <w:spacing w:line="288" w:lineRule="auto"/>
        <w:rPr>
          <w:rFonts w:ascii="Arial" w:hAnsi="Arial" w:cs="Arial"/>
        </w:rPr>
      </w:pPr>
      <w:r w:rsidRPr="004D52F0">
        <w:rPr>
          <w:rFonts w:ascii="Arial" w:hAnsi="Arial" w:cs="Arial"/>
          <w:color w:val="000000" w:themeColor="text1"/>
        </w:rPr>
        <w:t xml:space="preserve">Communities that support </w:t>
      </w:r>
      <w:r>
        <w:rPr>
          <w:rFonts w:ascii="Arial" w:hAnsi="Arial" w:cs="Arial"/>
          <w:color w:val="000000" w:themeColor="text1"/>
        </w:rPr>
        <w:t xml:space="preserve">and recognize </w:t>
      </w:r>
      <w:r w:rsidR="00A32C6C">
        <w:rPr>
          <w:rFonts w:ascii="Arial" w:hAnsi="Arial" w:cs="Arial"/>
          <w:color w:val="000000" w:themeColor="text1"/>
        </w:rPr>
        <w:t xml:space="preserve">older adults </w:t>
      </w:r>
      <w:r w:rsidRPr="00F44525">
        <w:rPr>
          <w:rFonts w:ascii="Arial" w:hAnsi="Arial" w:cs="Arial"/>
        </w:rPr>
        <w:t xml:space="preserve">are stronger! </w:t>
      </w:r>
      <w:r w:rsidR="00E85A2B">
        <w:rPr>
          <w:rFonts w:ascii="Arial" w:hAnsi="Arial" w:cs="Arial"/>
        </w:rPr>
        <w:t xml:space="preserve">Join us in </w:t>
      </w:r>
      <w:r w:rsidR="00501BCB">
        <w:rPr>
          <w:rFonts w:ascii="Arial" w:hAnsi="Arial" w:cs="Arial"/>
        </w:rPr>
        <w:t>strengthening our community</w:t>
      </w:r>
      <w:r w:rsidR="00EA47A0" w:rsidRPr="00F44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EA47A0" w:rsidRPr="00F44525">
        <w:rPr>
          <w:rFonts w:ascii="Arial" w:hAnsi="Arial" w:cs="Arial"/>
        </w:rPr>
        <w:t>this May and throughout the year.</w:t>
      </w:r>
      <w:r w:rsidR="009217EB">
        <w:rPr>
          <w:rFonts w:ascii="Arial" w:hAnsi="Arial" w:cs="Arial"/>
        </w:rPr>
        <w:t xml:space="preserve"> Visit the official </w:t>
      </w:r>
      <w:hyperlink r:id="rId12" w:history="1">
        <w:r w:rsidR="009217EB" w:rsidRPr="007E522B">
          <w:rPr>
            <w:rStyle w:val="Hyperlink"/>
            <w:rFonts w:ascii="Arial" w:hAnsi="Arial" w:cs="Arial"/>
          </w:rPr>
          <w:t>OAM website</w:t>
        </w:r>
      </w:hyperlink>
      <w:r w:rsidR="00F44525" w:rsidRPr="00F44525">
        <w:rPr>
          <w:rFonts w:ascii="Arial" w:hAnsi="Arial" w:cs="Arial"/>
        </w:rPr>
        <w:t xml:space="preserve"> </w:t>
      </w:r>
      <w:r w:rsidR="00F44525" w:rsidRPr="004D52F0">
        <w:rPr>
          <w:rFonts w:ascii="Arial" w:hAnsi="Arial" w:cs="Arial"/>
        </w:rPr>
        <w:t xml:space="preserve">for </w:t>
      </w:r>
      <w:r w:rsidR="00E52A71">
        <w:rPr>
          <w:rFonts w:ascii="Arial" w:hAnsi="Arial" w:cs="Arial"/>
        </w:rPr>
        <w:t>ideas</w:t>
      </w:r>
      <w:r w:rsidR="00276CF9">
        <w:rPr>
          <w:rFonts w:ascii="Arial" w:hAnsi="Arial" w:cs="Arial"/>
        </w:rPr>
        <w:t xml:space="preserve"> and </w:t>
      </w:r>
      <w:r w:rsidR="000D3000">
        <w:rPr>
          <w:rFonts w:ascii="Arial" w:hAnsi="Arial" w:cs="Arial"/>
        </w:rPr>
        <w:t>inspiration</w:t>
      </w:r>
      <w:r w:rsidR="00A12C70">
        <w:rPr>
          <w:rFonts w:ascii="Arial" w:hAnsi="Arial" w:cs="Arial"/>
        </w:rPr>
        <w:t xml:space="preserve">, and follow ACL </w:t>
      </w:r>
      <w:r w:rsidR="00A12C70" w:rsidRPr="00F44525">
        <w:rPr>
          <w:rFonts w:ascii="Arial" w:hAnsi="Arial" w:cs="Arial"/>
          <w:bCs/>
        </w:rPr>
        <w:t xml:space="preserve">on </w:t>
      </w:r>
      <w:hyperlink r:id="rId13" w:history="1">
        <w:r w:rsidR="00A12C70" w:rsidRPr="00F44525">
          <w:rPr>
            <w:rStyle w:val="Hyperlink"/>
            <w:rFonts w:ascii="Arial" w:hAnsi="Arial" w:cs="Arial"/>
            <w:bCs/>
          </w:rPr>
          <w:t>Twitter</w:t>
        </w:r>
      </w:hyperlink>
      <w:r w:rsidR="00A12C70" w:rsidRPr="00F44525">
        <w:rPr>
          <w:rFonts w:ascii="Arial" w:hAnsi="Arial" w:cs="Arial"/>
          <w:bCs/>
        </w:rPr>
        <w:t xml:space="preserve"> and </w:t>
      </w:r>
      <w:hyperlink r:id="rId14" w:history="1">
        <w:r w:rsidR="00A12C70" w:rsidRPr="00F44525">
          <w:rPr>
            <w:rStyle w:val="Hyperlink"/>
            <w:rFonts w:ascii="Arial" w:hAnsi="Arial" w:cs="Arial"/>
            <w:bCs/>
          </w:rPr>
          <w:t>Facebook</w:t>
        </w:r>
      </w:hyperlink>
      <w:r w:rsidR="00A12C70">
        <w:rPr>
          <w:rStyle w:val="Hyperlink"/>
          <w:rFonts w:ascii="Arial" w:hAnsi="Arial" w:cs="Arial"/>
          <w:bCs/>
        </w:rPr>
        <w:t>.</w:t>
      </w:r>
    </w:p>
    <w:sectPr w:rsidR="00DC2B98" w:rsidRPr="00041294" w:rsidSect="00870090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43E4C" w14:textId="77777777" w:rsidR="0074584F" w:rsidRDefault="0074584F" w:rsidP="00256304">
      <w:r>
        <w:separator/>
      </w:r>
    </w:p>
  </w:endnote>
  <w:endnote w:type="continuationSeparator" w:id="0">
    <w:p w14:paraId="1AB64AEF" w14:textId="77777777" w:rsidR="0074584F" w:rsidRDefault="0074584F" w:rsidP="0025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F033" w14:textId="77777777" w:rsidR="0074584F" w:rsidRDefault="0074584F" w:rsidP="00256304">
      <w:r>
        <w:separator/>
      </w:r>
    </w:p>
  </w:footnote>
  <w:footnote w:type="continuationSeparator" w:id="0">
    <w:p w14:paraId="3B28E9EC" w14:textId="77777777" w:rsidR="0074584F" w:rsidRDefault="0074584F" w:rsidP="0025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764"/>
    <w:multiLevelType w:val="hybridMultilevel"/>
    <w:tmpl w:val="6BF2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80"/>
    <w:rsid w:val="00006C91"/>
    <w:rsid w:val="00006F62"/>
    <w:rsid w:val="00020EB7"/>
    <w:rsid w:val="0002604B"/>
    <w:rsid w:val="00030782"/>
    <w:rsid w:val="00041294"/>
    <w:rsid w:val="000426D7"/>
    <w:rsid w:val="000465E9"/>
    <w:rsid w:val="00052EA4"/>
    <w:rsid w:val="0006377E"/>
    <w:rsid w:val="00065015"/>
    <w:rsid w:val="00065D62"/>
    <w:rsid w:val="00066369"/>
    <w:rsid w:val="000672FF"/>
    <w:rsid w:val="0007507B"/>
    <w:rsid w:val="00083171"/>
    <w:rsid w:val="00087457"/>
    <w:rsid w:val="000961FA"/>
    <w:rsid w:val="0009631A"/>
    <w:rsid w:val="000963E8"/>
    <w:rsid w:val="000C6188"/>
    <w:rsid w:val="000D3000"/>
    <w:rsid w:val="000E1E56"/>
    <w:rsid w:val="000F4E61"/>
    <w:rsid w:val="00107790"/>
    <w:rsid w:val="00122246"/>
    <w:rsid w:val="00130764"/>
    <w:rsid w:val="001365CA"/>
    <w:rsid w:val="00137FBE"/>
    <w:rsid w:val="00145081"/>
    <w:rsid w:val="00155612"/>
    <w:rsid w:val="00155842"/>
    <w:rsid w:val="001705F9"/>
    <w:rsid w:val="00172F86"/>
    <w:rsid w:val="00187685"/>
    <w:rsid w:val="0019143C"/>
    <w:rsid w:val="001A11F4"/>
    <w:rsid w:val="001A6134"/>
    <w:rsid w:val="001A6605"/>
    <w:rsid w:val="001B0A5E"/>
    <w:rsid w:val="001D02E0"/>
    <w:rsid w:val="001D072C"/>
    <w:rsid w:val="001D1D56"/>
    <w:rsid w:val="001F602C"/>
    <w:rsid w:val="00203364"/>
    <w:rsid w:val="00205D7D"/>
    <w:rsid w:val="00217C36"/>
    <w:rsid w:val="002272DB"/>
    <w:rsid w:val="0023722D"/>
    <w:rsid w:val="002413BD"/>
    <w:rsid w:val="00255A94"/>
    <w:rsid w:val="00256304"/>
    <w:rsid w:val="00263326"/>
    <w:rsid w:val="0026506E"/>
    <w:rsid w:val="00270AEB"/>
    <w:rsid w:val="002730EB"/>
    <w:rsid w:val="00276108"/>
    <w:rsid w:val="00276CF9"/>
    <w:rsid w:val="00277983"/>
    <w:rsid w:val="002819ED"/>
    <w:rsid w:val="00286D5A"/>
    <w:rsid w:val="00290060"/>
    <w:rsid w:val="002A6368"/>
    <w:rsid w:val="002A7370"/>
    <w:rsid w:val="002A748C"/>
    <w:rsid w:val="002B77C2"/>
    <w:rsid w:val="002E29A0"/>
    <w:rsid w:val="002E52DE"/>
    <w:rsid w:val="002F117C"/>
    <w:rsid w:val="002F623A"/>
    <w:rsid w:val="0030540E"/>
    <w:rsid w:val="00323E96"/>
    <w:rsid w:val="00330341"/>
    <w:rsid w:val="00333CC5"/>
    <w:rsid w:val="003526F8"/>
    <w:rsid w:val="00365EAD"/>
    <w:rsid w:val="003801AB"/>
    <w:rsid w:val="00386AAD"/>
    <w:rsid w:val="00386FE4"/>
    <w:rsid w:val="003903CD"/>
    <w:rsid w:val="00392C69"/>
    <w:rsid w:val="003A1AEA"/>
    <w:rsid w:val="003B08D9"/>
    <w:rsid w:val="003B2CF0"/>
    <w:rsid w:val="003B40B4"/>
    <w:rsid w:val="003B4DF4"/>
    <w:rsid w:val="003B76C4"/>
    <w:rsid w:val="003C5C53"/>
    <w:rsid w:val="003D4AB8"/>
    <w:rsid w:val="003E4F42"/>
    <w:rsid w:val="003F3219"/>
    <w:rsid w:val="003F4EAE"/>
    <w:rsid w:val="00413762"/>
    <w:rsid w:val="00413BCB"/>
    <w:rsid w:val="00414850"/>
    <w:rsid w:val="00440C9C"/>
    <w:rsid w:val="00492F6E"/>
    <w:rsid w:val="004A1764"/>
    <w:rsid w:val="004A3003"/>
    <w:rsid w:val="004A7E7C"/>
    <w:rsid w:val="004C564F"/>
    <w:rsid w:val="004D0659"/>
    <w:rsid w:val="004D52F0"/>
    <w:rsid w:val="004E08EB"/>
    <w:rsid w:val="004E4B82"/>
    <w:rsid w:val="00501BCB"/>
    <w:rsid w:val="005066A6"/>
    <w:rsid w:val="00516C1F"/>
    <w:rsid w:val="005245EC"/>
    <w:rsid w:val="00544038"/>
    <w:rsid w:val="0055557C"/>
    <w:rsid w:val="00566952"/>
    <w:rsid w:val="00573AE1"/>
    <w:rsid w:val="00577B31"/>
    <w:rsid w:val="00580B6D"/>
    <w:rsid w:val="00584BBD"/>
    <w:rsid w:val="0059635D"/>
    <w:rsid w:val="00596EE2"/>
    <w:rsid w:val="005A606B"/>
    <w:rsid w:val="005A6DA4"/>
    <w:rsid w:val="005C7F1D"/>
    <w:rsid w:val="005E117B"/>
    <w:rsid w:val="005E12B5"/>
    <w:rsid w:val="00602F44"/>
    <w:rsid w:val="0060304D"/>
    <w:rsid w:val="00606C9A"/>
    <w:rsid w:val="006123EB"/>
    <w:rsid w:val="00616406"/>
    <w:rsid w:val="00617BD0"/>
    <w:rsid w:val="00641FD2"/>
    <w:rsid w:val="00643824"/>
    <w:rsid w:val="00661D26"/>
    <w:rsid w:val="00666CEE"/>
    <w:rsid w:val="00670BAD"/>
    <w:rsid w:val="006760D4"/>
    <w:rsid w:val="00681DD2"/>
    <w:rsid w:val="00695F4D"/>
    <w:rsid w:val="00696088"/>
    <w:rsid w:val="00696218"/>
    <w:rsid w:val="006A1013"/>
    <w:rsid w:val="006B3C47"/>
    <w:rsid w:val="006B4EFB"/>
    <w:rsid w:val="006C1AA3"/>
    <w:rsid w:val="006E77F0"/>
    <w:rsid w:val="00703789"/>
    <w:rsid w:val="00704AF6"/>
    <w:rsid w:val="00716D7D"/>
    <w:rsid w:val="007171CD"/>
    <w:rsid w:val="00724024"/>
    <w:rsid w:val="00730B70"/>
    <w:rsid w:val="00741B93"/>
    <w:rsid w:val="0074584F"/>
    <w:rsid w:val="007711FA"/>
    <w:rsid w:val="007A2251"/>
    <w:rsid w:val="007A5164"/>
    <w:rsid w:val="007A6149"/>
    <w:rsid w:val="007B20C8"/>
    <w:rsid w:val="007B7E8A"/>
    <w:rsid w:val="007D69C3"/>
    <w:rsid w:val="007E522B"/>
    <w:rsid w:val="007E527C"/>
    <w:rsid w:val="007F0E1A"/>
    <w:rsid w:val="007F4A5A"/>
    <w:rsid w:val="0080477C"/>
    <w:rsid w:val="00815B58"/>
    <w:rsid w:val="00843EA0"/>
    <w:rsid w:val="00855E98"/>
    <w:rsid w:val="00856D62"/>
    <w:rsid w:val="00857EA8"/>
    <w:rsid w:val="00870090"/>
    <w:rsid w:val="008905B1"/>
    <w:rsid w:val="008B4046"/>
    <w:rsid w:val="008B6169"/>
    <w:rsid w:val="008C09A7"/>
    <w:rsid w:val="008D003F"/>
    <w:rsid w:val="008D4D6E"/>
    <w:rsid w:val="008E3402"/>
    <w:rsid w:val="008E401C"/>
    <w:rsid w:val="009009CF"/>
    <w:rsid w:val="0090462D"/>
    <w:rsid w:val="009214E5"/>
    <w:rsid w:val="009217EB"/>
    <w:rsid w:val="00924A57"/>
    <w:rsid w:val="00926A88"/>
    <w:rsid w:val="00937D6C"/>
    <w:rsid w:val="00941680"/>
    <w:rsid w:val="00945FC2"/>
    <w:rsid w:val="00961B81"/>
    <w:rsid w:val="009750F5"/>
    <w:rsid w:val="00976E39"/>
    <w:rsid w:val="00984A64"/>
    <w:rsid w:val="00986371"/>
    <w:rsid w:val="009A1765"/>
    <w:rsid w:val="009B291F"/>
    <w:rsid w:val="009B4757"/>
    <w:rsid w:val="009B49CE"/>
    <w:rsid w:val="009F1AB1"/>
    <w:rsid w:val="00A12A53"/>
    <w:rsid w:val="00A12C70"/>
    <w:rsid w:val="00A32C6C"/>
    <w:rsid w:val="00A410EA"/>
    <w:rsid w:val="00A42374"/>
    <w:rsid w:val="00A463B5"/>
    <w:rsid w:val="00A47275"/>
    <w:rsid w:val="00A472CB"/>
    <w:rsid w:val="00A66753"/>
    <w:rsid w:val="00A81C36"/>
    <w:rsid w:val="00AA0D72"/>
    <w:rsid w:val="00AA1276"/>
    <w:rsid w:val="00AA4B78"/>
    <w:rsid w:val="00AC57E2"/>
    <w:rsid w:val="00AE46AC"/>
    <w:rsid w:val="00AE548D"/>
    <w:rsid w:val="00AE68A5"/>
    <w:rsid w:val="00AF2AD2"/>
    <w:rsid w:val="00B0487F"/>
    <w:rsid w:val="00B1331E"/>
    <w:rsid w:val="00B15A5E"/>
    <w:rsid w:val="00B179DC"/>
    <w:rsid w:val="00B26F75"/>
    <w:rsid w:val="00B44B55"/>
    <w:rsid w:val="00B62B79"/>
    <w:rsid w:val="00B66E2D"/>
    <w:rsid w:val="00BA41C6"/>
    <w:rsid w:val="00BA6EFF"/>
    <w:rsid w:val="00BB01BE"/>
    <w:rsid w:val="00BB2D48"/>
    <w:rsid w:val="00BC5127"/>
    <w:rsid w:val="00BC5D44"/>
    <w:rsid w:val="00BD0098"/>
    <w:rsid w:val="00C163C1"/>
    <w:rsid w:val="00C178E3"/>
    <w:rsid w:val="00C35597"/>
    <w:rsid w:val="00C407FD"/>
    <w:rsid w:val="00C51221"/>
    <w:rsid w:val="00C538F6"/>
    <w:rsid w:val="00C5470F"/>
    <w:rsid w:val="00C64711"/>
    <w:rsid w:val="00C67C2D"/>
    <w:rsid w:val="00C70581"/>
    <w:rsid w:val="00C7554F"/>
    <w:rsid w:val="00C80C9A"/>
    <w:rsid w:val="00C8359D"/>
    <w:rsid w:val="00C93166"/>
    <w:rsid w:val="00CD2594"/>
    <w:rsid w:val="00CD3A73"/>
    <w:rsid w:val="00CD3CEB"/>
    <w:rsid w:val="00CE229A"/>
    <w:rsid w:val="00CF01D5"/>
    <w:rsid w:val="00CF4DD3"/>
    <w:rsid w:val="00D01EA4"/>
    <w:rsid w:val="00D13366"/>
    <w:rsid w:val="00D1588C"/>
    <w:rsid w:val="00D46B44"/>
    <w:rsid w:val="00D51335"/>
    <w:rsid w:val="00D521D0"/>
    <w:rsid w:val="00D55DD8"/>
    <w:rsid w:val="00D66D35"/>
    <w:rsid w:val="00D70C1A"/>
    <w:rsid w:val="00D869A3"/>
    <w:rsid w:val="00D91065"/>
    <w:rsid w:val="00DA1147"/>
    <w:rsid w:val="00DA1215"/>
    <w:rsid w:val="00DA3DB8"/>
    <w:rsid w:val="00DA5245"/>
    <w:rsid w:val="00DA64BB"/>
    <w:rsid w:val="00DB5B2D"/>
    <w:rsid w:val="00DC06BF"/>
    <w:rsid w:val="00DC0939"/>
    <w:rsid w:val="00DC2B98"/>
    <w:rsid w:val="00DE34FD"/>
    <w:rsid w:val="00DE3752"/>
    <w:rsid w:val="00DF365D"/>
    <w:rsid w:val="00E059B3"/>
    <w:rsid w:val="00E2301D"/>
    <w:rsid w:val="00E30D48"/>
    <w:rsid w:val="00E326D5"/>
    <w:rsid w:val="00E35ABF"/>
    <w:rsid w:val="00E50C97"/>
    <w:rsid w:val="00E52A71"/>
    <w:rsid w:val="00E614E7"/>
    <w:rsid w:val="00E6650E"/>
    <w:rsid w:val="00E81036"/>
    <w:rsid w:val="00E85A2B"/>
    <w:rsid w:val="00E8725A"/>
    <w:rsid w:val="00E906B8"/>
    <w:rsid w:val="00E9336E"/>
    <w:rsid w:val="00EA47A0"/>
    <w:rsid w:val="00ED6AB0"/>
    <w:rsid w:val="00EE272C"/>
    <w:rsid w:val="00EE79D6"/>
    <w:rsid w:val="00EF3F81"/>
    <w:rsid w:val="00EF7A1B"/>
    <w:rsid w:val="00F00D5D"/>
    <w:rsid w:val="00F00F88"/>
    <w:rsid w:val="00F10D49"/>
    <w:rsid w:val="00F16FC7"/>
    <w:rsid w:val="00F214D8"/>
    <w:rsid w:val="00F2255A"/>
    <w:rsid w:val="00F264A8"/>
    <w:rsid w:val="00F44525"/>
    <w:rsid w:val="00F445E9"/>
    <w:rsid w:val="00F55DDF"/>
    <w:rsid w:val="00F8530D"/>
    <w:rsid w:val="00F92D4B"/>
    <w:rsid w:val="00FC0F48"/>
    <w:rsid w:val="00FC3A18"/>
    <w:rsid w:val="00FF1A67"/>
    <w:rsid w:val="00FF6282"/>
    <w:rsid w:val="370FB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8BC13"/>
  <w15:docId w15:val="{CFCA0309-42B2-4B7A-B39A-7CE24F3B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359D"/>
    <w:pPr>
      <w:spacing w:before="0"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DA4"/>
    <w:pPr>
      <w:spacing w:before="200" w:line="276" w:lineRule="auto"/>
      <w:outlineLvl w:val="0"/>
    </w:pPr>
    <w:rPr>
      <w:rFonts w:asciiTheme="minorHAnsi" w:hAnsiTheme="minorHAnsi" w:cstheme="minorBidi"/>
      <w:b/>
      <w:bCs/>
      <w:caps/>
      <w:spacing w:val="15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DA4"/>
    <w:rPr>
      <w:b/>
      <w:bCs/>
      <w:caps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rPr>
      <w:rFonts w:ascii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80B6D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359D"/>
    <w:rPr>
      <w:color w:val="0000FF"/>
      <w:u w:val="single"/>
    </w:rPr>
  </w:style>
  <w:style w:type="paragraph" w:customStyle="1" w:styleId="Default">
    <w:name w:val="Default"/>
    <w:rsid w:val="00C835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8359D"/>
  </w:style>
  <w:style w:type="paragraph" w:styleId="BalloonText">
    <w:name w:val="Balloon Text"/>
    <w:basedOn w:val="Normal"/>
    <w:link w:val="BalloonTextChar"/>
    <w:rsid w:val="005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DA4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5A6D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56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6304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rsid w:val="00256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6304"/>
    <w:rPr>
      <w:rFonts w:ascii="Calibri" w:hAnsi="Calibri" w:cs="Times New Roman"/>
      <w:lang w:bidi="ar-SA"/>
    </w:rPr>
  </w:style>
  <w:style w:type="character" w:styleId="CommentReference">
    <w:name w:val="annotation reference"/>
    <w:basedOn w:val="DefaultParagraphFont"/>
    <w:semiHidden/>
    <w:unhideWhenUsed/>
    <w:rsid w:val="00DA12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215"/>
    <w:rPr>
      <w:rFonts w:ascii="Calibri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1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1215"/>
    <w:rPr>
      <w:rFonts w:ascii="Calibri" w:hAnsi="Calibri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C93166"/>
    <w:pPr>
      <w:spacing w:before="0" w:after="0" w:line="240" w:lineRule="auto"/>
    </w:pPr>
    <w:rPr>
      <w:rFonts w:ascii="Calibri" w:hAnsi="Calibri" w:cs="Times New Roman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275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ED6A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1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witter.com/acl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l.gov/oa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l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acl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8" ma:contentTypeDescription="Create a new document." ma:contentTypeScope="" ma:versionID="20813d4d955bfbe100216d362b86f602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2bf6b7b0b326c74571441b63792d39f6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Props1.xml><?xml version="1.0" encoding="utf-8"?>
<ds:datastoreItem xmlns:ds="http://schemas.openxmlformats.org/officeDocument/2006/customXml" ds:itemID="{0F4C6EA9-BF4C-41CA-BF69-CBA751503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5B89A-C9FA-4879-A4FD-3D042D933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460CA-8785-4EA8-80A4-5D46AE83DE1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c4568af-78d6-4de7-8a7f-d4a1b22f7f5e"/>
    <ds:schemaRef ds:uri="http://purl.org/dc/elements/1.1/"/>
    <ds:schemaRef ds:uri="http://schemas.microsoft.com/office/2006/documentManagement/types"/>
    <ds:schemaRef ds:uri="cba8d4a1-0a1c-4299-93a5-2682bf5a17a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OAM 2018 Sample Article</vt:lpstr>
    </vt:vector>
  </TitlesOfParts>
  <Company>ACL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 2018 Sample Article</dc:title>
  <dc:subject>Older Americans Month 2018</dc:subject>
  <dc:creator>Administration for Community Living (ACL)</dc:creator>
  <cp:keywords>Article, template, aging, Older adults, Engage</cp:keywords>
  <cp:lastModifiedBy>Christine Eby</cp:lastModifiedBy>
  <cp:revision>4</cp:revision>
  <dcterms:created xsi:type="dcterms:W3CDTF">2019-02-25T02:22:00Z</dcterms:created>
  <dcterms:modified xsi:type="dcterms:W3CDTF">2019-02-25T15:17:00Z</dcterms:modified>
  <cp:contentStatus>Template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