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1C9C" w14:textId="77777777" w:rsidR="00BF7E6B" w:rsidRDefault="00BF7E6B" w:rsidP="00BF7E6B">
      <w:pPr>
        <w:pStyle w:val="Title"/>
        <w:spacing w:before="0" w:after="0"/>
        <w:jc w:val="right"/>
        <w:rPr>
          <w:rFonts w:ascii="Arial" w:hAnsi="Arial" w:cs="Arial"/>
          <w:b/>
          <w:bCs/>
          <w:caps w:val="0"/>
          <w:color w:val="auto"/>
          <w:sz w:val="32"/>
          <w:szCs w:val="32"/>
        </w:rPr>
      </w:pPr>
      <w:r>
        <w:rPr>
          <w:rFonts w:ascii="Arial" w:hAnsi="Arial" w:cs="Arial"/>
          <w:b/>
          <w:bCs/>
          <w:caps w:val="0"/>
          <w:noProof/>
          <w:color w:val="auto"/>
          <w:sz w:val="32"/>
          <w:szCs w:val="32"/>
        </w:rPr>
        <w:drawing>
          <wp:inline distT="0" distB="0" distL="0" distR="0" wp14:anchorId="4C5786BA" wp14:editId="7B945621">
            <wp:extent cx="1619041" cy="823013"/>
            <wp:effectExtent l="0" t="0" r="635" b="0"/>
            <wp:docPr id="1" name="Picture 1" descr="Older Americans Month. Age My Way: May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lder Americans Month. Age My Way: May 20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334" cy="82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67551" w14:textId="75D9AF90" w:rsidR="005C14FC" w:rsidRDefault="009B7E62" w:rsidP="00BF7E6B">
      <w:pPr>
        <w:pStyle w:val="Title"/>
        <w:spacing w:after="0"/>
        <w:rPr>
          <w:rFonts w:ascii="Arial" w:hAnsi="Arial" w:cs="Arial"/>
          <w:b/>
          <w:bCs/>
          <w:caps w:val="0"/>
          <w:color w:val="auto"/>
          <w:sz w:val="32"/>
          <w:szCs w:val="32"/>
        </w:rPr>
      </w:pPr>
      <w:r w:rsidRPr="009B7E62">
        <w:rPr>
          <w:rFonts w:ascii="Arial" w:hAnsi="Arial" w:cs="Arial"/>
          <w:b/>
          <w:bCs/>
          <w:caps w:val="0"/>
          <w:color w:val="auto"/>
          <w:sz w:val="32"/>
          <w:szCs w:val="32"/>
        </w:rPr>
        <w:t>Older Americans Month</w:t>
      </w:r>
      <w:r w:rsidR="00BF7E6B">
        <w:rPr>
          <w:rFonts w:ascii="Arial" w:hAnsi="Arial" w:cs="Arial"/>
          <w:b/>
          <w:bCs/>
          <w:caps w:val="0"/>
          <w:color w:val="auto"/>
          <w:sz w:val="32"/>
          <w:szCs w:val="32"/>
        </w:rPr>
        <w:t xml:space="preserve"> Sample Article</w:t>
      </w:r>
    </w:p>
    <w:p w14:paraId="6E45D305" w14:textId="77777777" w:rsidR="00BF7E6B" w:rsidRDefault="00BF7E6B" w:rsidP="00503F66">
      <w:pPr>
        <w:rPr>
          <w:rFonts w:ascii="Arial" w:hAnsi="Arial" w:cs="Arial"/>
        </w:rPr>
      </w:pPr>
    </w:p>
    <w:p w14:paraId="6F54B0B3" w14:textId="70B1C0FE" w:rsidR="009B262D" w:rsidRPr="00A77A53" w:rsidRDefault="004861B3" w:rsidP="00503F66">
      <w:pPr>
        <w:rPr>
          <w:rFonts w:ascii="Arial" w:hAnsi="Arial" w:cs="Arial"/>
        </w:rPr>
      </w:pPr>
      <w:r>
        <w:rPr>
          <w:rFonts w:ascii="Arial" w:hAnsi="Arial" w:cs="Arial"/>
        </w:rPr>
        <w:t>Older adults play</w:t>
      </w:r>
      <w:r w:rsidR="004B479E">
        <w:rPr>
          <w:rFonts w:ascii="Arial" w:hAnsi="Arial" w:cs="Arial"/>
        </w:rPr>
        <w:t xml:space="preserve"> vital</w:t>
      </w:r>
      <w:r>
        <w:rPr>
          <w:rFonts w:ascii="Arial" w:hAnsi="Arial" w:cs="Arial"/>
        </w:rPr>
        <w:t>, positive role</w:t>
      </w:r>
      <w:r w:rsidR="0019454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our communities – as family</w:t>
      </w:r>
      <w:r w:rsidR="0019454B">
        <w:rPr>
          <w:rFonts w:ascii="Arial" w:hAnsi="Arial" w:cs="Arial"/>
        </w:rPr>
        <w:t xml:space="preserve"> members</w:t>
      </w:r>
      <w:r>
        <w:rPr>
          <w:rFonts w:ascii="Arial" w:hAnsi="Arial" w:cs="Arial"/>
        </w:rPr>
        <w:t xml:space="preserve">, friends, </w:t>
      </w:r>
      <w:r w:rsidR="006D2B88">
        <w:rPr>
          <w:rFonts w:ascii="Arial" w:hAnsi="Arial" w:cs="Arial"/>
        </w:rPr>
        <w:t xml:space="preserve">mentors, </w:t>
      </w:r>
      <w:r>
        <w:rPr>
          <w:rFonts w:ascii="Arial" w:hAnsi="Arial" w:cs="Arial"/>
        </w:rPr>
        <w:t xml:space="preserve">volunteers, </w:t>
      </w:r>
      <w:r w:rsidR="00487485">
        <w:rPr>
          <w:rFonts w:ascii="Arial" w:hAnsi="Arial" w:cs="Arial"/>
        </w:rPr>
        <w:t xml:space="preserve">civic </w:t>
      </w:r>
      <w:r w:rsidR="006D2B88">
        <w:rPr>
          <w:rFonts w:ascii="Arial" w:hAnsi="Arial" w:cs="Arial"/>
        </w:rPr>
        <w:t xml:space="preserve">leaders, </w:t>
      </w:r>
      <w:r w:rsidR="00487485">
        <w:rPr>
          <w:rFonts w:ascii="Arial" w:hAnsi="Arial" w:cs="Arial"/>
        </w:rPr>
        <w:t>members of the workforce</w:t>
      </w:r>
      <w:r w:rsidR="006D2B8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more. </w:t>
      </w:r>
      <w:r w:rsidR="00D16C94">
        <w:rPr>
          <w:rFonts w:ascii="Arial" w:hAnsi="Arial" w:cs="Arial"/>
        </w:rPr>
        <w:t xml:space="preserve">Just as </w:t>
      </w:r>
      <w:r w:rsidR="00A77A53">
        <w:rPr>
          <w:rFonts w:ascii="Arial" w:hAnsi="Arial" w:cs="Arial"/>
        </w:rPr>
        <w:t xml:space="preserve">every person is unique, so too </w:t>
      </w:r>
      <w:r w:rsidR="00DA01DF">
        <w:rPr>
          <w:rFonts w:ascii="Arial" w:hAnsi="Arial" w:cs="Arial"/>
        </w:rPr>
        <w:t>is how they age</w:t>
      </w:r>
      <w:r w:rsidR="00104A1F">
        <w:rPr>
          <w:rFonts w:ascii="Arial" w:hAnsi="Arial" w:cs="Arial"/>
        </w:rPr>
        <w:t xml:space="preserve"> and how they choose to do it</w:t>
      </w:r>
      <w:r w:rsidR="00D16C94">
        <w:rPr>
          <w:rFonts w:ascii="Arial" w:hAnsi="Arial" w:cs="Arial"/>
        </w:rPr>
        <w:t xml:space="preserve"> – and there is no “right” way. </w:t>
      </w:r>
      <w:r w:rsidR="009B262D">
        <w:rPr>
          <w:rFonts w:ascii="Arial" w:hAnsi="Arial" w:cs="Arial"/>
        </w:rPr>
        <w:t xml:space="preserve">That’s why the theme for Older Americans Month </w:t>
      </w:r>
      <w:r w:rsidR="00A77A53">
        <w:rPr>
          <w:rFonts w:ascii="Arial" w:hAnsi="Arial" w:cs="Arial"/>
        </w:rPr>
        <w:t xml:space="preserve">(OAM) </w:t>
      </w:r>
      <w:r w:rsidR="009B262D">
        <w:rPr>
          <w:rFonts w:ascii="Arial" w:hAnsi="Arial" w:cs="Arial"/>
        </w:rPr>
        <w:t xml:space="preserve">2022 is </w:t>
      </w:r>
      <w:r w:rsidR="009B262D">
        <w:rPr>
          <w:rFonts w:ascii="Arial" w:hAnsi="Arial" w:cs="Arial"/>
          <w:i/>
          <w:iCs/>
        </w:rPr>
        <w:t>Age My Way.</w:t>
      </w:r>
    </w:p>
    <w:p w14:paraId="220B37A6" w14:textId="77777777" w:rsidR="009B262D" w:rsidRDefault="009B262D" w:rsidP="00503F66">
      <w:pPr>
        <w:rPr>
          <w:rFonts w:ascii="Arial" w:hAnsi="Arial" w:cs="Arial"/>
        </w:rPr>
      </w:pPr>
    </w:p>
    <w:p w14:paraId="003BCD28" w14:textId="186B4EAC" w:rsidR="00104A1F" w:rsidRDefault="00615E2A" w:rsidP="00104A1F">
      <w:pPr>
        <w:rPr>
          <w:rFonts w:ascii="Arial" w:hAnsi="Arial" w:cs="Arial"/>
        </w:rPr>
      </w:pPr>
      <w:r w:rsidRPr="6D80B33F">
        <w:rPr>
          <w:rFonts w:ascii="Arial" w:hAnsi="Arial" w:cs="Arial"/>
        </w:rPr>
        <w:t>E</w:t>
      </w:r>
      <w:r w:rsidR="00270AEA">
        <w:rPr>
          <w:rFonts w:ascii="Arial" w:hAnsi="Arial" w:cs="Arial"/>
        </w:rPr>
        <w:t>very</w:t>
      </w:r>
      <w:r w:rsidRPr="6D80B33F">
        <w:rPr>
          <w:rFonts w:ascii="Arial" w:hAnsi="Arial" w:cs="Arial"/>
        </w:rPr>
        <w:t xml:space="preserve"> </w:t>
      </w:r>
      <w:r w:rsidR="005D3B02">
        <w:rPr>
          <w:rFonts w:ascii="Arial" w:hAnsi="Arial" w:cs="Arial"/>
        </w:rPr>
        <w:t>May</w:t>
      </w:r>
      <w:r w:rsidRPr="6D80B33F">
        <w:rPr>
          <w:rFonts w:ascii="Arial" w:hAnsi="Arial" w:cs="Arial"/>
        </w:rPr>
        <w:t xml:space="preserve">, the Administration for Community Living </w:t>
      </w:r>
      <w:r w:rsidR="00270AEA">
        <w:rPr>
          <w:rFonts w:ascii="Arial" w:hAnsi="Arial" w:cs="Arial"/>
        </w:rPr>
        <w:t xml:space="preserve">(ACL) </w:t>
      </w:r>
      <w:r w:rsidRPr="6D80B33F">
        <w:rPr>
          <w:rFonts w:ascii="Arial" w:hAnsi="Arial" w:cs="Arial"/>
        </w:rPr>
        <w:t>leads the celebration</w:t>
      </w:r>
      <w:r w:rsidR="009825BC">
        <w:rPr>
          <w:rFonts w:ascii="Arial" w:hAnsi="Arial" w:cs="Arial"/>
        </w:rPr>
        <w:t xml:space="preserve"> of</w:t>
      </w:r>
      <w:r w:rsidRPr="6D80B33F">
        <w:rPr>
          <w:rFonts w:ascii="Arial" w:hAnsi="Arial" w:cs="Arial"/>
        </w:rPr>
        <w:t xml:space="preserve"> </w:t>
      </w:r>
      <w:r w:rsidR="00BE3870" w:rsidRPr="6D80B33F">
        <w:rPr>
          <w:rFonts w:ascii="Arial" w:hAnsi="Arial" w:cs="Arial"/>
        </w:rPr>
        <w:t>OAM</w:t>
      </w:r>
      <w:r w:rsidRPr="6D80B33F">
        <w:rPr>
          <w:rFonts w:ascii="Arial" w:hAnsi="Arial" w:cs="Arial"/>
        </w:rPr>
        <w:t xml:space="preserve">. This year’s theme </w:t>
      </w:r>
      <w:r w:rsidR="00104A1F">
        <w:rPr>
          <w:rFonts w:ascii="Arial" w:hAnsi="Arial" w:cs="Arial"/>
        </w:rPr>
        <w:t>focuses</w:t>
      </w:r>
      <w:r w:rsidR="004469C7">
        <w:rPr>
          <w:rFonts w:ascii="Arial" w:hAnsi="Arial" w:cs="Arial"/>
        </w:rPr>
        <w:t xml:space="preserve"> on how</w:t>
      </w:r>
      <w:r w:rsidR="005D3B02">
        <w:rPr>
          <w:rFonts w:ascii="Arial" w:hAnsi="Arial" w:cs="Arial"/>
        </w:rPr>
        <w:t xml:space="preserve"> </w:t>
      </w:r>
      <w:r w:rsidR="004469C7">
        <w:rPr>
          <w:rFonts w:ascii="Arial" w:hAnsi="Arial" w:cs="Arial"/>
        </w:rPr>
        <w:t>older adult</w:t>
      </w:r>
      <w:r w:rsidR="00104A1F">
        <w:rPr>
          <w:rFonts w:ascii="Arial" w:hAnsi="Arial" w:cs="Arial"/>
        </w:rPr>
        <w:t>s</w:t>
      </w:r>
      <w:r w:rsidR="004469C7">
        <w:rPr>
          <w:rFonts w:ascii="Arial" w:hAnsi="Arial" w:cs="Arial"/>
        </w:rPr>
        <w:t xml:space="preserve"> can </w:t>
      </w:r>
      <w:r w:rsidR="00DE7CB8">
        <w:rPr>
          <w:rFonts w:ascii="Arial" w:hAnsi="Arial" w:cs="Arial"/>
        </w:rPr>
        <w:t>age</w:t>
      </w:r>
      <w:r w:rsidR="003D07DD">
        <w:rPr>
          <w:rFonts w:ascii="Arial" w:hAnsi="Arial" w:cs="Arial"/>
        </w:rPr>
        <w:t xml:space="preserve"> in their communities, living independently for as long as possible</w:t>
      </w:r>
      <w:r w:rsidR="00DE375D">
        <w:rPr>
          <w:rFonts w:ascii="Arial" w:hAnsi="Arial" w:cs="Arial"/>
        </w:rPr>
        <w:t xml:space="preserve"> and</w:t>
      </w:r>
      <w:r w:rsidR="00D7209C">
        <w:rPr>
          <w:rFonts w:ascii="Arial" w:hAnsi="Arial" w:cs="Arial"/>
        </w:rPr>
        <w:t xml:space="preserve"> participating in ways they choose.</w:t>
      </w:r>
    </w:p>
    <w:p w14:paraId="5C71439D" w14:textId="77777777" w:rsidR="00104A1F" w:rsidRDefault="00104A1F" w:rsidP="00503F66">
      <w:pPr>
        <w:rPr>
          <w:rFonts w:ascii="Arial" w:hAnsi="Arial" w:cs="Arial"/>
        </w:rPr>
      </w:pPr>
    </w:p>
    <w:p w14:paraId="47BE7771" w14:textId="7996BE0C" w:rsidR="00577ECE" w:rsidRDefault="003E6923" w:rsidP="00577E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While </w:t>
      </w:r>
      <w:r w:rsidR="006676A0">
        <w:rPr>
          <w:rFonts w:ascii="Arial" w:hAnsi="Arial" w:cs="Arial"/>
          <w:i/>
          <w:iCs/>
        </w:rPr>
        <w:t>Age My Way</w:t>
      </w:r>
      <w:r w:rsidR="006676A0">
        <w:rPr>
          <w:rFonts w:ascii="Arial" w:hAnsi="Arial" w:cs="Arial"/>
        </w:rPr>
        <w:t xml:space="preserve"> will look different for each person, </w:t>
      </w:r>
      <w:r w:rsidR="00244354">
        <w:rPr>
          <w:rFonts w:ascii="Arial" w:hAnsi="Arial" w:cs="Arial"/>
        </w:rPr>
        <w:t xml:space="preserve">here are common things </w:t>
      </w:r>
      <w:r w:rsidR="00514E8C">
        <w:rPr>
          <w:rFonts w:ascii="Arial" w:hAnsi="Arial" w:cs="Arial"/>
        </w:rPr>
        <w:t>everyone can</w:t>
      </w:r>
      <w:r w:rsidR="00244354">
        <w:rPr>
          <w:rFonts w:ascii="Arial" w:hAnsi="Arial" w:cs="Arial"/>
        </w:rPr>
        <w:t xml:space="preserve"> consider</w:t>
      </w:r>
      <w:r w:rsidR="00977F05" w:rsidRPr="6D80B33F">
        <w:rPr>
          <w:rFonts w:ascii="Arial" w:hAnsi="Arial" w:cs="Arial"/>
        </w:rPr>
        <w:t>:</w:t>
      </w:r>
    </w:p>
    <w:p w14:paraId="25277CE6" w14:textId="76EF4B55" w:rsidR="00977F05" w:rsidRDefault="00977F05" w:rsidP="00577ECE">
      <w:pPr>
        <w:rPr>
          <w:rFonts w:ascii="Arial" w:hAnsi="Arial" w:cs="Arial"/>
        </w:rPr>
      </w:pPr>
    </w:p>
    <w:p w14:paraId="4BBD1E69" w14:textId="00445A9F" w:rsidR="00BF7E6B" w:rsidRDefault="00FD4234" w:rsidP="00820220">
      <w:pPr>
        <w:pStyle w:val="ListParagraph"/>
        <w:numPr>
          <w:ilvl w:val="0"/>
          <w:numId w:val="2"/>
        </w:numPr>
        <w:spacing w:before="120"/>
        <w:ind w:left="634" w:hanging="274"/>
        <w:contextualSpacing w:val="0"/>
        <w:rPr>
          <w:rFonts w:ascii="Arial" w:hAnsi="Arial" w:cs="Arial"/>
        </w:rPr>
      </w:pPr>
      <w:r w:rsidRPr="00BF7E6B">
        <w:rPr>
          <w:rFonts w:ascii="Arial" w:hAnsi="Arial" w:cs="Arial"/>
        </w:rPr>
        <w:t>Plan</w:t>
      </w:r>
      <w:r w:rsidR="00B71373" w:rsidRPr="00BF7E6B">
        <w:rPr>
          <w:rFonts w:ascii="Arial" w:hAnsi="Arial" w:cs="Arial"/>
        </w:rPr>
        <w:t>ning:</w:t>
      </w:r>
      <w:r w:rsidR="00FE52F9" w:rsidRPr="00BF7E6B">
        <w:rPr>
          <w:rFonts w:ascii="Arial" w:hAnsi="Arial" w:cs="Arial"/>
          <w:b/>
          <w:bCs/>
        </w:rPr>
        <w:t xml:space="preserve"> </w:t>
      </w:r>
      <w:r w:rsidR="00BF7E6B" w:rsidRPr="00BF7E6B">
        <w:rPr>
          <w:rFonts w:ascii="Arial" w:hAnsi="Arial" w:cs="Arial"/>
        </w:rPr>
        <w:t>Think about what you will need and want in the future, from home and community-based services to community activities that interest you.</w:t>
      </w:r>
    </w:p>
    <w:p w14:paraId="6C18E6B7" w14:textId="779C8C3E" w:rsidR="00FD4234" w:rsidRPr="00BF7E6B" w:rsidRDefault="00FD4234" w:rsidP="00820220">
      <w:pPr>
        <w:pStyle w:val="ListParagraph"/>
        <w:numPr>
          <w:ilvl w:val="0"/>
          <w:numId w:val="2"/>
        </w:numPr>
        <w:spacing w:before="120"/>
        <w:ind w:left="634" w:hanging="274"/>
        <w:contextualSpacing w:val="0"/>
        <w:rPr>
          <w:rFonts w:ascii="Arial" w:hAnsi="Arial" w:cs="Arial"/>
        </w:rPr>
      </w:pPr>
      <w:r w:rsidRPr="00BF7E6B">
        <w:rPr>
          <w:rFonts w:ascii="Arial" w:hAnsi="Arial" w:cs="Arial"/>
        </w:rPr>
        <w:t>Engag</w:t>
      </w:r>
      <w:r w:rsidR="00884787" w:rsidRPr="00BF7E6B">
        <w:rPr>
          <w:rFonts w:ascii="Arial" w:hAnsi="Arial" w:cs="Arial"/>
        </w:rPr>
        <w:t>e</w:t>
      </w:r>
      <w:r w:rsidR="00B71373" w:rsidRPr="00BF7E6B">
        <w:rPr>
          <w:rFonts w:ascii="Arial" w:hAnsi="Arial" w:cs="Arial"/>
        </w:rPr>
        <w:t>ment</w:t>
      </w:r>
      <w:r w:rsidR="002E4E68" w:rsidRPr="00BF7E6B">
        <w:rPr>
          <w:rFonts w:ascii="Arial" w:hAnsi="Arial" w:cs="Arial"/>
        </w:rPr>
        <w:t xml:space="preserve">: </w:t>
      </w:r>
      <w:r w:rsidR="00C46D78" w:rsidRPr="00BF7E6B">
        <w:rPr>
          <w:rFonts w:ascii="Arial" w:hAnsi="Arial" w:cs="Arial"/>
        </w:rPr>
        <w:t xml:space="preserve">Remain involved </w:t>
      </w:r>
      <w:r w:rsidR="00B71373" w:rsidRPr="00BF7E6B">
        <w:rPr>
          <w:rFonts w:ascii="Arial" w:hAnsi="Arial" w:cs="Arial"/>
        </w:rPr>
        <w:t xml:space="preserve">and contribute to </w:t>
      </w:r>
      <w:r w:rsidR="004B0A6A" w:rsidRPr="00BF7E6B">
        <w:rPr>
          <w:rFonts w:ascii="Arial" w:hAnsi="Arial" w:cs="Arial"/>
        </w:rPr>
        <w:t xml:space="preserve">your </w:t>
      </w:r>
      <w:r w:rsidR="00B71373" w:rsidRPr="00BF7E6B">
        <w:rPr>
          <w:rFonts w:ascii="Arial" w:hAnsi="Arial" w:cs="Arial"/>
        </w:rPr>
        <w:t xml:space="preserve">community </w:t>
      </w:r>
      <w:r w:rsidR="00C46D78" w:rsidRPr="00BF7E6B">
        <w:rPr>
          <w:rFonts w:ascii="Arial" w:hAnsi="Arial" w:cs="Arial"/>
        </w:rPr>
        <w:t>through w</w:t>
      </w:r>
      <w:r w:rsidR="002E4E68" w:rsidRPr="00BF7E6B">
        <w:rPr>
          <w:rFonts w:ascii="Arial" w:hAnsi="Arial" w:cs="Arial"/>
        </w:rPr>
        <w:t>ork, volunteer, and</w:t>
      </w:r>
      <w:r w:rsidR="00C46D78" w:rsidRPr="00BF7E6B">
        <w:rPr>
          <w:rFonts w:ascii="Arial" w:hAnsi="Arial" w:cs="Arial"/>
        </w:rPr>
        <w:t>/or</w:t>
      </w:r>
      <w:r w:rsidR="002E4E68" w:rsidRPr="00BF7E6B">
        <w:rPr>
          <w:rFonts w:ascii="Arial" w:hAnsi="Arial" w:cs="Arial"/>
        </w:rPr>
        <w:t xml:space="preserve"> civic participation</w:t>
      </w:r>
      <w:r w:rsidR="00B71373" w:rsidRPr="00BF7E6B">
        <w:rPr>
          <w:rFonts w:ascii="Arial" w:hAnsi="Arial" w:cs="Arial"/>
        </w:rPr>
        <w:t xml:space="preserve"> opportunities</w:t>
      </w:r>
      <w:r w:rsidR="00C96CF0" w:rsidRPr="00BF7E6B">
        <w:rPr>
          <w:rFonts w:ascii="Arial" w:hAnsi="Arial" w:cs="Arial"/>
        </w:rPr>
        <w:t>.</w:t>
      </w:r>
    </w:p>
    <w:p w14:paraId="0BDE65A9" w14:textId="70E202B4" w:rsidR="00FD4234" w:rsidRPr="00C43E3A" w:rsidRDefault="002E4E68" w:rsidP="00C0696E">
      <w:pPr>
        <w:pStyle w:val="ListParagraph"/>
        <w:numPr>
          <w:ilvl w:val="0"/>
          <w:numId w:val="2"/>
        </w:numPr>
        <w:spacing w:before="120"/>
        <w:ind w:left="634" w:hanging="274"/>
        <w:contextualSpacing w:val="0"/>
        <w:rPr>
          <w:rFonts w:ascii="Arial" w:hAnsi="Arial" w:cs="Arial"/>
        </w:rPr>
      </w:pPr>
      <w:r w:rsidRPr="00C43E3A">
        <w:rPr>
          <w:rFonts w:ascii="Arial" w:hAnsi="Arial" w:cs="Arial"/>
        </w:rPr>
        <w:t>Access: Mak</w:t>
      </w:r>
      <w:r w:rsidR="00B71373">
        <w:rPr>
          <w:rFonts w:ascii="Arial" w:hAnsi="Arial" w:cs="Arial"/>
        </w:rPr>
        <w:t>e</w:t>
      </w:r>
      <w:r w:rsidRPr="00C43E3A">
        <w:rPr>
          <w:rFonts w:ascii="Arial" w:hAnsi="Arial" w:cs="Arial"/>
        </w:rPr>
        <w:t xml:space="preserve"> home </w:t>
      </w:r>
      <w:r w:rsidR="00B71373">
        <w:rPr>
          <w:rFonts w:ascii="Arial" w:hAnsi="Arial" w:cs="Arial"/>
        </w:rPr>
        <w:t xml:space="preserve">improvements and </w:t>
      </w:r>
      <w:r w:rsidRPr="00C43E3A">
        <w:rPr>
          <w:rFonts w:ascii="Arial" w:hAnsi="Arial" w:cs="Arial"/>
        </w:rPr>
        <w:t>modifications, us</w:t>
      </w:r>
      <w:r w:rsidR="00B71373">
        <w:rPr>
          <w:rFonts w:ascii="Arial" w:hAnsi="Arial" w:cs="Arial"/>
        </w:rPr>
        <w:t>e</w:t>
      </w:r>
      <w:r w:rsidRPr="00C43E3A">
        <w:rPr>
          <w:rFonts w:ascii="Arial" w:hAnsi="Arial" w:cs="Arial"/>
        </w:rPr>
        <w:t xml:space="preserve"> assistive technolog</w:t>
      </w:r>
      <w:r w:rsidR="006E4E90">
        <w:rPr>
          <w:rFonts w:ascii="Arial" w:hAnsi="Arial" w:cs="Arial"/>
        </w:rPr>
        <w:t>ies</w:t>
      </w:r>
      <w:r w:rsidRPr="00C43E3A">
        <w:rPr>
          <w:rFonts w:ascii="Arial" w:hAnsi="Arial" w:cs="Arial"/>
        </w:rPr>
        <w:t>, and customiz</w:t>
      </w:r>
      <w:r w:rsidR="00B71373">
        <w:rPr>
          <w:rFonts w:ascii="Arial" w:hAnsi="Arial" w:cs="Arial"/>
        </w:rPr>
        <w:t>e</w:t>
      </w:r>
      <w:r w:rsidRPr="00C43E3A">
        <w:rPr>
          <w:rFonts w:ascii="Arial" w:hAnsi="Arial" w:cs="Arial"/>
        </w:rPr>
        <w:t xml:space="preserve"> supports</w:t>
      </w:r>
      <w:r w:rsidR="00B71373">
        <w:rPr>
          <w:rFonts w:ascii="Arial" w:hAnsi="Arial" w:cs="Arial"/>
        </w:rPr>
        <w:t xml:space="preserve"> to </w:t>
      </w:r>
      <w:r w:rsidR="004B0A6A">
        <w:rPr>
          <w:rFonts w:ascii="Arial" w:hAnsi="Arial" w:cs="Arial"/>
        </w:rPr>
        <w:t xml:space="preserve">help you </w:t>
      </w:r>
      <w:r w:rsidR="006E4E90">
        <w:rPr>
          <w:rFonts w:ascii="Arial" w:hAnsi="Arial" w:cs="Arial"/>
        </w:rPr>
        <w:t>better age in place.</w:t>
      </w:r>
    </w:p>
    <w:p w14:paraId="59FA9D31" w14:textId="4D59057C" w:rsidR="00FD4234" w:rsidRPr="00FD4234" w:rsidRDefault="002E4E68" w:rsidP="00C0696E">
      <w:pPr>
        <w:pStyle w:val="ListParagraph"/>
        <w:numPr>
          <w:ilvl w:val="0"/>
          <w:numId w:val="2"/>
        </w:numPr>
        <w:spacing w:before="120"/>
        <w:ind w:left="634" w:hanging="274"/>
        <w:contextualSpacing w:val="0"/>
        <w:rPr>
          <w:rFonts w:ascii="Arial" w:hAnsi="Arial" w:cs="Arial"/>
          <w:b/>
          <w:bCs/>
        </w:rPr>
      </w:pPr>
      <w:r w:rsidRPr="00C43E3A">
        <w:rPr>
          <w:rFonts w:ascii="Arial" w:hAnsi="Arial" w:cs="Arial"/>
        </w:rPr>
        <w:t>Connec</w:t>
      </w:r>
      <w:r w:rsidR="00884787">
        <w:rPr>
          <w:rFonts w:ascii="Arial" w:hAnsi="Arial" w:cs="Arial"/>
        </w:rPr>
        <w:t>t</w:t>
      </w:r>
      <w:r w:rsidR="00B71373">
        <w:rPr>
          <w:rFonts w:ascii="Arial" w:hAnsi="Arial" w:cs="Arial"/>
        </w:rPr>
        <w:t>ion</w:t>
      </w:r>
      <w:r w:rsidRPr="00C43E3A">
        <w:rPr>
          <w:rFonts w:ascii="Arial" w:hAnsi="Arial" w:cs="Arial"/>
        </w:rPr>
        <w:t xml:space="preserve">: </w:t>
      </w:r>
      <w:r w:rsidR="008505D0">
        <w:rPr>
          <w:rFonts w:ascii="Arial" w:hAnsi="Arial" w:cs="Arial"/>
        </w:rPr>
        <w:t>Maintai</w:t>
      </w:r>
      <w:r w:rsidR="006E4E90">
        <w:rPr>
          <w:rFonts w:ascii="Arial" w:hAnsi="Arial" w:cs="Arial"/>
        </w:rPr>
        <w:t>n</w:t>
      </w:r>
      <w:r w:rsidR="008505D0">
        <w:rPr>
          <w:rFonts w:ascii="Arial" w:hAnsi="Arial" w:cs="Arial"/>
        </w:rPr>
        <w:t xml:space="preserve"> s</w:t>
      </w:r>
      <w:r w:rsidR="00C43E3A">
        <w:rPr>
          <w:rFonts w:ascii="Arial" w:hAnsi="Arial" w:cs="Arial"/>
        </w:rPr>
        <w:t>ocial activities and relationships</w:t>
      </w:r>
      <w:r w:rsidR="00BC37EA">
        <w:rPr>
          <w:rFonts w:ascii="Arial" w:hAnsi="Arial" w:cs="Arial"/>
        </w:rPr>
        <w:t xml:space="preserve"> to combat social isolation</w:t>
      </w:r>
      <w:r w:rsidR="006E4E90">
        <w:rPr>
          <w:rFonts w:ascii="Arial" w:hAnsi="Arial" w:cs="Arial"/>
        </w:rPr>
        <w:t xml:space="preserve"> and stay</w:t>
      </w:r>
      <w:r w:rsidR="004B0A6A">
        <w:rPr>
          <w:rFonts w:ascii="Arial" w:hAnsi="Arial" w:cs="Arial"/>
        </w:rPr>
        <w:t xml:space="preserve"> connected to your community</w:t>
      </w:r>
      <w:r w:rsidR="00BC37EA">
        <w:rPr>
          <w:rFonts w:ascii="Arial" w:hAnsi="Arial" w:cs="Arial"/>
        </w:rPr>
        <w:t>.</w:t>
      </w:r>
    </w:p>
    <w:p w14:paraId="46701E62" w14:textId="77777777" w:rsidR="00FD4234" w:rsidRDefault="00FD4234" w:rsidP="00DC650A">
      <w:pPr>
        <w:rPr>
          <w:rFonts w:ascii="Arial" w:hAnsi="Arial" w:cs="Arial"/>
          <w:b/>
          <w:bCs/>
        </w:rPr>
      </w:pPr>
    </w:p>
    <w:p w14:paraId="4B1A1B90" w14:textId="77777777" w:rsidR="00D402D8" w:rsidRDefault="00D402D8" w:rsidP="00D402D8">
      <w:pPr>
        <w:rPr>
          <w:rFonts w:ascii="Arial" w:hAnsi="Arial" w:cs="Arial"/>
        </w:rPr>
      </w:pPr>
      <w:r w:rsidRPr="6D80B33F">
        <w:rPr>
          <w:rFonts w:ascii="Arial" w:hAnsi="Arial" w:cs="Arial"/>
        </w:rPr>
        <w:t>This year,</w:t>
      </w:r>
      <w:r>
        <w:rPr>
          <w:rFonts w:ascii="Arial" w:hAnsi="Arial" w:cs="Arial"/>
        </w:rPr>
        <w:t xml:space="preserve"> </w:t>
      </w:r>
      <w:r w:rsidRPr="000C1554">
        <w:rPr>
          <w:rFonts w:ascii="Arial" w:hAnsi="Arial" w:cs="Arial"/>
          <w:highlight w:val="lightGray"/>
        </w:rPr>
        <w:t>[</w:t>
      </w:r>
      <w:r>
        <w:rPr>
          <w:rFonts w:ascii="Arial" w:hAnsi="Arial" w:cs="Arial"/>
          <w:highlight w:val="lightGray"/>
        </w:rPr>
        <w:t>o</w:t>
      </w:r>
      <w:r w:rsidRPr="000C1554">
        <w:rPr>
          <w:rFonts w:ascii="Arial" w:hAnsi="Arial" w:cs="Arial"/>
          <w:highlight w:val="lightGray"/>
        </w:rPr>
        <w:t>rganization name]</w:t>
      </w:r>
      <w:r w:rsidRPr="6D80B3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excited to</w:t>
      </w:r>
      <w:r w:rsidRPr="6D80B33F">
        <w:rPr>
          <w:rFonts w:ascii="Arial" w:hAnsi="Arial" w:cs="Arial"/>
        </w:rPr>
        <w:t xml:space="preserve"> celebrate OAM</w:t>
      </w:r>
      <w:r>
        <w:rPr>
          <w:rFonts w:ascii="Arial" w:hAnsi="Arial" w:cs="Arial"/>
        </w:rPr>
        <w:t xml:space="preserve"> with our partners in the aging community. Follow along throughout the month to find resources on aging in place, </w:t>
      </w:r>
      <w:r w:rsidRPr="00BB717E">
        <w:rPr>
          <w:rFonts w:ascii="Arial" w:hAnsi="Arial" w:cs="Arial"/>
          <w:shd w:val="clear" w:color="auto" w:fill="D9D9D9" w:themeFill="background1" w:themeFillShade="D9"/>
        </w:rPr>
        <w:t>[sub-focus]</w:t>
      </w:r>
      <w:r>
        <w:rPr>
          <w:rFonts w:ascii="Arial" w:hAnsi="Arial" w:cs="Arial"/>
        </w:rPr>
        <w:t xml:space="preserve">, and </w:t>
      </w:r>
      <w:r w:rsidRPr="00BB717E">
        <w:rPr>
          <w:rFonts w:ascii="Arial" w:hAnsi="Arial" w:cs="Arial"/>
          <w:shd w:val="clear" w:color="auto" w:fill="D9D9D9" w:themeFill="background1" w:themeFillShade="D9"/>
        </w:rPr>
        <w:t>[sub-focus]</w:t>
      </w:r>
      <w:r>
        <w:rPr>
          <w:rFonts w:ascii="Arial" w:hAnsi="Arial" w:cs="Arial"/>
        </w:rPr>
        <w:t>.</w:t>
      </w:r>
    </w:p>
    <w:p w14:paraId="7F7C319D" w14:textId="77777777" w:rsidR="00D402D8" w:rsidRDefault="00D402D8" w:rsidP="00B9573D">
      <w:pPr>
        <w:spacing w:line="288" w:lineRule="auto"/>
        <w:rPr>
          <w:rFonts w:ascii="Arial" w:hAnsi="Arial" w:cs="Arial"/>
        </w:rPr>
      </w:pPr>
    </w:p>
    <w:p w14:paraId="054634A5" w14:textId="2611387A" w:rsidR="00B9573D" w:rsidRDefault="00623F86" w:rsidP="00B9573D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Diverse communities are strong communities</w:t>
      </w:r>
      <w:r w:rsidR="00A33619">
        <w:rPr>
          <w:rFonts w:ascii="Arial" w:hAnsi="Arial" w:cs="Arial"/>
        </w:rPr>
        <w:t xml:space="preserve">. </w:t>
      </w:r>
      <w:r w:rsidR="0089479A">
        <w:rPr>
          <w:rFonts w:ascii="Arial" w:hAnsi="Arial" w:cs="Arial"/>
        </w:rPr>
        <w:t>Ensuring that older adults remain in</w:t>
      </w:r>
      <w:r w:rsidR="00653472">
        <w:rPr>
          <w:rFonts w:ascii="Arial" w:hAnsi="Arial" w:cs="Arial"/>
        </w:rPr>
        <w:t>volved and included in</w:t>
      </w:r>
      <w:r w:rsidR="00D402D8">
        <w:rPr>
          <w:rFonts w:ascii="Arial" w:hAnsi="Arial" w:cs="Arial"/>
        </w:rPr>
        <w:t xml:space="preserve"> </w:t>
      </w:r>
      <w:r w:rsidR="0089479A">
        <w:rPr>
          <w:rFonts w:ascii="Arial" w:hAnsi="Arial" w:cs="Arial"/>
        </w:rPr>
        <w:t xml:space="preserve">our communities for as long as possible </w:t>
      </w:r>
      <w:r w:rsidR="00D402D8">
        <w:rPr>
          <w:rFonts w:ascii="Arial" w:hAnsi="Arial" w:cs="Arial"/>
        </w:rPr>
        <w:t>benefits everyone</w:t>
      </w:r>
      <w:r w:rsidR="0089479A">
        <w:rPr>
          <w:rFonts w:ascii="Arial" w:hAnsi="Arial" w:cs="Arial"/>
        </w:rPr>
        <w:t>.</w:t>
      </w:r>
      <w:r w:rsidR="00B9573D">
        <w:rPr>
          <w:rFonts w:ascii="Arial" w:hAnsi="Arial" w:cs="Arial"/>
        </w:rPr>
        <w:t xml:space="preserve"> Please join </w:t>
      </w:r>
      <w:r w:rsidR="00B9573D" w:rsidRPr="00D402D8">
        <w:rPr>
          <w:rFonts w:ascii="Arial" w:hAnsi="Arial" w:cs="Arial"/>
          <w:shd w:val="clear" w:color="auto" w:fill="D9D9D9" w:themeFill="background1" w:themeFillShade="D9"/>
        </w:rPr>
        <w:t>[</w:t>
      </w:r>
      <w:r w:rsidR="00B9573D" w:rsidRPr="00D402D8">
        <w:rPr>
          <w:rFonts w:ascii="Arial" w:hAnsi="Arial" w:cs="Arial"/>
          <w:highlight w:val="lightGray"/>
          <w:shd w:val="clear" w:color="auto" w:fill="D9D9D9" w:themeFill="background1" w:themeFillShade="D9"/>
        </w:rPr>
        <w:t>organization name</w:t>
      </w:r>
      <w:r w:rsidR="00B9573D" w:rsidRPr="00D402D8">
        <w:rPr>
          <w:rFonts w:ascii="Arial" w:hAnsi="Arial" w:cs="Arial"/>
          <w:shd w:val="clear" w:color="auto" w:fill="D9D9D9" w:themeFill="background1" w:themeFillShade="D9"/>
        </w:rPr>
        <w:t>]</w:t>
      </w:r>
      <w:r w:rsidR="00B9573D">
        <w:rPr>
          <w:rFonts w:ascii="Arial" w:hAnsi="Arial" w:cs="Arial"/>
        </w:rPr>
        <w:t xml:space="preserve"> in strengthening our community</w:t>
      </w:r>
      <w:r w:rsidR="00E52DB8">
        <w:rPr>
          <w:rFonts w:ascii="Arial" w:hAnsi="Arial" w:cs="Arial"/>
        </w:rPr>
        <w:t xml:space="preserve">: </w:t>
      </w:r>
      <w:r w:rsidR="00B9573D" w:rsidRPr="00D402D8">
        <w:rPr>
          <w:rFonts w:ascii="Arial" w:hAnsi="Arial" w:cs="Arial"/>
          <w:shd w:val="clear" w:color="auto" w:fill="D9D9D9" w:themeFill="background1" w:themeFillShade="D9"/>
        </w:rPr>
        <w:t>[</w:t>
      </w:r>
      <w:r w:rsidR="00B9573D" w:rsidRPr="00D402D8">
        <w:rPr>
          <w:rFonts w:ascii="Arial" w:hAnsi="Arial" w:cs="Arial"/>
          <w:highlight w:val="lightGray"/>
          <w:shd w:val="clear" w:color="auto" w:fill="D9D9D9" w:themeFill="background1" w:themeFillShade="D9"/>
        </w:rPr>
        <w:t>insert call to action</w:t>
      </w:r>
      <w:r w:rsidR="00D402D8" w:rsidRPr="00D402D8">
        <w:rPr>
          <w:rFonts w:ascii="Arial" w:hAnsi="Arial" w:cs="Arial"/>
          <w:shd w:val="clear" w:color="auto" w:fill="D9D9D9" w:themeFill="background1" w:themeFillShade="D9"/>
        </w:rPr>
        <w:t xml:space="preserve"> (e.g., </w:t>
      </w:r>
      <w:r w:rsidR="0098765F" w:rsidRPr="00D402D8">
        <w:rPr>
          <w:rFonts w:ascii="Arial" w:hAnsi="Arial" w:cs="Arial"/>
          <w:highlight w:val="lightGray"/>
          <w:shd w:val="clear" w:color="auto" w:fill="D9D9D9" w:themeFill="background1" w:themeFillShade="D9"/>
        </w:rPr>
        <w:t xml:space="preserve">join a </w:t>
      </w:r>
      <w:r w:rsidR="007D7D65" w:rsidRPr="00D402D8">
        <w:rPr>
          <w:rFonts w:ascii="Arial" w:hAnsi="Arial" w:cs="Arial"/>
          <w:highlight w:val="lightGray"/>
          <w:shd w:val="clear" w:color="auto" w:fill="D9D9D9" w:themeFill="background1" w:themeFillShade="D9"/>
        </w:rPr>
        <w:t xml:space="preserve">virtual </w:t>
      </w:r>
      <w:r w:rsidR="00B9573D" w:rsidRPr="00D402D8">
        <w:rPr>
          <w:rFonts w:ascii="Arial" w:hAnsi="Arial" w:cs="Arial"/>
          <w:highlight w:val="lightGray"/>
          <w:shd w:val="clear" w:color="auto" w:fill="D9D9D9" w:themeFill="background1" w:themeFillShade="D9"/>
        </w:rPr>
        <w:t>event</w:t>
      </w:r>
      <w:r w:rsidR="007D7D65" w:rsidRPr="00D402D8">
        <w:rPr>
          <w:rFonts w:ascii="Arial" w:hAnsi="Arial" w:cs="Arial"/>
          <w:highlight w:val="lightGray"/>
          <w:shd w:val="clear" w:color="auto" w:fill="D9D9D9" w:themeFill="background1" w:themeFillShade="D9"/>
        </w:rPr>
        <w:t xml:space="preserve"> </w:t>
      </w:r>
      <w:r w:rsidR="00B9573D" w:rsidRPr="00D402D8">
        <w:rPr>
          <w:rFonts w:ascii="Arial" w:hAnsi="Arial" w:cs="Arial"/>
          <w:highlight w:val="lightGray"/>
          <w:shd w:val="clear" w:color="auto" w:fill="D9D9D9" w:themeFill="background1" w:themeFillShade="D9"/>
        </w:rPr>
        <w:t>or</w:t>
      </w:r>
      <w:r w:rsidR="0098765F" w:rsidRPr="00D402D8">
        <w:rPr>
          <w:rFonts w:ascii="Arial" w:hAnsi="Arial" w:cs="Arial"/>
          <w:highlight w:val="lightGray"/>
          <w:shd w:val="clear" w:color="auto" w:fill="D9D9D9" w:themeFill="background1" w:themeFillShade="D9"/>
        </w:rPr>
        <w:t xml:space="preserve"> engag</w:t>
      </w:r>
      <w:r w:rsidR="00D402D8" w:rsidRPr="00D402D8">
        <w:rPr>
          <w:rFonts w:ascii="Arial" w:hAnsi="Arial" w:cs="Arial"/>
          <w:highlight w:val="lightGray"/>
          <w:shd w:val="clear" w:color="auto" w:fill="D9D9D9" w:themeFill="background1" w:themeFillShade="D9"/>
        </w:rPr>
        <w:t>e</w:t>
      </w:r>
      <w:r w:rsidR="0098765F" w:rsidRPr="00D402D8">
        <w:rPr>
          <w:rFonts w:ascii="Arial" w:hAnsi="Arial" w:cs="Arial"/>
          <w:highlight w:val="lightGray"/>
          <w:shd w:val="clear" w:color="auto" w:fill="D9D9D9" w:themeFill="background1" w:themeFillShade="D9"/>
        </w:rPr>
        <w:t xml:space="preserve"> </w:t>
      </w:r>
      <w:r w:rsidR="00D402D8" w:rsidRPr="00D402D8">
        <w:rPr>
          <w:rFonts w:ascii="Arial" w:hAnsi="Arial" w:cs="Arial"/>
          <w:highlight w:val="lightGray"/>
          <w:shd w:val="clear" w:color="auto" w:fill="D9D9D9" w:themeFill="background1" w:themeFillShade="D9"/>
        </w:rPr>
        <w:t>i</w:t>
      </w:r>
      <w:r w:rsidR="0098765F" w:rsidRPr="00D402D8">
        <w:rPr>
          <w:rFonts w:ascii="Arial" w:hAnsi="Arial" w:cs="Arial"/>
          <w:highlight w:val="lightGray"/>
          <w:shd w:val="clear" w:color="auto" w:fill="D9D9D9" w:themeFill="background1" w:themeFillShade="D9"/>
        </w:rPr>
        <w:t>n</w:t>
      </w:r>
      <w:r w:rsidR="00B9573D" w:rsidRPr="00D402D8">
        <w:rPr>
          <w:rFonts w:ascii="Arial" w:hAnsi="Arial" w:cs="Arial"/>
          <w:highlight w:val="lightGray"/>
          <w:shd w:val="clear" w:color="auto" w:fill="D9D9D9" w:themeFill="background1" w:themeFillShade="D9"/>
        </w:rPr>
        <w:t xml:space="preserve"> social media activities</w:t>
      </w:r>
      <w:r w:rsidR="00B9573D" w:rsidRPr="00D402D8">
        <w:rPr>
          <w:rFonts w:ascii="Arial" w:hAnsi="Arial" w:cs="Arial"/>
          <w:shd w:val="clear" w:color="auto" w:fill="D9D9D9" w:themeFill="background1" w:themeFillShade="D9"/>
        </w:rPr>
        <w:t>]</w:t>
      </w:r>
      <w:r w:rsidR="00B9573D">
        <w:rPr>
          <w:rFonts w:ascii="Arial" w:hAnsi="Arial" w:cs="Arial"/>
        </w:rPr>
        <w:t>.</w:t>
      </w:r>
    </w:p>
    <w:p w14:paraId="09916834" w14:textId="2A574458" w:rsidR="00F70BA8" w:rsidRDefault="00F70BA8" w:rsidP="00B9573D">
      <w:pPr>
        <w:spacing w:line="288" w:lineRule="auto"/>
        <w:rPr>
          <w:rFonts w:ascii="Arial" w:hAnsi="Arial" w:cs="Arial"/>
        </w:rPr>
      </w:pPr>
    </w:p>
    <w:p w14:paraId="70E5B94F" w14:textId="2ADC681E" w:rsidR="00F70BA8" w:rsidRDefault="00F70BA8" w:rsidP="00B9573D">
      <w:pPr>
        <w:spacing w:line="288" w:lineRule="auto"/>
        <w:rPr>
          <w:rFonts w:ascii="Arial" w:hAnsi="Arial" w:cs="Arial"/>
        </w:rPr>
      </w:pPr>
      <w:r w:rsidRPr="00D402D8">
        <w:rPr>
          <w:rFonts w:ascii="Arial" w:hAnsi="Arial" w:cs="Arial"/>
          <w:shd w:val="clear" w:color="auto" w:fill="D9D9D9" w:themeFill="background1" w:themeFillShade="D9"/>
        </w:rPr>
        <w:t>[</w:t>
      </w:r>
      <w:r w:rsidRPr="00C4007E">
        <w:rPr>
          <w:rFonts w:ascii="Arial" w:hAnsi="Arial" w:cs="Arial"/>
          <w:highlight w:val="lightGray"/>
        </w:rPr>
        <w:t>Optional</w:t>
      </w:r>
      <w:r w:rsidR="00C4007E">
        <w:rPr>
          <w:rFonts w:ascii="Arial" w:hAnsi="Arial" w:cs="Arial"/>
          <w:highlight w:val="lightGray"/>
        </w:rPr>
        <w:t>:</w:t>
      </w:r>
      <w:r w:rsidRPr="00C4007E">
        <w:rPr>
          <w:rFonts w:ascii="Arial" w:hAnsi="Arial" w:cs="Arial"/>
          <w:highlight w:val="lightGray"/>
        </w:rPr>
        <w:t xml:space="preserve"> contact person</w:t>
      </w:r>
      <w:r w:rsidR="00653472">
        <w:rPr>
          <w:rFonts w:ascii="Arial" w:hAnsi="Arial" w:cs="Arial"/>
          <w:highlight w:val="lightGray"/>
        </w:rPr>
        <w:t>(s)</w:t>
      </w:r>
      <w:r w:rsidRPr="00C4007E">
        <w:rPr>
          <w:rFonts w:ascii="Arial" w:hAnsi="Arial" w:cs="Arial"/>
          <w:highlight w:val="lightGray"/>
        </w:rPr>
        <w:t xml:space="preserve">, social media links, </w:t>
      </w:r>
      <w:r w:rsidR="00653472">
        <w:rPr>
          <w:rFonts w:ascii="Arial" w:hAnsi="Arial" w:cs="Arial"/>
          <w:highlight w:val="lightGray"/>
        </w:rPr>
        <w:t xml:space="preserve">specific resources, </w:t>
      </w:r>
      <w:r w:rsidRPr="00C4007E">
        <w:rPr>
          <w:rFonts w:ascii="Arial" w:hAnsi="Arial" w:cs="Arial"/>
          <w:highlight w:val="lightGray"/>
        </w:rPr>
        <w:t xml:space="preserve">and/or </w:t>
      </w:r>
      <w:r w:rsidR="00653472">
        <w:rPr>
          <w:rFonts w:ascii="Arial" w:hAnsi="Arial" w:cs="Arial"/>
          <w:highlight w:val="lightGray"/>
        </w:rPr>
        <w:t xml:space="preserve">general </w:t>
      </w:r>
      <w:r w:rsidRPr="00C4007E">
        <w:rPr>
          <w:rFonts w:ascii="Arial" w:hAnsi="Arial" w:cs="Arial"/>
          <w:highlight w:val="lightGray"/>
        </w:rPr>
        <w:t>website</w:t>
      </w:r>
      <w:r w:rsidR="00C4007E" w:rsidRPr="00D402D8">
        <w:rPr>
          <w:rFonts w:ascii="Arial" w:hAnsi="Arial" w:cs="Arial"/>
          <w:shd w:val="clear" w:color="auto" w:fill="D9D9D9" w:themeFill="background1" w:themeFillShade="D9"/>
        </w:rPr>
        <w:t>]</w:t>
      </w:r>
    </w:p>
    <w:p w14:paraId="5AEFC61D" w14:textId="323786B4" w:rsidR="00DC650A" w:rsidRDefault="00DC650A" w:rsidP="00DC650A">
      <w:pPr>
        <w:rPr>
          <w:rFonts w:ascii="Arial" w:hAnsi="Arial" w:cs="Arial"/>
        </w:rPr>
      </w:pPr>
    </w:p>
    <w:p w14:paraId="43CF5DCC" w14:textId="46034B3F" w:rsidR="00DC650A" w:rsidRDefault="00DC650A" w:rsidP="00DC650A">
      <w:pPr>
        <w:spacing w:line="288" w:lineRule="auto"/>
        <w:rPr>
          <w:rStyle w:val="Hyperlink"/>
          <w:rFonts w:ascii="Arial" w:hAnsi="Arial" w:cs="Arial"/>
        </w:rPr>
      </w:pPr>
      <w:r w:rsidRPr="6D80B33F">
        <w:rPr>
          <w:rFonts w:ascii="Arial" w:hAnsi="Arial" w:cs="Arial"/>
        </w:rPr>
        <w:t xml:space="preserve">For more </w:t>
      </w:r>
      <w:r w:rsidR="00653472">
        <w:rPr>
          <w:rFonts w:ascii="Arial" w:hAnsi="Arial" w:cs="Arial"/>
        </w:rPr>
        <w:t>information</w:t>
      </w:r>
      <w:r w:rsidRPr="6D80B33F">
        <w:rPr>
          <w:rFonts w:ascii="Arial" w:hAnsi="Arial" w:cs="Arial"/>
          <w:b/>
          <w:bCs/>
        </w:rPr>
        <w:t xml:space="preserve">, </w:t>
      </w:r>
      <w:r w:rsidRPr="6D80B33F">
        <w:rPr>
          <w:rFonts w:ascii="Arial" w:hAnsi="Arial" w:cs="Arial"/>
        </w:rPr>
        <w:t xml:space="preserve">visit the official </w:t>
      </w:r>
      <w:hyperlink r:id="rId11">
        <w:r w:rsidRPr="6D80B33F">
          <w:rPr>
            <w:rStyle w:val="Hyperlink"/>
            <w:rFonts w:ascii="Arial" w:hAnsi="Arial" w:cs="Arial"/>
          </w:rPr>
          <w:t>OAM website</w:t>
        </w:r>
      </w:hyperlink>
      <w:r w:rsidRPr="6D80B33F">
        <w:rPr>
          <w:rFonts w:ascii="Arial" w:hAnsi="Arial" w:cs="Arial"/>
        </w:rPr>
        <w:t xml:space="preserve">, follow ACL on </w:t>
      </w:r>
      <w:hyperlink r:id="rId12">
        <w:r w:rsidRPr="6D80B33F">
          <w:rPr>
            <w:rStyle w:val="Hyperlink"/>
            <w:rFonts w:ascii="Arial" w:hAnsi="Arial" w:cs="Arial"/>
          </w:rPr>
          <w:t>Twitter</w:t>
        </w:r>
      </w:hyperlink>
      <w:r w:rsidRPr="6D80B33F">
        <w:rPr>
          <w:rFonts w:ascii="Arial" w:hAnsi="Arial" w:cs="Arial"/>
        </w:rPr>
        <w:t xml:space="preserve"> and </w:t>
      </w:r>
      <w:hyperlink r:id="rId13">
        <w:r w:rsidRPr="6D80B33F">
          <w:rPr>
            <w:rStyle w:val="Hyperlink"/>
            <w:rFonts w:ascii="Arial" w:hAnsi="Arial" w:cs="Arial"/>
          </w:rPr>
          <w:t>Facebook</w:t>
        </w:r>
      </w:hyperlink>
      <w:r w:rsidR="008E7A5D">
        <w:rPr>
          <w:rStyle w:val="Hyperlink"/>
          <w:rFonts w:ascii="Arial" w:hAnsi="Arial" w:cs="Arial"/>
        </w:rPr>
        <w:t>,</w:t>
      </w:r>
    </w:p>
    <w:p w14:paraId="1F5B9C99" w14:textId="57DABB27" w:rsidR="00560D7E" w:rsidRPr="00503F66" w:rsidRDefault="00287568" w:rsidP="005F331E">
      <w:pPr>
        <w:spacing w:line="288" w:lineRule="auto"/>
        <w:rPr>
          <w:rFonts w:ascii="Arial" w:hAnsi="Arial" w:cs="Arial"/>
        </w:rPr>
      </w:pPr>
      <w:r w:rsidRPr="00287568">
        <w:rPr>
          <w:rStyle w:val="Hyperlink"/>
          <w:rFonts w:ascii="Arial" w:hAnsi="Arial" w:cs="Arial"/>
          <w:color w:val="auto"/>
          <w:u w:val="none"/>
        </w:rPr>
        <w:t xml:space="preserve">and join the conversation </w:t>
      </w:r>
      <w:r w:rsidR="004861B3">
        <w:rPr>
          <w:rStyle w:val="Hyperlink"/>
          <w:rFonts w:ascii="Arial" w:hAnsi="Arial" w:cs="Arial"/>
          <w:color w:val="auto"/>
          <w:u w:val="none"/>
        </w:rPr>
        <w:t>using</w:t>
      </w:r>
      <w:r w:rsidRPr="00172D2B">
        <w:rPr>
          <w:rStyle w:val="Hyperlink"/>
          <w:rFonts w:ascii="Arial" w:hAnsi="Arial" w:cs="Arial"/>
          <w:color w:val="auto"/>
          <w:u w:val="none"/>
        </w:rPr>
        <w:t xml:space="preserve"> #OlderAmericansMonth</w:t>
      </w:r>
      <w:r w:rsidRPr="00287568">
        <w:rPr>
          <w:rStyle w:val="Hyperlink"/>
          <w:rFonts w:ascii="Arial" w:hAnsi="Arial" w:cs="Arial"/>
          <w:color w:val="auto"/>
          <w:u w:val="none"/>
        </w:rPr>
        <w:t>.</w:t>
      </w:r>
    </w:p>
    <w:sectPr w:rsidR="00560D7E" w:rsidRPr="00503F66" w:rsidSect="00D0169F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8AAC" w14:textId="77777777" w:rsidR="009E1CBE" w:rsidRDefault="009E1CBE" w:rsidP="00C75987">
      <w:r>
        <w:separator/>
      </w:r>
    </w:p>
  </w:endnote>
  <w:endnote w:type="continuationSeparator" w:id="0">
    <w:p w14:paraId="1676CB67" w14:textId="77777777" w:rsidR="009E1CBE" w:rsidRDefault="009E1CBE" w:rsidP="00C75987">
      <w:r>
        <w:continuationSeparator/>
      </w:r>
    </w:p>
  </w:endnote>
  <w:endnote w:type="continuationNotice" w:id="1">
    <w:p w14:paraId="6F94A8F8" w14:textId="77777777" w:rsidR="009E1CBE" w:rsidRDefault="009E1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61A8" w14:textId="77777777" w:rsidR="009E1CBE" w:rsidRDefault="009E1CBE" w:rsidP="00C75987">
      <w:r>
        <w:separator/>
      </w:r>
    </w:p>
  </w:footnote>
  <w:footnote w:type="continuationSeparator" w:id="0">
    <w:p w14:paraId="37644923" w14:textId="77777777" w:rsidR="009E1CBE" w:rsidRDefault="009E1CBE" w:rsidP="00C75987">
      <w:r>
        <w:continuationSeparator/>
      </w:r>
    </w:p>
  </w:footnote>
  <w:footnote w:type="continuationNotice" w:id="1">
    <w:p w14:paraId="1CDED9AB" w14:textId="77777777" w:rsidR="009E1CBE" w:rsidRDefault="009E1C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86EA5"/>
    <w:multiLevelType w:val="hybridMultilevel"/>
    <w:tmpl w:val="A3E86E28"/>
    <w:lvl w:ilvl="0" w:tplc="EB5A64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97F28"/>
    <w:multiLevelType w:val="hybridMultilevel"/>
    <w:tmpl w:val="F488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66"/>
    <w:rsid w:val="00002C7D"/>
    <w:rsid w:val="00004679"/>
    <w:rsid w:val="00007F66"/>
    <w:rsid w:val="00020450"/>
    <w:rsid w:val="00042FA5"/>
    <w:rsid w:val="0005168F"/>
    <w:rsid w:val="000562C9"/>
    <w:rsid w:val="0006532F"/>
    <w:rsid w:val="000664AB"/>
    <w:rsid w:val="000848C9"/>
    <w:rsid w:val="00087830"/>
    <w:rsid w:val="00087F6F"/>
    <w:rsid w:val="00094BAC"/>
    <w:rsid w:val="000C1554"/>
    <w:rsid w:val="000C3768"/>
    <w:rsid w:val="000E3BEF"/>
    <w:rsid w:val="00104A1F"/>
    <w:rsid w:val="00112078"/>
    <w:rsid w:val="0011325C"/>
    <w:rsid w:val="00135BE3"/>
    <w:rsid w:val="00144090"/>
    <w:rsid w:val="00167939"/>
    <w:rsid w:val="00172D2B"/>
    <w:rsid w:val="0019454B"/>
    <w:rsid w:val="001B3D92"/>
    <w:rsid w:val="001D0BBF"/>
    <w:rsid w:val="001D5D1C"/>
    <w:rsid w:val="001E00A8"/>
    <w:rsid w:val="001F3A26"/>
    <w:rsid w:val="002046CC"/>
    <w:rsid w:val="002426B6"/>
    <w:rsid w:val="00244354"/>
    <w:rsid w:val="00250DC1"/>
    <w:rsid w:val="00261ABF"/>
    <w:rsid w:val="00270AEA"/>
    <w:rsid w:val="0027691D"/>
    <w:rsid w:val="00287568"/>
    <w:rsid w:val="002875E3"/>
    <w:rsid w:val="00292511"/>
    <w:rsid w:val="002B49BD"/>
    <w:rsid w:val="002B636A"/>
    <w:rsid w:val="002E4E68"/>
    <w:rsid w:val="003012C4"/>
    <w:rsid w:val="00307287"/>
    <w:rsid w:val="00312331"/>
    <w:rsid w:val="0032416D"/>
    <w:rsid w:val="00333785"/>
    <w:rsid w:val="00361D7D"/>
    <w:rsid w:val="00373243"/>
    <w:rsid w:val="003735D0"/>
    <w:rsid w:val="003740C1"/>
    <w:rsid w:val="00384A07"/>
    <w:rsid w:val="003878D3"/>
    <w:rsid w:val="003A1ED9"/>
    <w:rsid w:val="003A46DF"/>
    <w:rsid w:val="003D07DD"/>
    <w:rsid w:val="003E038A"/>
    <w:rsid w:val="003E6923"/>
    <w:rsid w:val="003F427F"/>
    <w:rsid w:val="00403C0B"/>
    <w:rsid w:val="004158E5"/>
    <w:rsid w:val="00430923"/>
    <w:rsid w:val="004469C7"/>
    <w:rsid w:val="004861B3"/>
    <w:rsid w:val="00487485"/>
    <w:rsid w:val="0049151C"/>
    <w:rsid w:val="004A4086"/>
    <w:rsid w:val="004A6406"/>
    <w:rsid w:val="004B0A6A"/>
    <w:rsid w:val="004B479E"/>
    <w:rsid w:val="004C5521"/>
    <w:rsid w:val="004E15F1"/>
    <w:rsid w:val="00503F66"/>
    <w:rsid w:val="00504545"/>
    <w:rsid w:val="00510B85"/>
    <w:rsid w:val="00514E8C"/>
    <w:rsid w:val="00516FFD"/>
    <w:rsid w:val="00525DAE"/>
    <w:rsid w:val="0054538E"/>
    <w:rsid w:val="00560D7E"/>
    <w:rsid w:val="00565543"/>
    <w:rsid w:val="00566748"/>
    <w:rsid w:val="00572215"/>
    <w:rsid w:val="00572F0D"/>
    <w:rsid w:val="0057788C"/>
    <w:rsid w:val="00577ECE"/>
    <w:rsid w:val="00582E30"/>
    <w:rsid w:val="005A2E87"/>
    <w:rsid w:val="005B23C6"/>
    <w:rsid w:val="005B5685"/>
    <w:rsid w:val="005C14FC"/>
    <w:rsid w:val="005C163C"/>
    <w:rsid w:val="005C36AA"/>
    <w:rsid w:val="005D3B02"/>
    <w:rsid w:val="005F03CD"/>
    <w:rsid w:val="005F331E"/>
    <w:rsid w:val="006068C5"/>
    <w:rsid w:val="006141F6"/>
    <w:rsid w:val="00615E2A"/>
    <w:rsid w:val="00621A0B"/>
    <w:rsid w:val="00623F86"/>
    <w:rsid w:val="00624D63"/>
    <w:rsid w:val="00625971"/>
    <w:rsid w:val="0063030E"/>
    <w:rsid w:val="00653420"/>
    <w:rsid w:val="00653472"/>
    <w:rsid w:val="006565E0"/>
    <w:rsid w:val="00660A03"/>
    <w:rsid w:val="00663830"/>
    <w:rsid w:val="006676A0"/>
    <w:rsid w:val="00682B85"/>
    <w:rsid w:val="00690F8F"/>
    <w:rsid w:val="006916BB"/>
    <w:rsid w:val="006A55D1"/>
    <w:rsid w:val="006C65C7"/>
    <w:rsid w:val="006D1CD0"/>
    <w:rsid w:val="006D2B88"/>
    <w:rsid w:val="006D6D69"/>
    <w:rsid w:val="006E4E90"/>
    <w:rsid w:val="00701151"/>
    <w:rsid w:val="00736991"/>
    <w:rsid w:val="00736CB1"/>
    <w:rsid w:val="00762A99"/>
    <w:rsid w:val="00765D9D"/>
    <w:rsid w:val="00766754"/>
    <w:rsid w:val="00773B93"/>
    <w:rsid w:val="00774921"/>
    <w:rsid w:val="007813EE"/>
    <w:rsid w:val="007914CE"/>
    <w:rsid w:val="00796E19"/>
    <w:rsid w:val="007A527E"/>
    <w:rsid w:val="007B263A"/>
    <w:rsid w:val="007B39E2"/>
    <w:rsid w:val="007B6885"/>
    <w:rsid w:val="007B7F0A"/>
    <w:rsid w:val="007D72FE"/>
    <w:rsid w:val="007D7D65"/>
    <w:rsid w:val="007E5856"/>
    <w:rsid w:val="007F039A"/>
    <w:rsid w:val="007F0B93"/>
    <w:rsid w:val="007F1712"/>
    <w:rsid w:val="007F3D81"/>
    <w:rsid w:val="00805E33"/>
    <w:rsid w:val="00820C10"/>
    <w:rsid w:val="00820F6D"/>
    <w:rsid w:val="00823AAA"/>
    <w:rsid w:val="00835287"/>
    <w:rsid w:val="008409AC"/>
    <w:rsid w:val="008505D0"/>
    <w:rsid w:val="008518CE"/>
    <w:rsid w:val="0086342A"/>
    <w:rsid w:val="00884787"/>
    <w:rsid w:val="00892E56"/>
    <w:rsid w:val="0089479A"/>
    <w:rsid w:val="0089789A"/>
    <w:rsid w:val="008A7594"/>
    <w:rsid w:val="008C0EE8"/>
    <w:rsid w:val="008D254D"/>
    <w:rsid w:val="008E7A5D"/>
    <w:rsid w:val="00951872"/>
    <w:rsid w:val="009727F3"/>
    <w:rsid w:val="00977F05"/>
    <w:rsid w:val="009825BC"/>
    <w:rsid w:val="00983D49"/>
    <w:rsid w:val="0098765F"/>
    <w:rsid w:val="009932DD"/>
    <w:rsid w:val="009B262D"/>
    <w:rsid w:val="009B7E62"/>
    <w:rsid w:val="009D2474"/>
    <w:rsid w:val="009E080F"/>
    <w:rsid w:val="009E0CF5"/>
    <w:rsid w:val="009E1CBE"/>
    <w:rsid w:val="00A22F10"/>
    <w:rsid w:val="00A33619"/>
    <w:rsid w:val="00A40AFC"/>
    <w:rsid w:val="00A40B2F"/>
    <w:rsid w:val="00A43DDE"/>
    <w:rsid w:val="00A545DF"/>
    <w:rsid w:val="00A77A53"/>
    <w:rsid w:val="00A91302"/>
    <w:rsid w:val="00A97465"/>
    <w:rsid w:val="00AA2D4F"/>
    <w:rsid w:val="00AC1F21"/>
    <w:rsid w:val="00AC26F2"/>
    <w:rsid w:val="00AE1286"/>
    <w:rsid w:val="00B21554"/>
    <w:rsid w:val="00B3054E"/>
    <w:rsid w:val="00B34EA4"/>
    <w:rsid w:val="00B3535A"/>
    <w:rsid w:val="00B47C00"/>
    <w:rsid w:val="00B71373"/>
    <w:rsid w:val="00B83244"/>
    <w:rsid w:val="00B90996"/>
    <w:rsid w:val="00B91A31"/>
    <w:rsid w:val="00B93F2B"/>
    <w:rsid w:val="00B9573D"/>
    <w:rsid w:val="00BA63A5"/>
    <w:rsid w:val="00BB717E"/>
    <w:rsid w:val="00BC37EA"/>
    <w:rsid w:val="00BD19F7"/>
    <w:rsid w:val="00BE3870"/>
    <w:rsid w:val="00BF7E6B"/>
    <w:rsid w:val="00C0696E"/>
    <w:rsid w:val="00C173E6"/>
    <w:rsid w:val="00C34FAA"/>
    <w:rsid w:val="00C37F52"/>
    <w:rsid w:val="00C4007E"/>
    <w:rsid w:val="00C401AD"/>
    <w:rsid w:val="00C4154E"/>
    <w:rsid w:val="00C43E3A"/>
    <w:rsid w:val="00C43F2A"/>
    <w:rsid w:val="00C4549A"/>
    <w:rsid w:val="00C46D78"/>
    <w:rsid w:val="00C53559"/>
    <w:rsid w:val="00C62170"/>
    <w:rsid w:val="00C75987"/>
    <w:rsid w:val="00C96CF0"/>
    <w:rsid w:val="00CA6244"/>
    <w:rsid w:val="00CB751D"/>
    <w:rsid w:val="00CD75AF"/>
    <w:rsid w:val="00D0169F"/>
    <w:rsid w:val="00D16C94"/>
    <w:rsid w:val="00D17E16"/>
    <w:rsid w:val="00D209BF"/>
    <w:rsid w:val="00D21C0A"/>
    <w:rsid w:val="00D402D8"/>
    <w:rsid w:val="00D40E1E"/>
    <w:rsid w:val="00D426C1"/>
    <w:rsid w:val="00D54D85"/>
    <w:rsid w:val="00D62F4D"/>
    <w:rsid w:val="00D7209C"/>
    <w:rsid w:val="00D76CA4"/>
    <w:rsid w:val="00D811D5"/>
    <w:rsid w:val="00D90DD1"/>
    <w:rsid w:val="00DA01DF"/>
    <w:rsid w:val="00DA06E3"/>
    <w:rsid w:val="00DA307C"/>
    <w:rsid w:val="00DB35C3"/>
    <w:rsid w:val="00DC1480"/>
    <w:rsid w:val="00DC650A"/>
    <w:rsid w:val="00DD474B"/>
    <w:rsid w:val="00DE26FF"/>
    <w:rsid w:val="00DE375D"/>
    <w:rsid w:val="00DE7CB8"/>
    <w:rsid w:val="00DF3C8C"/>
    <w:rsid w:val="00E130AA"/>
    <w:rsid w:val="00E13F1C"/>
    <w:rsid w:val="00E317D9"/>
    <w:rsid w:val="00E42FD6"/>
    <w:rsid w:val="00E46FA4"/>
    <w:rsid w:val="00E52DB8"/>
    <w:rsid w:val="00E603B5"/>
    <w:rsid w:val="00E67D8A"/>
    <w:rsid w:val="00EA358A"/>
    <w:rsid w:val="00EB158A"/>
    <w:rsid w:val="00EC753F"/>
    <w:rsid w:val="00ED29D3"/>
    <w:rsid w:val="00ED3005"/>
    <w:rsid w:val="00ED3C87"/>
    <w:rsid w:val="00EF1E58"/>
    <w:rsid w:val="00F00981"/>
    <w:rsid w:val="00F32134"/>
    <w:rsid w:val="00F42821"/>
    <w:rsid w:val="00F51F9B"/>
    <w:rsid w:val="00F634AF"/>
    <w:rsid w:val="00F70BA8"/>
    <w:rsid w:val="00F74685"/>
    <w:rsid w:val="00F918BD"/>
    <w:rsid w:val="00FB322D"/>
    <w:rsid w:val="00FC4B12"/>
    <w:rsid w:val="00FD0AD8"/>
    <w:rsid w:val="00FD4234"/>
    <w:rsid w:val="00FD770D"/>
    <w:rsid w:val="00FE4A3D"/>
    <w:rsid w:val="00FE52F9"/>
    <w:rsid w:val="011EC321"/>
    <w:rsid w:val="02808697"/>
    <w:rsid w:val="03722F08"/>
    <w:rsid w:val="03888384"/>
    <w:rsid w:val="03B66B49"/>
    <w:rsid w:val="04AD4A19"/>
    <w:rsid w:val="050F94C6"/>
    <w:rsid w:val="0554F228"/>
    <w:rsid w:val="055F7B3B"/>
    <w:rsid w:val="069FF879"/>
    <w:rsid w:val="06B098DE"/>
    <w:rsid w:val="06DFCACF"/>
    <w:rsid w:val="07496C1C"/>
    <w:rsid w:val="075E7B18"/>
    <w:rsid w:val="0972E583"/>
    <w:rsid w:val="0ABFCF94"/>
    <w:rsid w:val="0B39D190"/>
    <w:rsid w:val="0B956950"/>
    <w:rsid w:val="0C18E883"/>
    <w:rsid w:val="0C23966C"/>
    <w:rsid w:val="0C88EBF3"/>
    <w:rsid w:val="0D0032A1"/>
    <w:rsid w:val="0D1804D0"/>
    <w:rsid w:val="0D4ED6C4"/>
    <w:rsid w:val="0F146692"/>
    <w:rsid w:val="0F3AA679"/>
    <w:rsid w:val="1235CAA9"/>
    <w:rsid w:val="12839EB8"/>
    <w:rsid w:val="128E8B33"/>
    <w:rsid w:val="144F1D14"/>
    <w:rsid w:val="1509EE58"/>
    <w:rsid w:val="153AF281"/>
    <w:rsid w:val="157F17B0"/>
    <w:rsid w:val="15EEA101"/>
    <w:rsid w:val="16E986B8"/>
    <w:rsid w:val="17195CEC"/>
    <w:rsid w:val="177D6F8A"/>
    <w:rsid w:val="1822776B"/>
    <w:rsid w:val="191E1756"/>
    <w:rsid w:val="19228E37"/>
    <w:rsid w:val="192D6487"/>
    <w:rsid w:val="1966F252"/>
    <w:rsid w:val="1ABCCB01"/>
    <w:rsid w:val="1B9FFBA8"/>
    <w:rsid w:val="1BE15552"/>
    <w:rsid w:val="1C05BF20"/>
    <w:rsid w:val="1CA51199"/>
    <w:rsid w:val="1CA582FC"/>
    <w:rsid w:val="1D15003D"/>
    <w:rsid w:val="1F2ABD67"/>
    <w:rsid w:val="1FDE9E05"/>
    <w:rsid w:val="2088292D"/>
    <w:rsid w:val="21052AF1"/>
    <w:rsid w:val="2141DAE3"/>
    <w:rsid w:val="21CC5088"/>
    <w:rsid w:val="21D9242F"/>
    <w:rsid w:val="21E68896"/>
    <w:rsid w:val="231FFC52"/>
    <w:rsid w:val="235FF5AB"/>
    <w:rsid w:val="2433726C"/>
    <w:rsid w:val="25606AF2"/>
    <w:rsid w:val="26877348"/>
    <w:rsid w:val="26BBB9FE"/>
    <w:rsid w:val="29419397"/>
    <w:rsid w:val="2AA3B977"/>
    <w:rsid w:val="2B01E48B"/>
    <w:rsid w:val="2D76D98C"/>
    <w:rsid w:val="2D98496A"/>
    <w:rsid w:val="2E8C8FE5"/>
    <w:rsid w:val="2F3C8AD9"/>
    <w:rsid w:val="30286046"/>
    <w:rsid w:val="30359804"/>
    <w:rsid w:val="30D85B3A"/>
    <w:rsid w:val="32AADC10"/>
    <w:rsid w:val="32E35810"/>
    <w:rsid w:val="333089D9"/>
    <w:rsid w:val="33A188C8"/>
    <w:rsid w:val="33E79201"/>
    <w:rsid w:val="3413824A"/>
    <w:rsid w:val="341DB9CB"/>
    <w:rsid w:val="344DE361"/>
    <w:rsid w:val="34BA7684"/>
    <w:rsid w:val="34C58696"/>
    <w:rsid w:val="360F86B5"/>
    <w:rsid w:val="36D34F90"/>
    <w:rsid w:val="36EFEB2E"/>
    <w:rsid w:val="379D53B2"/>
    <w:rsid w:val="37ACA0E3"/>
    <w:rsid w:val="37E538D2"/>
    <w:rsid w:val="381599DE"/>
    <w:rsid w:val="3982F7C1"/>
    <w:rsid w:val="3B50F6DF"/>
    <w:rsid w:val="3C13478B"/>
    <w:rsid w:val="3F3B37FE"/>
    <w:rsid w:val="3FF01B91"/>
    <w:rsid w:val="40395A0C"/>
    <w:rsid w:val="4066E373"/>
    <w:rsid w:val="40AB75BB"/>
    <w:rsid w:val="40CC57D2"/>
    <w:rsid w:val="413E1984"/>
    <w:rsid w:val="422B85C0"/>
    <w:rsid w:val="4247461C"/>
    <w:rsid w:val="425F347E"/>
    <w:rsid w:val="42682833"/>
    <w:rsid w:val="42B872E1"/>
    <w:rsid w:val="42DF6EE1"/>
    <w:rsid w:val="439E8435"/>
    <w:rsid w:val="45D95CB4"/>
    <w:rsid w:val="467420C2"/>
    <w:rsid w:val="475FD1D2"/>
    <w:rsid w:val="488F47C4"/>
    <w:rsid w:val="4891AED9"/>
    <w:rsid w:val="48D769B7"/>
    <w:rsid w:val="49ABC184"/>
    <w:rsid w:val="4A7ACC99"/>
    <w:rsid w:val="4A9137D8"/>
    <w:rsid w:val="4BF3BBF5"/>
    <w:rsid w:val="4BF78CD9"/>
    <w:rsid w:val="4CFEB4B7"/>
    <w:rsid w:val="4E077D23"/>
    <w:rsid w:val="4E306D59"/>
    <w:rsid w:val="4E71AC06"/>
    <w:rsid w:val="4EF87C2B"/>
    <w:rsid w:val="4F459276"/>
    <w:rsid w:val="4F4C3AE1"/>
    <w:rsid w:val="4FD4F9CF"/>
    <w:rsid w:val="507A1D78"/>
    <w:rsid w:val="509C0741"/>
    <w:rsid w:val="510F8581"/>
    <w:rsid w:val="5116447C"/>
    <w:rsid w:val="51C22075"/>
    <w:rsid w:val="52120A72"/>
    <w:rsid w:val="522D9C2C"/>
    <w:rsid w:val="523E8DD5"/>
    <w:rsid w:val="52A7D3D5"/>
    <w:rsid w:val="52DB845A"/>
    <w:rsid w:val="530C9A91"/>
    <w:rsid w:val="53CC609B"/>
    <w:rsid w:val="53F22B61"/>
    <w:rsid w:val="5423FCE1"/>
    <w:rsid w:val="54E3D1C9"/>
    <w:rsid w:val="5516DE26"/>
    <w:rsid w:val="56FD29BE"/>
    <w:rsid w:val="5706C85A"/>
    <w:rsid w:val="57144F10"/>
    <w:rsid w:val="5919D7E0"/>
    <w:rsid w:val="594241DB"/>
    <w:rsid w:val="599C6FB0"/>
    <w:rsid w:val="59DFBCDD"/>
    <w:rsid w:val="59EFF5E4"/>
    <w:rsid w:val="5A6CF7A8"/>
    <w:rsid w:val="5A88451D"/>
    <w:rsid w:val="5AA55862"/>
    <w:rsid w:val="5AE70679"/>
    <w:rsid w:val="5B80F5A6"/>
    <w:rsid w:val="5BFCF6C4"/>
    <w:rsid w:val="5CD41072"/>
    <w:rsid w:val="5D8EE1B6"/>
    <w:rsid w:val="5DD6D2F6"/>
    <w:rsid w:val="5DDD2A02"/>
    <w:rsid w:val="5F7BC7E0"/>
    <w:rsid w:val="632BA2B5"/>
    <w:rsid w:val="65CF67D9"/>
    <w:rsid w:val="66736D6D"/>
    <w:rsid w:val="66769D33"/>
    <w:rsid w:val="66A56494"/>
    <w:rsid w:val="66E95B54"/>
    <w:rsid w:val="67C15EAF"/>
    <w:rsid w:val="680D964A"/>
    <w:rsid w:val="68B05837"/>
    <w:rsid w:val="6AE80470"/>
    <w:rsid w:val="6C74932F"/>
    <w:rsid w:val="6D3F747B"/>
    <w:rsid w:val="6D80B33F"/>
    <w:rsid w:val="6E09AF96"/>
    <w:rsid w:val="6E2C3EA1"/>
    <w:rsid w:val="6EDB44DC"/>
    <w:rsid w:val="6F8C1AE3"/>
    <w:rsid w:val="70FC6F94"/>
    <w:rsid w:val="716827B7"/>
    <w:rsid w:val="719B60BB"/>
    <w:rsid w:val="73531139"/>
    <w:rsid w:val="740EA2E3"/>
    <w:rsid w:val="741D498F"/>
    <w:rsid w:val="75627FCD"/>
    <w:rsid w:val="7587A1D7"/>
    <w:rsid w:val="75A032BC"/>
    <w:rsid w:val="75B405AB"/>
    <w:rsid w:val="77AF4F6B"/>
    <w:rsid w:val="77E78DF3"/>
    <w:rsid w:val="7B21B56D"/>
    <w:rsid w:val="7B560F55"/>
    <w:rsid w:val="7BD1C151"/>
    <w:rsid w:val="7CEFA34F"/>
    <w:rsid w:val="7E4FA680"/>
    <w:rsid w:val="7E84605D"/>
    <w:rsid w:val="7E8AED90"/>
    <w:rsid w:val="7FA8A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FF35"/>
  <w15:chartTrackingRefBased/>
  <w15:docId w15:val="{36CD503A-3230-4BCB-AB00-065BD11C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F6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3F66"/>
    <w:pPr>
      <w:spacing w:before="720" w:after="200" w:line="276" w:lineRule="auto"/>
    </w:pPr>
    <w:rPr>
      <w:rFonts w:asciiTheme="minorHAnsi" w:hAnsiTheme="minorHAnsi" w:cstheme="minorBidi"/>
      <w:caps/>
      <w:color w:val="4472C4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03F66"/>
    <w:rPr>
      <w:caps/>
      <w:color w:val="4472C4" w:themeColor="accent1"/>
      <w:spacing w:val="10"/>
      <w:kern w:val="28"/>
      <w:sz w:val="52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977F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50A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9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E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39E2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3030E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521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5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98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5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987"/>
    <w:rPr>
      <w:rFonts w:ascii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9B7E62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E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B7E6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cebook.com/acl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witter.com/acl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l.gov/oa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4b1bcb-7f27-4b5a-8fd6-c9b520912dc4">
      <UserInfo>
        <DisplayName>Christine Eby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17BF0-4DFE-4BE5-AF92-190823025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7F859-0122-48B6-ACCF-CFCF050F4AB5}">
  <ds:schemaRefs>
    <ds:schemaRef ds:uri="http://schemas.microsoft.com/office/2006/metadata/properties"/>
    <ds:schemaRef ds:uri="http://schemas.microsoft.com/office/infopath/2007/PartnerControls"/>
    <ds:schemaRef ds:uri="5a4b1bcb-7f27-4b5a-8fd6-c9b520912dc4"/>
  </ds:schemaRefs>
</ds:datastoreItem>
</file>

<file path=customXml/itemProps3.xml><?xml version="1.0" encoding="utf-8"?>
<ds:datastoreItem xmlns:ds="http://schemas.openxmlformats.org/officeDocument/2006/customXml" ds:itemID="{F144B226-B8C1-43C7-BCD9-1B0985C84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OAM2021_SampleArticle</vt:lpstr>
    </vt:vector>
  </TitlesOfParts>
  <Company/>
  <LinksUpToDate>false</LinksUpToDate>
  <CharactersWithSpaces>2164</CharactersWithSpaces>
  <SharedDoc>false</SharedDoc>
  <HLinks>
    <vt:vector size="18" baseType="variant"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http://www.facebook.com/aclgov</vt:lpwstr>
      </vt:variant>
      <vt:variant>
        <vt:lpwstr/>
      </vt:variant>
      <vt:variant>
        <vt:i4>6029404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http://www.twitter.com/aclgov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https://acl.gov/oam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OAM2021_SampleArticle</dc:title>
  <dc:subject/>
  <dc:creator>The Administration for Community Living (ACL)</dc:creator>
  <cp:keywords/>
  <dc:description/>
  <cp:lastModifiedBy>Christine Hubbard</cp:lastModifiedBy>
  <cp:revision>54</cp:revision>
  <dcterms:created xsi:type="dcterms:W3CDTF">2021-12-16T19:15:00Z</dcterms:created>
  <dcterms:modified xsi:type="dcterms:W3CDTF">2022-01-27T23:46:00Z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