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F94BE" w14:textId="26EA52F5" w:rsidR="00774A94" w:rsidRDefault="00A10DF4">
      <w:pPr>
        <w:spacing w:before="90" w:line="235" w:lineRule="auto"/>
        <w:ind w:left="7944" w:right="100" w:hanging="1"/>
        <w:jc w:val="center"/>
        <w:rPr>
          <w:sz w:val="46"/>
        </w:rPr>
      </w:pPr>
      <w:r>
        <w:rPr>
          <w:noProof/>
          <w:color w:val="231F20"/>
          <w:spacing w:val="2"/>
          <w:sz w:val="46"/>
          <w:lang w:bidi="ar-SA"/>
        </w:rPr>
        <w:drawing>
          <wp:anchor distT="0" distB="0" distL="114300" distR="114300" simplePos="0" relativeHeight="251585536" behindDoc="1" locked="0" layoutInCell="1" allowOverlap="1" wp14:anchorId="69FE320E" wp14:editId="5EAB97E3">
            <wp:simplePos x="0" y="0"/>
            <wp:positionH relativeFrom="column">
              <wp:posOffset>-418991</wp:posOffset>
            </wp:positionH>
            <wp:positionV relativeFrom="paragraph">
              <wp:posOffset>-854075</wp:posOffset>
            </wp:positionV>
            <wp:extent cx="7771130" cy="4368800"/>
            <wp:effectExtent l="0" t="0" r="1270" b="0"/>
            <wp:wrapNone/>
            <wp:docPr id="670" name="Picture 614" descr="Shape added for design effect-no substance" title="Shape added for design effect-no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6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771130" cy="4368800"/>
                    </a:xfrm>
                    <a:prstGeom prst="rect">
                      <a:avLst/>
                    </a:prstGeom>
                    <a:noFill/>
                    <a:ln>
                      <a:noFill/>
                    </a:ln>
                  </pic:spPr>
                </pic:pic>
              </a:graphicData>
            </a:graphic>
            <wp14:sizeRelV relativeFrom="margin">
              <wp14:pctHeight>0</wp14:pctHeight>
            </wp14:sizeRelV>
          </wp:anchor>
        </w:drawing>
      </w:r>
      <w:r w:rsidR="0068666C" w:rsidRPr="00866891">
        <w:rPr>
          <w:noProof/>
          <w:color w:val="231F20"/>
          <w:spacing w:val="2"/>
          <w:w w:val="90"/>
          <w:sz w:val="46"/>
          <w:lang w:bidi="ar-SA"/>
        </w:rPr>
        <mc:AlternateContent>
          <mc:Choice Requires="wps">
            <w:drawing>
              <wp:anchor distT="45720" distB="45720" distL="114300" distR="114300" simplePos="0" relativeHeight="251703296" behindDoc="1" locked="0" layoutInCell="1" allowOverlap="1" wp14:anchorId="778E4ED5" wp14:editId="36CBFD85">
                <wp:simplePos x="0" y="0"/>
                <wp:positionH relativeFrom="column">
                  <wp:posOffset>-330200</wp:posOffset>
                </wp:positionH>
                <wp:positionV relativeFrom="paragraph">
                  <wp:posOffset>-372110</wp:posOffset>
                </wp:positionV>
                <wp:extent cx="4546600" cy="976630"/>
                <wp:effectExtent l="0" t="0" r="6350" b="190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976630"/>
                        </a:xfrm>
                        <a:prstGeom prst="rect">
                          <a:avLst/>
                        </a:prstGeom>
                        <a:solidFill>
                          <a:srgbClr val="FFFFFF"/>
                        </a:solidFill>
                        <a:ln w="9525">
                          <a:noFill/>
                          <a:miter lim="800000"/>
                          <a:headEnd/>
                          <a:tailEnd/>
                        </a:ln>
                      </wps:spPr>
                      <wps:txbx>
                        <w:txbxContent>
                          <w:p w14:paraId="4973FCC4" w14:textId="515A4D18" w:rsidR="00DA09E5" w:rsidRPr="008E7713" w:rsidRDefault="00DA09E5" w:rsidP="00B51ED0">
                            <w:pPr>
                              <w:jc w:val="center"/>
                              <w:rPr>
                                <w:b/>
                                <w:color w:val="1F497D" w:themeColor="text2"/>
                                <w:sz w:val="36"/>
                                <w:szCs w:val="36"/>
                              </w:rPr>
                            </w:pPr>
                            <w:r w:rsidRPr="008E7713">
                              <w:rPr>
                                <w:b/>
                                <w:color w:val="1F497D" w:themeColor="text2"/>
                                <w:spacing w:val="2"/>
                                <w:w w:val="90"/>
                                <w:sz w:val="36"/>
                                <w:szCs w:val="36"/>
                              </w:rPr>
                              <w:t xml:space="preserve">“TEAM- </w:t>
                            </w:r>
                            <w:r w:rsidRPr="008E7713">
                              <w:rPr>
                                <w:b/>
                                <w:color w:val="1F497D" w:themeColor="text2"/>
                                <w:spacing w:val="-4"/>
                                <w:w w:val="90"/>
                                <w:sz w:val="36"/>
                                <w:szCs w:val="36"/>
                              </w:rPr>
                              <w:t xml:space="preserve">Together </w:t>
                            </w:r>
                            <w:r w:rsidRPr="008E7713">
                              <w:rPr>
                                <w:b/>
                                <w:color w:val="1F497D" w:themeColor="text2"/>
                                <w:w w:val="90"/>
                                <w:sz w:val="36"/>
                                <w:szCs w:val="36"/>
                              </w:rPr>
                              <w:t xml:space="preserve">Everyone </w:t>
                            </w:r>
                            <w:r w:rsidRPr="008E7713">
                              <w:rPr>
                                <w:b/>
                                <w:color w:val="1F497D" w:themeColor="text2"/>
                                <w:spacing w:val="-4"/>
                                <w:w w:val="90"/>
                                <w:sz w:val="36"/>
                                <w:szCs w:val="36"/>
                              </w:rPr>
                              <w:t xml:space="preserve">Achieves </w:t>
                            </w:r>
                            <w:r w:rsidRPr="008E7713">
                              <w:rPr>
                                <w:b/>
                                <w:color w:val="1F497D" w:themeColor="text2"/>
                                <w:spacing w:val="-5"/>
                                <w:sz w:val="36"/>
                                <w:szCs w:val="36"/>
                              </w:rPr>
                              <w:t>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E4ED5" id="_x0000_t202" coordsize="21600,21600" o:spt="202" path="m,l,21600r21600,l21600,xe">
                <v:stroke joinstyle="miter"/>
                <v:path gradientshapeok="t" o:connecttype="rect"/>
              </v:shapetype>
              <v:shape id="Text Box 2" o:spid="_x0000_s1026" type="#_x0000_t202" style="position:absolute;left:0;text-align:left;margin-left:-26pt;margin-top:-29.3pt;width:358pt;height:76.9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" stroked="f">
                <v:textbox style="mso-fit-shape-to-text:t">
                  <w:txbxContent>
                    <w:p w14:paraId="4973FCC4" w14:textId="515A4D18" w:rsidR="00DA09E5" w:rsidRPr="008E7713" w:rsidRDefault="00DA09E5" w:rsidP="00B51ED0">
                      <w:pPr>
                        <w:jc w:val="center"/>
                        <w:rPr>
                          <w:b/>
                          <w:color w:val="1F497D" w:themeColor="text2"/>
                          <w:sz w:val="36"/>
                          <w:szCs w:val="36"/>
                        </w:rPr>
                      </w:pPr>
                      <w:r w:rsidRPr="008E7713">
                        <w:rPr>
                          <w:b/>
                          <w:color w:val="1F497D" w:themeColor="text2"/>
                          <w:spacing w:val="2"/>
                          <w:w w:val="90"/>
                          <w:sz w:val="36"/>
                          <w:szCs w:val="36"/>
                        </w:rPr>
                        <w:t xml:space="preserve">“TEAM- </w:t>
                      </w:r>
                      <w:r w:rsidRPr="008E7713">
                        <w:rPr>
                          <w:b/>
                          <w:color w:val="1F497D" w:themeColor="text2"/>
                          <w:spacing w:val="-4"/>
                          <w:w w:val="90"/>
                          <w:sz w:val="36"/>
                          <w:szCs w:val="36"/>
                        </w:rPr>
                        <w:t xml:space="preserve">Together </w:t>
                      </w:r>
                      <w:r w:rsidRPr="008E7713">
                        <w:rPr>
                          <w:b/>
                          <w:color w:val="1F497D" w:themeColor="text2"/>
                          <w:w w:val="90"/>
                          <w:sz w:val="36"/>
                          <w:szCs w:val="36"/>
                        </w:rPr>
                        <w:t xml:space="preserve">Everyone </w:t>
                      </w:r>
                      <w:r w:rsidRPr="008E7713">
                        <w:rPr>
                          <w:b/>
                          <w:color w:val="1F497D" w:themeColor="text2"/>
                          <w:spacing w:val="-4"/>
                          <w:w w:val="90"/>
                          <w:sz w:val="36"/>
                          <w:szCs w:val="36"/>
                        </w:rPr>
                        <w:t xml:space="preserve">Achieves </w:t>
                      </w:r>
                      <w:r w:rsidRPr="008E7713">
                        <w:rPr>
                          <w:b/>
                          <w:color w:val="1F497D" w:themeColor="text2"/>
                          <w:spacing w:val="-5"/>
                          <w:sz w:val="36"/>
                          <w:szCs w:val="36"/>
                        </w:rPr>
                        <w:t>More”</w:t>
                      </w:r>
                    </w:p>
                  </w:txbxContent>
                </v:textbox>
              </v:shape>
            </w:pict>
          </mc:Fallback>
        </mc:AlternateContent>
      </w:r>
    </w:p>
    <w:p w14:paraId="346A1DAF" w14:textId="77F5836F" w:rsidR="00774A94" w:rsidRDefault="00774A94">
      <w:pPr>
        <w:pStyle w:val="BodyText"/>
        <w:ind w:left="0"/>
        <w:rPr>
          <w:sz w:val="20"/>
        </w:rPr>
      </w:pPr>
    </w:p>
    <w:p w14:paraId="66018230" w14:textId="13308116" w:rsidR="00774A94" w:rsidRDefault="00774A94">
      <w:pPr>
        <w:pStyle w:val="BodyText"/>
        <w:ind w:left="0"/>
        <w:rPr>
          <w:sz w:val="20"/>
        </w:rPr>
      </w:pPr>
    </w:p>
    <w:p w14:paraId="62EC4D71" w14:textId="11FB2A9D" w:rsidR="00774A94" w:rsidRDefault="00774A94">
      <w:pPr>
        <w:pStyle w:val="BodyText"/>
        <w:ind w:left="0"/>
        <w:rPr>
          <w:sz w:val="20"/>
        </w:rPr>
      </w:pPr>
    </w:p>
    <w:p w14:paraId="1E63D85F" w14:textId="3B764CAB" w:rsidR="00774A94" w:rsidRDefault="00774A94">
      <w:pPr>
        <w:pStyle w:val="BodyText"/>
        <w:ind w:left="0"/>
        <w:rPr>
          <w:sz w:val="20"/>
        </w:rPr>
      </w:pPr>
    </w:p>
    <w:p w14:paraId="777072B3" w14:textId="063586FA" w:rsidR="00774A94" w:rsidRDefault="00774A94">
      <w:pPr>
        <w:pStyle w:val="BodyText"/>
        <w:ind w:left="0"/>
        <w:rPr>
          <w:sz w:val="20"/>
        </w:rPr>
      </w:pPr>
    </w:p>
    <w:p w14:paraId="2FED3417" w14:textId="3CDD8A33" w:rsidR="00774A94" w:rsidRDefault="00774A94">
      <w:pPr>
        <w:pStyle w:val="BodyText"/>
        <w:ind w:left="0"/>
        <w:rPr>
          <w:sz w:val="20"/>
        </w:rPr>
      </w:pPr>
    </w:p>
    <w:p w14:paraId="39F421F5" w14:textId="26E4C895" w:rsidR="00774A94" w:rsidRDefault="00774A94">
      <w:pPr>
        <w:pStyle w:val="BodyText"/>
        <w:ind w:left="0"/>
        <w:rPr>
          <w:sz w:val="20"/>
        </w:rPr>
      </w:pPr>
    </w:p>
    <w:p w14:paraId="65C79868" w14:textId="548CCFA1" w:rsidR="00774A94" w:rsidRDefault="00774A94">
      <w:pPr>
        <w:pStyle w:val="BodyText"/>
        <w:ind w:left="0"/>
        <w:rPr>
          <w:sz w:val="20"/>
        </w:rPr>
      </w:pPr>
    </w:p>
    <w:p w14:paraId="352EB6E8" w14:textId="7D94D7F6" w:rsidR="00774A94" w:rsidRDefault="00774A94">
      <w:pPr>
        <w:pStyle w:val="BodyText"/>
        <w:ind w:left="0"/>
        <w:rPr>
          <w:sz w:val="20"/>
        </w:rPr>
      </w:pPr>
    </w:p>
    <w:p w14:paraId="5C2BB60D" w14:textId="4780E0D3" w:rsidR="00774A94" w:rsidRDefault="00774A94">
      <w:pPr>
        <w:pStyle w:val="BodyText"/>
        <w:ind w:left="0"/>
        <w:rPr>
          <w:sz w:val="20"/>
        </w:rPr>
      </w:pPr>
    </w:p>
    <w:p w14:paraId="13F3ED69" w14:textId="785CF10D" w:rsidR="00774A94" w:rsidRDefault="00774A94">
      <w:pPr>
        <w:pStyle w:val="BodyText"/>
        <w:ind w:left="0"/>
        <w:rPr>
          <w:sz w:val="20"/>
        </w:rPr>
      </w:pPr>
    </w:p>
    <w:p w14:paraId="0FE7A313" w14:textId="35F027C1" w:rsidR="00774A94" w:rsidRDefault="00866891">
      <w:pPr>
        <w:pStyle w:val="BodyText"/>
        <w:ind w:left="0"/>
        <w:rPr>
          <w:sz w:val="20"/>
        </w:rPr>
      </w:pPr>
      <w:r>
        <w:rPr>
          <w:color w:val="231F20"/>
          <w:spacing w:val="-4"/>
          <w:w w:val="90"/>
          <w:sz w:val="46"/>
        </w:rPr>
        <w:t xml:space="preserve"> </w:t>
      </w:r>
    </w:p>
    <w:p w14:paraId="4467BFC8" w14:textId="47F29D35" w:rsidR="00774A94" w:rsidRDefault="00774A94">
      <w:pPr>
        <w:pStyle w:val="BodyText"/>
        <w:ind w:left="0"/>
        <w:rPr>
          <w:sz w:val="20"/>
        </w:rPr>
      </w:pPr>
    </w:p>
    <w:p w14:paraId="5B35381E" w14:textId="687521E5" w:rsidR="00774A94" w:rsidRDefault="00774A94">
      <w:pPr>
        <w:pStyle w:val="BodyText"/>
        <w:ind w:left="0"/>
        <w:rPr>
          <w:sz w:val="20"/>
        </w:rPr>
      </w:pPr>
    </w:p>
    <w:p w14:paraId="23B6B649" w14:textId="2A926EAA" w:rsidR="00774A94" w:rsidRDefault="00774A94">
      <w:pPr>
        <w:pStyle w:val="BodyText"/>
        <w:ind w:left="0"/>
        <w:rPr>
          <w:sz w:val="20"/>
        </w:rPr>
      </w:pPr>
    </w:p>
    <w:p w14:paraId="337BCAC3" w14:textId="18FB0357" w:rsidR="00774A94" w:rsidRDefault="00774A94">
      <w:pPr>
        <w:pStyle w:val="BodyText"/>
        <w:ind w:left="0"/>
        <w:rPr>
          <w:sz w:val="20"/>
        </w:rPr>
      </w:pPr>
    </w:p>
    <w:p w14:paraId="2F1E762E" w14:textId="09334150" w:rsidR="00774A94" w:rsidRDefault="00774A94">
      <w:pPr>
        <w:pStyle w:val="BodyText"/>
        <w:ind w:left="0"/>
        <w:rPr>
          <w:sz w:val="20"/>
        </w:rPr>
      </w:pPr>
    </w:p>
    <w:p w14:paraId="3EA8864C" w14:textId="5C3EE548" w:rsidR="00774A94" w:rsidRDefault="00774A94">
      <w:pPr>
        <w:pStyle w:val="BodyText"/>
        <w:spacing w:before="2"/>
        <w:ind w:left="0"/>
        <w:rPr>
          <w:sz w:val="23"/>
        </w:rPr>
      </w:pPr>
    </w:p>
    <w:p w14:paraId="1590F7BA" w14:textId="2CFF269A" w:rsidR="00340E57" w:rsidRDefault="00340E57" w:rsidP="00101FFB">
      <w:pPr>
        <w:jc w:val="center"/>
        <w:rPr>
          <w:b/>
          <w:bCs/>
          <w:color w:val="1F497D" w:themeColor="text2"/>
          <w:sz w:val="72"/>
          <w:szCs w:val="72"/>
        </w:rPr>
      </w:pPr>
    </w:p>
    <w:p w14:paraId="5622F0F5" w14:textId="77777777" w:rsidR="00604EAE" w:rsidRDefault="00604EAE" w:rsidP="00101FFB">
      <w:pPr>
        <w:jc w:val="center"/>
        <w:rPr>
          <w:b/>
          <w:bCs/>
          <w:color w:val="1F497D" w:themeColor="text2"/>
          <w:sz w:val="72"/>
          <w:szCs w:val="72"/>
        </w:rPr>
      </w:pPr>
    </w:p>
    <w:p w14:paraId="6234E54D" w14:textId="591A0447" w:rsidR="00774A94" w:rsidRPr="00101FFB" w:rsidRDefault="00E16D90" w:rsidP="00101FFB">
      <w:pPr>
        <w:jc w:val="center"/>
        <w:rPr>
          <w:b/>
          <w:bCs/>
          <w:color w:val="1F497D" w:themeColor="text2"/>
          <w:sz w:val="72"/>
          <w:szCs w:val="72"/>
        </w:rPr>
      </w:pPr>
      <w:r w:rsidRPr="00101FFB">
        <w:rPr>
          <w:b/>
          <w:bCs/>
          <w:color w:val="1F497D" w:themeColor="text2"/>
          <w:sz w:val="72"/>
          <w:szCs w:val="72"/>
        </w:rPr>
        <w:t>Strategic Planning Retreat Toolkit</w:t>
      </w:r>
    </w:p>
    <w:p w14:paraId="5203254E" w14:textId="77777777" w:rsidR="00101FFB" w:rsidRDefault="00101FFB" w:rsidP="00002304">
      <w:pPr>
        <w:pStyle w:val="NoSpacing"/>
        <w:jc w:val="center"/>
      </w:pPr>
    </w:p>
    <w:p w14:paraId="67B8F0BC" w14:textId="77777777" w:rsidR="00101FFB" w:rsidRDefault="00101FFB" w:rsidP="00002304">
      <w:pPr>
        <w:pStyle w:val="NoSpacing"/>
        <w:jc w:val="center"/>
      </w:pPr>
    </w:p>
    <w:p w14:paraId="21CD51D2" w14:textId="5DBAF0E9" w:rsidR="00002304" w:rsidRPr="00101FFB" w:rsidRDefault="00002304" w:rsidP="00002304">
      <w:pPr>
        <w:pStyle w:val="NoSpacing"/>
        <w:jc w:val="center"/>
        <w:rPr>
          <w:b/>
          <w:bCs/>
          <w:color w:val="055392"/>
          <w:sz w:val="32"/>
          <w:szCs w:val="32"/>
        </w:rPr>
      </w:pPr>
      <w:r w:rsidRPr="00101FFB">
        <w:rPr>
          <w:b/>
          <w:bCs/>
          <w:color w:val="055392"/>
          <w:sz w:val="32"/>
          <w:szCs w:val="32"/>
        </w:rPr>
        <w:t>Administration for Community Living</w:t>
      </w:r>
    </w:p>
    <w:p w14:paraId="224DB70E" w14:textId="1A92FE4E" w:rsidR="00774A94" w:rsidRDefault="00E16D90" w:rsidP="00002304">
      <w:pPr>
        <w:pStyle w:val="NoSpacing"/>
        <w:jc w:val="center"/>
        <w:rPr>
          <w:b/>
          <w:bCs/>
          <w:color w:val="055392"/>
          <w:sz w:val="32"/>
          <w:szCs w:val="32"/>
        </w:rPr>
      </w:pPr>
      <w:r w:rsidRPr="00101FFB">
        <w:rPr>
          <w:b/>
          <w:bCs/>
          <w:color w:val="055392"/>
          <w:sz w:val="32"/>
          <w:szCs w:val="32"/>
        </w:rPr>
        <w:t>Office of Performance and Evaluation (OPE)</w:t>
      </w:r>
    </w:p>
    <w:p w14:paraId="1432C6D0" w14:textId="7560B70F" w:rsidR="00AF44FA" w:rsidRPr="00101FFB" w:rsidRDefault="00AF44FA" w:rsidP="00002304">
      <w:pPr>
        <w:pStyle w:val="NoSpacing"/>
        <w:jc w:val="center"/>
        <w:rPr>
          <w:b/>
          <w:bCs/>
          <w:color w:val="055392"/>
          <w:sz w:val="32"/>
          <w:szCs w:val="32"/>
        </w:rPr>
      </w:pPr>
      <w:r>
        <w:rPr>
          <w:b/>
          <w:bCs/>
          <w:color w:val="055392"/>
          <w:sz w:val="32"/>
          <w:szCs w:val="32"/>
        </w:rPr>
        <w:t>2020</w:t>
      </w:r>
    </w:p>
    <w:p w14:paraId="7E7EFC37" w14:textId="77777777" w:rsidR="00774A94" w:rsidRDefault="00774A94" w:rsidP="00002304">
      <w:pPr>
        <w:pStyle w:val="NoSpacing"/>
        <w:jc w:val="center"/>
        <w:rPr>
          <w:sz w:val="20"/>
        </w:rPr>
      </w:pPr>
    </w:p>
    <w:p w14:paraId="689ED053" w14:textId="77777777" w:rsidR="00774A94" w:rsidRPr="00101FFB" w:rsidRDefault="00774A94" w:rsidP="00101FFB"/>
    <w:p w14:paraId="384C10D6" w14:textId="67435852" w:rsidR="009229F3" w:rsidRDefault="009229F3">
      <w:pPr>
        <w:spacing w:before="20"/>
        <w:ind w:left="90" w:right="1085"/>
        <w:jc w:val="center"/>
        <w:rPr>
          <w:color w:val="055392"/>
          <w:sz w:val="40"/>
        </w:rPr>
      </w:pPr>
    </w:p>
    <w:p w14:paraId="1DA0267F" w14:textId="23F18E69" w:rsidR="00286A0E" w:rsidRDefault="00286A0E">
      <w:pPr>
        <w:spacing w:before="20"/>
        <w:ind w:left="90" w:right="1085"/>
        <w:jc w:val="center"/>
        <w:rPr>
          <w:color w:val="055392"/>
          <w:sz w:val="40"/>
        </w:rPr>
      </w:pPr>
    </w:p>
    <w:p w14:paraId="4C67C9AE" w14:textId="3730F0C8" w:rsidR="00774A94" w:rsidRDefault="009229F3" w:rsidP="00002304">
      <w:pPr>
        <w:spacing w:before="20"/>
        <w:ind w:left="90" w:right="1085"/>
        <w:rPr>
          <w:sz w:val="40"/>
        </w:rPr>
        <w:sectPr w:rsidR="00774A94">
          <w:type w:val="continuous"/>
          <w:pgSz w:w="12240" w:h="15840"/>
          <w:pgMar w:top="960" w:right="280" w:bottom="280" w:left="720" w:header="720" w:footer="720" w:gutter="0"/>
          <w:cols w:space="720"/>
        </w:sectPr>
      </w:pPr>
      <w:r>
        <w:rPr>
          <w:noProof/>
          <w:color w:val="055392"/>
          <w:sz w:val="40"/>
          <w:lang w:bidi="ar-SA"/>
        </w:rPr>
        <w:drawing>
          <wp:anchor distT="0" distB="0" distL="114300" distR="114300" simplePos="0" relativeHeight="251586560" behindDoc="1" locked="0" layoutInCell="1" allowOverlap="1" wp14:anchorId="37C141CD" wp14:editId="2805D89C">
            <wp:simplePos x="0" y="0"/>
            <wp:positionH relativeFrom="column">
              <wp:posOffset>2411095</wp:posOffset>
            </wp:positionH>
            <wp:positionV relativeFrom="paragraph">
              <wp:posOffset>1332287</wp:posOffset>
            </wp:positionV>
            <wp:extent cx="2051685" cy="948690"/>
            <wp:effectExtent l="0" t="0" r="5715" b="3810"/>
            <wp:wrapNone/>
            <wp:docPr id="674" name="Picture 610" descr="ACL logo" title="A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68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8673A" w14:textId="77777777" w:rsidR="00F35185" w:rsidRPr="00F35185" w:rsidRDefault="00F35185" w:rsidP="00FB7914">
      <w:pPr>
        <w:ind w:right="800"/>
        <w:jc w:val="center"/>
        <w:rPr>
          <w:b/>
          <w:color w:val="002060"/>
          <w:sz w:val="36"/>
          <w:szCs w:val="18"/>
        </w:rPr>
      </w:pPr>
      <w:r w:rsidRPr="00F35185">
        <w:rPr>
          <w:b/>
          <w:color w:val="002060"/>
          <w:spacing w:val="-3"/>
          <w:sz w:val="36"/>
          <w:szCs w:val="18"/>
        </w:rPr>
        <w:lastRenderedPageBreak/>
        <w:t xml:space="preserve">Strategic </w:t>
      </w:r>
      <w:r w:rsidRPr="00F35185">
        <w:rPr>
          <w:b/>
          <w:color w:val="002060"/>
          <w:sz w:val="36"/>
          <w:szCs w:val="18"/>
        </w:rPr>
        <w:t xml:space="preserve">Planning </w:t>
      </w:r>
      <w:r w:rsidRPr="00F35185">
        <w:rPr>
          <w:b/>
          <w:color w:val="002060"/>
          <w:spacing w:val="-3"/>
          <w:sz w:val="36"/>
          <w:szCs w:val="18"/>
        </w:rPr>
        <w:t>Retreat</w:t>
      </w:r>
      <w:r w:rsidRPr="00F35185">
        <w:rPr>
          <w:b/>
          <w:color w:val="002060"/>
          <w:sz w:val="36"/>
          <w:szCs w:val="18"/>
        </w:rPr>
        <w:t xml:space="preserve"> </w:t>
      </w:r>
      <w:r w:rsidRPr="00F35185">
        <w:rPr>
          <w:b/>
          <w:color w:val="002060"/>
          <w:spacing w:val="-6"/>
          <w:sz w:val="36"/>
          <w:szCs w:val="18"/>
        </w:rPr>
        <w:t>Toolkit</w:t>
      </w:r>
    </w:p>
    <w:p w14:paraId="172CD445" w14:textId="77777777" w:rsidR="00F35185" w:rsidRPr="00F35185" w:rsidRDefault="00F35185" w:rsidP="00FB7914">
      <w:pPr>
        <w:spacing w:before="81"/>
        <w:ind w:right="796"/>
        <w:jc w:val="center"/>
        <w:rPr>
          <w:b/>
          <w:color w:val="002060"/>
          <w:sz w:val="36"/>
          <w:szCs w:val="18"/>
        </w:rPr>
      </w:pPr>
      <w:r w:rsidRPr="00F35185">
        <w:rPr>
          <w:b/>
          <w:color w:val="002060"/>
          <w:spacing w:val="-7"/>
          <w:sz w:val="36"/>
          <w:szCs w:val="18"/>
        </w:rPr>
        <w:t xml:space="preserve">Table </w:t>
      </w:r>
      <w:r w:rsidRPr="00F35185">
        <w:rPr>
          <w:b/>
          <w:color w:val="002060"/>
          <w:sz w:val="36"/>
          <w:szCs w:val="18"/>
        </w:rPr>
        <w:t>of</w:t>
      </w:r>
      <w:r w:rsidRPr="00F35185">
        <w:rPr>
          <w:b/>
          <w:color w:val="002060"/>
          <w:spacing w:val="13"/>
          <w:sz w:val="36"/>
          <w:szCs w:val="18"/>
        </w:rPr>
        <w:t xml:space="preserve"> </w:t>
      </w:r>
      <w:r w:rsidRPr="00F35185">
        <w:rPr>
          <w:b/>
          <w:color w:val="002060"/>
          <w:spacing w:val="-3"/>
          <w:sz w:val="36"/>
          <w:szCs w:val="18"/>
        </w:rPr>
        <w:t>Contents</w:t>
      </w:r>
    </w:p>
    <w:sdt>
      <w:sdtPr>
        <w:rPr>
          <w:rFonts w:ascii="Calibri" w:eastAsia="Calibri" w:hAnsi="Calibri" w:cs="Calibri"/>
          <w:color w:val="auto"/>
          <w:sz w:val="22"/>
          <w:szCs w:val="22"/>
          <w:lang w:bidi="en-US"/>
        </w:rPr>
        <w:id w:val="36165640"/>
        <w:docPartObj>
          <w:docPartGallery w:val="Table of Contents"/>
          <w:docPartUnique/>
        </w:docPartObj>
      </w:sdtPr>
      <w:sdtEndPr>
        <w:rPr>
          <w:b/>
          <w:bCs/>
          <w:noProof/>
        </w:rPr>
      </w:sdtEndPr>
      <w:sdtContent>
        <w:p w14:paraId="2632D0AD" w14:textId="31AA8FB4" w:rsidR="00DA09E5" w:rsidRDefault="00DA09E5">
          <w:pPr>
            <w:pStyle w:val="TOCHeading"/>
          </w:pPr>
          <w:r>
            <w:t>Contents</w:t>
          </w:r>
        </w:p>
        <w:p w14:paraId="52E1B053" w14:textId="051FDE62" w:rsidR="00D064B1" w:rsidRDefault="00DA09E5">
          <w:pPr>
            <w:pStyle w:val="TOC1"/>
            <w:tabs>
              <w:tab w:val="right" w:leader="dot" w:pos="1123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50030082" w:history="1">
            <w:r w:rsidR="00D064B1" w:rsidRPr="00835737">
              <w:rPr>
                <w:rStyle w:val="Hyperlink"/>
                <w:noProof/>
              </w:rPr>
              <w:t>Strategic Planning Retreat Toolkit</w:t>
            </w:r>
            <w:r w:rsidR="00D064B1">
              <w:rPr>
                <w:noProof/>
                <w:webHidden/>
              </w:rPr>
              <w:tab/>
            </w:r>
            <w:r w:rsidR="00D064B1">
              <w:rPr>
                <w:noProof/>
                <w:webHidden/>
              </w:rPr>
              <w:fldChar w:fldCharType="begin"/>
            </w:r>
            <w:r w:rsidR="00D064B1">
              <w:rPr>
                <w:noProof/>
                <w:webHidden/>
              </w:rPr>
              <w:instrText xml:space="preserve"> PAGEREF _Toc50030082 \h </w:instrText>
            </w:r>
            <w:r w:rsidR="00D064B1">
              <w:rPr>
                <w:noProof/>
                <w:webHidden/>
              </w:rPr>
            </w:r>
            <w:r w:rsidR="00D064B1">
              <w:rPr>
                <w:noProof/>
                <w:webHidden/>
              </w:rPr>
              <w:fldChar w:fldCharType="separate"/>
            </w:r>
            <w:r w:rsidR="00D064B1">
              <w:rPr>
                <w:noProof/>
                <w:webHidden/>
              </w:rPr>
              <w:t>3</w:t>
            </w:r>
            <w:r w:rsidR="00D064B1">
              <w:rPr>
                <w:noProof/>
                <w:webHidden/>
              </w:rPr>
              <w:fldChar w:fldCharType="end"/>
            </w:r>
          </w:hyperlink>
        </w:p>
        <w:p w14:paraId="37365471" w14:textId="22082E36" w:rsidR="00D064B1" w:rsidRDefault="00CC0F0C">
          <w:pPr>
            <w:pStyle w:val="TOC3"/>
            <w:tabs>
              <w:tab w:val="right" w:leader="dot" w:pos="11230"/>
            </w:tabs>
            <w:rPr>
              <w:rFonts w:asciiTheme="minorHAnsi" w:eastAsiaTheme="minorEastAsia" w:hAnsiTheme="minorHAnsi" w:cstheme="minorBidi"/>
              <w:noProof/>
              <w:lang w:bidi="ar-SA"/>
            </w:rPr>
          </w:pPr>
          <w:hyperlink w:anchor="_Toc50030083" w:history="1">
            <w:r w:rsidR="00D064B1" w:rsidRPr="00835737">
              <w:rPr>
                <w:rStyle w:val="Hyperlink"/>
                <w:noProof/>
              </w:rPr>
              <w:t>Section 1.0 Introduction</w:t>
            </w:r>
            <w:r w:rsidR="00D064B1">
              <w:rPr>
                <w:noProof/>
                <w:webHidden/>
              </w:rPr>
              <w:tab/>
            </w:r>
            <w:r w:rsidR="00D064B1">
              <w:rPr>
                <w:noProof/>
                <w:webHidden/>
              </w:rPr>
              <w:fldChar w:fldCharType="begin"/>
            </w:r>
            <w:r w:rsidR="00D064B1">
              <w:rPr>
                <w:noProof/>
                <w:webHidden/>
              </w:rPr>
              <w:instrText xml:space="preserve"> PAGEREF _Toc50030083 \h </w:instrText>
            </w:r>
            <w:r w:rsidR="00D064B1">
              <w:rPr>
                <w:noProof/>
                <w:webHidden/>
              </w:rPr>
            </w:r>
            <w:r w:rsidR="00D064B1">
              <w:rPr>
                <w:noProof/>
                <w:webHidden/>
              </w:rPr>
              <w:fldChar w:fldCharType="separate"/>
            </w:r>
            <w:r w:rsidR="00D064B1">
              <w:rPr>
                <w:noProof/>
                <w:webHidden/>
              </w:rPr>
              <w:t>3</w:t>
            </w:r>
            <w:r w:rsidR="00D064B1">
              <w:rPr>
                <w:noProof/>
                <w:webHidden/>
              </w:rPr>
              <w:fldChar w:fldCharType="end"/>
            </w:r>
          </w:hyperlink>
        </w:p>
        <w:p w14:paraId="3A52494B" w14:textId="68BE442C" w:rsidR="00D064B1" w:rsidRDefault="00CC0F0C">
          <w:pPr>
            <w:pStyle w:val="TOC3"/>
            <w:tabs>
              <w:tab w:val="right" w:leader="dot" w:pos="11230"/>
            </w:tabs>
            <w:rPr>
              <w:rFonts w:asciiTheme="minorHAnsi" w:eastAsiaTheme="minorEastAsia" w:hAnsiTheme="minorHAnsi" w:cstheme="minorBidi"/>
              <w:noProof/>
              <w:lang w:bidi="ar-SA"/>
            </w:rPr>
          </w:pPr>
          <w:hyperlink w:anchor="_Toc50030084" w:history="1">
            <w:r w:rsidR="00D064B1" w:rsidRPr="00835737">
              <w:rPr>
                <w:rStyle w:val="Hyperlink"/>
                <w:noProof/>
              </w:rPr>
              <w:t>Section 2.0 Getting Started</w:t>
            </w:r>
            <w:r w:rsidR="00D064B1">
              <w:rPr>
                <w:noProof/>
                <w:webHidden/>
              </w:rPr>
              <w:tab/>
            </w:r>
            <w:r w:rsidR="00D064B1">
              <w:rPr>
                <w:noProof/>
                <w:webHidden/>
              </w:rPr>
              <w:fldChar w:fldCharType="begin"/>
            </w:r>
            <w:r w:rsidR="00D064B1">
              <w:rPr>
                <w:noProof/>
                <w:webHidden/>
              </w:rPr>
              <w:instrText xml:space="preserve"> PAGEREF _Toc50030084 \h </w:instrText>
            </w:r>
            <w:r w:rsidR="00D064B1">
              <w:rPr>
                <w:noProof/>
                <w:webHidden/>
              </w:rPr>
            </w:r>
            <w:r w:rsidR="00D064B1">
              <w:rPr>
                <w:noProof/>
                <w:webHidden/>
              </w:rPr>
              <w:fldChar w:fldCharType="separate"/>
            </w:r>
            <w:r w:rsidR="00D064B1">
              <w:rPr>
                <w:noProof/>
                <w:webHidden/>
              </w:rPr>
              <w:t>3</w:t>
            </w:r>
            <w:r w:rsidR="00D064B1">
              <w:rPr>
                <w:noProof/>
                <w:webHidden/>
              </w:rPr>
              <w:fldChar w:fldCharType="end"/>
            </w:r>
          </w:hyperlink>
        </w:p>
        <w:p w14:paraId="01D29EB6" w14:textId="6675E459" w:rsidR="00D064B1" w:rsidRDefault="00CC0F0C">
          <w:pPr>
            <w:pStyle w:val="TOC3"/>
            <w:tabs>
              <w:tab w:val="right" w:leader="dot" w:pos="11230"/>
            </w:tabs>
            <w:rPr>
              <w:rFonts w:asciiTheme="minorHAnsi" w:eastAsiaTheme="minorEastAsia" w:hAnsiTheme="minorHAnsi" w:cstheme="minorBidi"/>
              <w:noProof/>
              <w:lang w:bidi="ar-SA"/>
            </w:rPr>
          </w:pPr>
          <w:hyperlink w:anchor="_Toc50030085" w:history="1">
            <w:r w:rsidR="00D064B1" w:rsidRPr="00835737">
              <w:rPr>
                <w:rStyle w:val="Hyperlink"/>
                <w:noProof/>
              </w:rPr>
              <w:t>Section 3.0 Methods</w:t>
            </w:r>
            <w:r w:rsidR="00D064B1">
              <w:rPr>
                <w:noProof/>
                <w:webHidden/>
              </w:rPr>
              <w:tab/>
            </w:r>
            <w:r w:rsidR="00D064B1">
              <w:rPr>
                <w:noProof/>
                <w:webHidden/>
              </w:rPr>
              <w:fldChar w:fldCharType="begin"/>
            </w:r>
            <w:r w:rsidR="00D064B1">
              <w:rPr>
                <w:noProof/>
                <w:webHidden/>
              </w:rPr>
              <w:instrText xml:space="preserve"> PAGEREF _Toc50030085 \h </w:instrText>
            </w:r>
            <w:r w:rsidR="00D064B1">
              <w:rPr>
                <w:noProof/>
                <w:webHidden/>
              </w:rPr>
            </w:r>
            <w:r w:rsidR="00D064B1">
              <w:rPr>
                <w:noProof/>
                <w:webHidden/>
              </w:rPr>
              <w:fldChar w:fldCharType="separate"/>
            </w:r>
            <w:r w:rsidR="00D064B1">
              <w:rPr>
                <w:noProof/>
                <w:webHidden/>
              </w:rPr>
              <w:t>6</w:t>
            </w:r>
            <w:r w:rsidR="00D064B1">
              <w:rPr>
                <w:noProof/>
                <w:webHidden/>
              </w:rPr>
              <w:fldChar w:fldCharType="end"/>
            </w:r>
          </w:hyperlink>
        </w:p>
        <w:p w14:paraId="081F6524" w14:textId="16981B1E" w:rsidR="00D064B1" w:rsidRDefault="00CC0F0C">
          <w:pPr>
            <w:pStyle w:val="TOC3"/>
            <w:tabs>
              <w:tab w:val="right" w:leader="dot" w:pos="11230"/>
            </w:tabs>
            <w:rPr>
              <w:rFonts w:asciiTheme="minorHAnsi" w:eastAsiaTheme="minorEastAsia" w:hAnsiTheme="minorHAnsi" w:cstheme="minorBidi"/>
              <w:noProof/>
              <w:lang w:bidi="ar-SA"/>
            </w:rPr>
          </w:pPr>
          <w:hyperlink w:anchor="_Toc50030086" w:history="1">
            <w:r w:rsidR="00D064B1" w:rsidRPr="00835737">
              <w:rPr>
                <w:rStyle w:val="Hyperlink"/>
                <w:noProof/>
              </w:rPr>
              <w:t>Section 4.0 Approach</w:t>
            </w:r>
            <w:r w:rsidR="00D064B1">
              <w:rPr>
                <w:noProof/>
                <w:webHidden/>
              </w:rPr>
              <w:tab/>
            </w:r>
            <w:r w:rsidR="00D064B1">
              <w:rPr>
                <w:noProof/>
                <w:webHidden/>
              </w:rPr>
              <w:fldChar w:fldCharType="begin"/>
            </w:r>
            <w:r w:rsidR="00D064B1">
              <w:rPr>
                <w:noProof/>
                <w:webHidden/>
              </w:rPr>
              <w:instrText xml:space="preserve"> PAGEREF _Toc50030086 \h </w:instrText>
            </w:r>
            <w:r w:rsidR="00D064B1">
              <w:rPr>
                <w:noProof/>
                <w:webHidden/>
              </w:rPr>
            </w:r>
            <w:r w:rsidR="00D064B1">
              <w:rPr>
                <w:noProof/>
                <w:webHidden/>
              </w:rPr>
              <w:fldChar w:fldCharType="separate"/>
            </w:r>
            <w:r w:rsidR="00D064B1">
              <w:rPr>
                <w:noProof/>
                <w:webHidden/>
              </w:rPr>
              <w:t>7</w:t>
            </w:r>
            <w:r w:rsidR="00D064B1">
              <w:rPr>
                <w:noProof/>
                <w:webHidden/>
              </w:rPr>
              <w:fldChar w:fldCharType="end"/>
            </w:r>
          </w:hyperlink>
        </w:p>
        <w:p w14:paraId="3777D253" w14:textId="5431FE9C" w:rsidR="00D064B1" w:rsidRDefault="00CC0F0C">
          <w:pPr>
            <w:pStyle w:val="TOC1"/>
            <w:tabs>
              <w:tab w:val="right" w:leader="dot" w:pos="11230"/>
            </w:tabs>
            <w:rPr>
              <w:rFonts w:asciiTheme="minorHAnsi" w:eastAsiaTheme="minorEastAsia" w:hAnsiTheme="minorHAnsi" w:cstheme="minorBidi"/>
              <w:noProof/>
              <w:lang w:bidi="ar-SA"/>
            </w:rPr>
          </w:pPr>
          <w:hyperlink w:anchor="_Toc50030087" w:history="1">
            <w:r w:rsidR="00D064B1" w:rsidRPr="00835737">
              <w:rPr>
                <w:rStyle w:val="Hyperlink"/>
                <w:noProof/>
              </w:rPr>
              <w:t>Session 1 – Introductions and Environment</w:t>
            </w:r>
            <w:r w:rsidR="00D064B1">
              <w:rPr>
                <w:noProof/>
                <w:webHidden/>
              </w:rPr>
              <w:tab/>
            </w:r>
            <w:r w:rsidR="00D064B1">
              <w:rPr>
                <w:noProof/>
                <w:webHidden/>
              </w:rPr>
              <w:fldChar w:fldCharType="begin"/>
            </w:r>
            <w:r w:rsidR="00D064B1">
              <w:rPr>
                <w:noProof/>
                <w:webHidden/>
              </w:rPr>
              <w:instrText xml:space="preserve"> PAGEREF _Toc50030087 \h </w:instrText>
            </w:r>
            <w:r w:rsidR="00D064B1">
              <w:rPr>
                <w:noProof/>
                <w:webHidden/>
              </w:rPr>
            </w:r>
            <w:r w:rsidR="00D064B1">
              <w:rPr>
                <w:noProof/>
                <w:webHidden/>
              </w:rPr>
              <w:fldChar w:fldCharType="separate"/>
            </w:r>
            <w:r w:rsidR="00D064B1">
              <w:rPr>
                <w:noProof/>
                <w:webHidden/>
              </w:rPr>
              <w:t>10</w:t>
            </w:r>
            <w:r w:rsidR="00D064B1">
              <w:rPr>
                <w:noProof/>
                <w:webHidden/>
              </w:rPr>
              <w:fldChar w:fldCharType="end"/>
            </w:r>
          </w:hyperlink>
        </w:p>
        <w:p w14:paraId="0ACC8620" w14:textId="6DA12FF3" w:rsidR="00D064B1" w:rsidRDefault="00CC0F0C">
          <w:pPr>
            <w:pStyle w:val="TOC1"/>
            <w:tabs>
              <w:tab w:val="right" w:leader="dot" w:pos="11230"/>
            </w:tabs>
            <w:rPr>
              <w:rFonts w:asciiTheme="minorHAnsi" w:eastAsiaTheme="minorEastAsia" w:hAnsiTheme="minorHAnsi" w:cstheme="minorBidi"/>
              <w:noProof/>
              <w:lang w:bidi="ar-SA"/>
            </w:rPr>
          </w:pPr>
          <w:hyperlink w:anchor="_Toc50030088" w:history="1">
            <w:r w:rsidR="00D064B1" w:rsidRPr="00835737">
              <w:rPr>
                <w:rStyle w:val="Hyperlink"/>
                <w:noProof/>
              </w:rPr>
              <w:t>Session 2 – Visioning</w:t>
            </w:r>
            <w:r w:rsidR="00D064B1">
              <w:rPr>
                <w:noProof/>
                <w:webHidden/>
              </w:rPr>
              <w:tab/>
            </w:r>
            <w:r w:rsidR="00D064B1">
              <w:rPr>
                <w:noProof/>
                <w:webHidden/>
              </w:rPr>
              <w:fldChar w:fldCharType="begin"/>
            </w:r>
            <w:r w:rsidR="00D064B1">
              <w:rPr>
                <w:noProof/>
                <w:webHidden/>
              </w:rPr>
              <w:instrText xml:space="preserve"> PAGEREF _Toc50030088 \h </w:instrText>
            </w:r>
            <w:r w:rsidR="00D064B1">
              <w:rPr>
                <w:noProof/>
                <w:webHidden/>
              </w:rPr>
            </w:r>
            <w:r w:rsidR="00D064B1">
              <w:rPr>
                <w:noProof/>
                <w:webHidden/>
              </w:rPr>
              <w:fldChar w:fldCharType="separate"/>
            </w:r>
            <w:r w:rsidR="00D064B1">
              <w:rPr>
                <w:noProof/>
                <w:webHidden/>
              </w:rPr>
              <w:t>15</w:t>
            </w:r>
            <w:r w:rsidR="00D064B1">
              <w:rPr>
                <w:noProof/>
                <w:webHidden/>
              </w:rPr>
              <w:fldChar w:fldCharType="end"/>
            </w:r>
          </w:hyperlink>
        </w:p>
        <w:p w14:paraId="634224DB" w14:textId="2C97B790" w:rsidR="00D064B1" w:rsidRDefault="00CC0F0C">
          <w:pPr>
            <w:pStyle w:val="TOC1"/>
            <w:tabs>
              <w:tab w:val="right" w:leader="dot" w:pos="11230"/>
            </w:tabs>
            <w:rPr>
              <w:rFonts w:asciiTheme="minorHAnsi" w:eastAsiaTheme="minorEastAsia" w:hAnsiTheme="minorHAnsi" w:cstheme="minorBidi"/>
              <w:noProof/>
              <w:lang w:bidi="ar-SA"/>
            </w:rPr>
          </w:pPr>
          <w:hyperlink w:anchor="_Toc50030089" w:history="1">
            <w:r w:rsidR="00D064B1" w:rsidRPr="00835737">
              <w:rPr>
                <w:rStyle w:val="Hyperlink"/>
                <w:noProof/>
              </w:rPr>
              <w:t>Session 3 – Engaging Stakeholders and Reach</w:t>
            </w:r>
            <w:r w:rsidR="00D064B1">
              <w:rPr>
                <w:noProof/>
                <w:webHidden/>
              </w:rPr>
              <w:tab/>
            </w:r>
            <w:r w:rsidR="00D064B1">
              <w:rPr>
                <w:noProof/>
                <w:webHidden/>
              </w:rPr>
              <w:fldChar w:fldCharType="begin"/>
            </w:r>
            <w:r w:rsidR="00D064B1">
              <w:rPr>
                <w:noProof/>
                <w:webHidden/>
              </w:rPr>
              <w:instrText xml:space="preserve"> PAGEREF _Toc50030089 \h </w:instrText>
            </w:r>
            <w:r w:rsidR="00D064B1">
              <w:rPr>
                <w:noProof/>
                <w:webHidden/>
              </w:rPr>
            </w:r>
            <w:r w:rsidR="00D064B1">
              <w:rPr>
                <w:noProof/>
                <w:webHidden/>
              </w:rPr>
              <w:fldChar w:fldCharType="separate"/>
            </w:r>
            <w:r w:rsidR="00D064B1">
              <w:rPr>
                <w:noProof/>
                <w:webHidden/>
              </w:rPr>
              <w:t>22</w:t>
            </w:r>
            <w:r w:rsidR="00D064B1">
              <w:rPr>
                <w:noProof/>
                <w:webHidden/>
              </w:rPr>
              <w:fldChar w:fldCharType="end"/>
            </w:r>
          </w:hyperlink>
        </w:p>
        <w:p w14:paraId="7B8CDE57" w14:textId="3FAB340C" w:rsidR="00D064B1" w:rsidRDefault="00CC0F0C">
          <w:pPr>
            <w:pStyle w:val="TOC1"/>
            <w:tabs>
              <w:tab w:val="right" w:leader="dot" w:pos="11230"/>
            </w:tabs>
            <w:rPr>
              <w:rFonts w:asciiTheme="minorHAnsi" w:eastAsiaTheme="minorEastAsia" w:hAnsiTheme="minorHAnsi" w:cstheme="minorBidi"/>
              <w:noProof/>
              <w:lang w:bidi="ar-SA"/>
            </w:rPr>
          </w:pPr>
          <w:hyperlink w:anchor="_Toc50030090" w:history="1">
            <w:r w:rsidR="00D064B1" w:rsidRPr="00835737">
              <w:rPr>
                <w:rStyle w:val="Hyperlink"/>
                <w:noProof/>
              </w:rPr>
              <w:t>Session 4 – Aligning and Assessing Our Work</w:t>
            </w:r>
            <w:r w:rsidR="00D064B1">
              <w:rPr>
                <w:noProof/>
                <w:webHidden/>
              </w:rPr>
              <w:tab/>
            </w:r>
            <w:r w:rsidR="00D064B1">
              <w:rPr>
                <w:noProof/>
                <w:webHidden/>
              </w:rPr>
              <w:fldChar w:fldCharType="begin"/>
            </w:r>
            <w:r w:rsidR="00D064B1">
              <w:rPr>
                <w:noProof/>
                <w:webHidden/>
              </w:rPr>
              <w:instrText xml:space="preserve"> PAGEREF _Toc50030090 \h </w:instrText>
            </w:r>
            <w:r w:rsidR="00D064B1">
              <w:rPr>
                <w:noProof/>
                <w:webHidden/>
              </w:rPr>
            </w:r>
            <w:r w:rsidR="00D064B1">
              <w:rPr>
                <w:noProof/>
                <w:webHidden/>
              </w:rPr>
              <w:fldChar w:fldCharType="separate"/>
            </w:r>
            <w:r w:rsidR="00D064B1">
              <w:rPr>
                <w:noProof/>
                <w:webHidden/>
              </w:rPr>
              <w:t>26</w:t>
            </w:r>
            <w:r w:rsidR="00D064B1">
              <w:rPr>
                <w:noProof/>
                <w:webHidden/>
              </w:rPr>
              <w:fldChar w:fldCharType="end"/>
            </w:r>
          </w:hyperlink>
        </w:p>
        <w:p w14:paraId="663AA850" w14:textId="6E2A5157" w:rsidR="00D064B1" w:rsidRDefault="00CC0F0C">
          <w:pPr>
            <w:pStyle w:val="TOC1"/>
            <w:tabs>
              <w:tab w:val="right" w:leader="dot" w:pos="11230"/>
            </w:tabs>
            <w:rPr>
              <w:rFonts w:asciiTheme="minorHAnsi" w:eastAsiaTheme="minorEastAsia" w:hAnsiTheme="minorHAnsi" w:cstheme="minorBidi"/>
              <w:noProof/>
              <w:lang w:bidi="ar-SA"/>
            </w:rPr>
          </w:pPr>
          <w:hyperlink w:anchor="_Toc50030091" w:history="1">
            <w:r w:rsidR="00D064B1" w:rsidRPr="00835737">
              <w:rPr>
                <w:rStyle w:val="Hyperlink"/>
                <w:noProof/>
              </w:rPr>
              <w:t>Session 5 – Evaluating and Implementing Effectively</w:t>
            </w:r>
            <w:r w:rsidR="00D064B1">
              <w:rPr>
                <w:noProof/>
                <w:webHidden/>
              </w:rPr>
              <w:tab/>
            </w:r>
            <w:r w:rsidR="00D064B1">
              <w:rPr>
                <w:noProof/>
                <w:webHidden/>
              </w:rPr>
              <w:fldChar w:fldCharType="begin"/>
            </w:r>
            <w:r w:rsidR="00D064B1">
              <w:rPr>
                <w:noProof/>
                <w:webHidden/>
              </w:rPr>
              <w:instrText xml:space="preserve"> PAGEREF _Toc50030091 \h </w:instrText>
            </w:r>
            <w:r w:rsidR="00D064B1">
              <w:rPr>
                <w:noProof/>
                <w:webHidden/>
              </w:rPr>
            </w:r>
            <w:r w:rsidR="00D064B1">
              <w:rPr>
                <w:noProof/>
                <w:webHidden/>
              </w:rPr>
              <w:fldChar w:fldCharType="separate"/>
            </w:r>
            <w:r w:rsidR="00D064B1">
              <w:rPr>
                <w:noProof/>
                <w:webHidden/>
              </w:rPr>
              <w:t>32</w:t>
            </w:r>
            <w:r w:rsidR="00D064B1">
              <w:rPr>
                <w:noProof/>
                <w:webHidden/>
              </w:rPr>
              <w:fldChar w:fldCharType="end"/>
            </w:r>
          </w:hyperlink>
        </w:p>
        <w:p w14:paraId="7357F6E0" w14:textId="3A5947DB" w:rsidR="00D064B1" w:rsidRDefault="00CC0F0C">
          <w:pPr>
            <w:pStyle w:val="TOC1"/>
            <w:tabs>
              <w:tab w:val="right" w:leader="dot" w:pos="11230"/>
            </w:tabs>
            <w:rPr>
              <w:rFonts w:asciiTheme="minorHAnsi" w:eastAsiaTheme="minorEastAsia" w:hAnsiTheme="minorHAnsi" w:cstheme="minorBidi"/>
              <w:noProof/>
              <w:lang w:bidi="ar-SA"/>
            </w:rPr>
          </w:pPr>
          <w:hyperlink w:anchor="_Toc50030092" w:history="1">
            <w:r w:rsidR="00D064B1" w:rsidRPr="00835737">
              <w:rPr>
                <w:rStyle w:val="Hyperlink"/>
                <w:noProof/>
              </w:rPr>
              <w:t>Appendices</w:t>
            </w:r>
            <w:r w:rsidR="00D064B1">
              <w:rPr>
                <w:noProof/>
                <w:webHidden/>
              </w:rPr>
              <w:tab/>
            </w:r>
            <w:r w:rsidR="00D064B1">
              <w:rPr>
                <w:noProof/>
                <w:webHidden/>
              </w:rPr>
              <w:fldChar w:fldCharType="begin"/>
            </w:r>
            <w:r w:rsidR="00D064B1">
              <w:rPr>
                <w:noProof/>
                <w:webHidden/>
              </w:rPr>
              <w:instrText xml:space="preserve"> PAGEREF _Toc50030092 \h </w:instrText>
            </w:r>
            <w:r w:rsidR="00D064B1">
              <w:rPr>
                <w:noProof/>
                <w:webHidden/>
              </w:rPr>
            </w:r>
            <w:r w:rsidR="00D064B1">
              <w:rPr>
                <w:noProof/>
                <w:webHidden/>
              </w:rPr>
              <w:fldChar w:fldCharType="separate"/>
            </w:r>
            <w:r w:rsidR="00D064B1">
              <w:rPr>
                <w:noProof/>
                <w:webHidden/>
              </w:rPr>
              <w:t>38</w:t>
            </w:r>
            <w:r w:rsidR="00D064B1">
              <w:rPr>
                <w:noProof/>
                <w:webHidden/>
              </w:rPr>
              <w:fldChar w:fldCharType="end"/>
            </w:r>
          </w:hyperlink>
        </w:p>
        <w:p w14:paraId="10A6EC35" w14:textId="3C2280A0" w:rsidR="00D064B1" w:rsidRDefault="00CC0F0C">
          <w:pPr>
            <w:pStyle w:val="TOC1"/>
            <w:tabs>
              <w:tab w:val="right" w:leader="dot" w:pos="11230"/>
            </w:tabs>
            <w:rPr>
              <w:rFonts w:asciiTheme="minorHAnsi" w:eastAsiaTheme="minorEastAsia" w:hAnsiTheme="minorHAnsi" w:cstheme="minorBidi"/>
              <w:noProof/>
              <w:lang w:bidi="ar-SA"/>
            </w:rPr>
          </w:pPr>
          <w:hyperlink w:anchor="_Toc50030093" w:history="1">
            <w:r w:rsidR="00D064B1" w:rsidRPr="00835737">
              <w:rPr>
                <w:rStyle w:val="Hyperlink"/>
                <w:noProof/>
              </w:rPr>
              <w:t>Resources</w:t>
            </w:r>
            <w:r w:rsidR="00D064B1">
              <w:rPr>
                <w:noProof/>
                <w:webHidden/>
              </w:rPr>
              <w:tab/>
            </w:r>
            <w:r w:rsidR="00D064B1">
              <w:rPr>
                <w:noProof/>
                <w:webHidden/>
              </w:rPr>
              <w:fldChar w:fldCharType="begin"/>
            </w:r>
            <w:r w:rsidR="00D064B1">
              <w:rPr>
                <w:noProof/>
                <w:webHidden/>
              </w:rPr>
              <w:instrText xml:space="preserve"> PAGEREF _Toc50030093 \h </w:instrText>
            </w:r>
            <w:r w:rsidR="00D064B1">
              <w:rPr>
                <w:noProof/>
                <w:webHidden/>
              </w:rPr>
            </w:r>
            <w:r w:rsidR="00D064B1">
              <w:rPr>
                <w:noProof/>
                <w:webHidden/>
              </w:rPr>
              <w:fldChar w:fldCharType="separate"/>
            </w:r>
            <w:r w:rsidR="00D064B1">
              <w:rPr>
                <w:noProof/>
                <w:webHidden/>
              </w:rPr>
              <w:t>44</w:t>
            </w:r>
            <w:r w:rsidR="00D064B1">
              <w:rPr>
                <w:noProof/>
                <w:webHidden/>
              </w:rPr>
              <w:fldChar w:fldCharType="end"/>
            </w:r>
          </w:hyperlink>
        </w:p>
        <w:p w14:paraId="067C47DB" w14:textId="58871FF4" w:rsidR="00DA09E5" w:rsidRDefault="00DA09E5">
          <w:r>
            <w:rPr>
              <w:b/>
              <w:bCs/>
              <w:noProof/>
            </w:rPr>
            <w:fldChar w:fldCharType="end"/>
          </w:r>
        </w:p>
      </w:sdtContent>
    </w:sdt>
    <w:p w14:paraId="53A73251" w14:textId="77777777" w:rsidR="00DA09E5" w:rsidRDefault="00DA09E5" w:rsidP="00F35185">
      <w:pPr>
        <w:tabs>
          <w:tab w:val="right" w:leader="dot" w:pos="10179"/>
        </w:tabs>
        <w:spacing w:before="463" w:line="290" w:lineRule="exact"/>
        <w:ind w:left="360"/>
        <w:outlineLvl w:val="3"/>
        <w:rPr>
          <w:b/>
          <w:bCs/>
          <w:color w:val="075290"/>
          <w:sz w:val="24"/>
          <w:szCs w:val="24"/>
        </w:rPr>
      </w:pPr>
    </w:p>
    <w:p w14:paraId="3CF35939" w14:textId="77777777" w:rsidR="00774A94" w:rsidRDefault="00774A94">
      <w:pPr>
        <w:spacing w:line="290" w:lineRule="exact"/>
        <w:sectPr w:rsidR="00774A94">
          <w:footerReference w:type="default" r:id="rId10"/>
          <w:pgSz w:w="12240" w:h="15840"/>
          <w:pgMar w:top="1000" w:right="280" w:bottom="1400" w:left="720" w:header="0" w:footer="1202" w:gutter="0"/>
          <w:cols w:space="720"/>
        </w:sectPr>
      </w:pPr>
    </w:p>
    <w:p w14:paraId="5EB2A311" w14:textId="0976AEFE" w:rsidR="00774A94" w:rsidRDefault="00E16D90" w:rsidP="00D54D4A">
      <w:pPr>
        <w:pStyle w:val="Heading1"/>
        <w:spacing w:before="0"/>
        <w:ind w:right="767"/>
        <w:jc w:val="center"/>
      </w:pPr>
      <w:bookmarkStart w:id="0" w:name="_Toc50030082"/>
      <w:r>
        <w:rPr>
          <w:color w:val="075290"/>
        </w:rPr>
        <w:t>Strategic Planning Retreat Toolkit</w:t>
      </w:r>
      <w:bookmarkEnd w:id="0"/>
    </w:p>
    <w:p w14:paraId="34ABBF5D" w14:textId="77777777" w:rsidR="002E21D5" w:rsidRDefault="002E21D5">
      <w:pPr>
        <w:pStyle w:val="Heading3"/>
        <w:jc w:val="left"/>
        <w:rPr>
          <w:color w:val="075290"/>
        </w:rPr>
      </w:pPr>
    </w:p>
    <w:p w14:paraId="1414809A" w14:textId="4A302943" w:rsidR="00774A94" w:rsidRDefault="00E16D90">
      <w:pPr>
        <w:pStyle w:val="Heading3"/>
        <w:jc w:val="left"/>
      </w:pPr>
      <w:bookmarkStart w:id="1" w:name="_Toc50030083"/>
      <w:r>
        <w:rPr>
          <w:color w:val="075290"/>
        </w:rPr>
        <w:t>Section 1.0 Introduction</w:t>
      </w:r>
      <w:bookmarkEnd w:id="1"/>
    </w:p>
    <w:p w14:paraId="423C06BE" w14:textId="13DB71E1" w:rsidR="002E21D5" w:rsidRDefault="002E21D5" w:rsidP="002E21D5">
      <w:pPr>
        <w:pStyle w:val="BodyText"/>
        <w:spacing w:before="79" w:line="235" w:lineRule="auto"/>
        <w:ind w:right="800"/>
        <w:rPr>
          <w:color w:val="231F20"/>
        </w:rPr>
      </w:pPr>
      <w:r>
        <w:rPr>
          <w:color w:val="231F20"/>
        </w:rPr>
        <w:t>Strategic planning provides a sense of direction and outlines measurable goals. Strategic planning is a tool for guiding day-to-day decisions and for evaluating progress and changing approaches when moving forward. It leads organizations to be proactive rather than reactive by allowing organizations to foresee their future and prepare accordingly. These actions increase operational efficiency and the value of the organization.</w:t>
      </w:r>
    </w:p>
    <w:p w14:paraId="3EBA164B" w14:textId="03D730DA" w:rsidR="00532076" w:rsidRDefault="00AF44FA" w:rsidP="00532076">
      <w:pPr>
        <w:pStyle w:val="BodyText"/>
        <w:spacing w:before="79" w:line="235" w:lineRule="auto"/>
        <w:ind w:right="800"/>
        <w:rPr>
          <w:color w:val="231F20"/>
        </w:rPr>
      </w:pPr>
      <w:r>
        <w:rPr>
          <w:color w:val="231F20"/>
        </w:rPr>
        <w:t>In 2018, t</w:t>
      </w:r>
      <w:r w:rsidR="00E16D90">
        <w:rPr>
          <w:color w:val="231F20"/>
        </w:rPr>
        <w:t xml:space="preserve">he Office of Performance and Evaluation (OPE) within the Administration for Community Living (ACL) completed a series of planning sessions resulting in the development of a strategic plan that articulates the goals, objectives, and activities OPE will undertake in support of ACL. </w:t>
      </w:r>
      <w:r w:rsidR="00787BAB">
        <w:rPr>
          <w:color w:val="231F20"/>
        </w:rPr>
        <w:t>This</w:t>
      </w:r>
      <w:r w:rsidR="00E16D90">
        <w:rPr>
          <w:color w:val="231F20"/>
        </w:rPr>
        <w:t xml:space="preserve"> </w:t>
      </w:r>
      <w:r w:rsidR="00A03038">
        <w:rPr>
          <w:color w:val="231F20"/>
        </w:rPr>
        <w:t xml:space="preserve">Strategic Planning </w:t>
      </w:r>
      <w:r w:rsidR="00E16D90">
        <w:rPr>
          <w:color w:val="231F20"/>
        </w:rPr>
        <w:t xml:space="preserve">toolkit </w:t>
      </w:r>
      <w:proofErr w:type="gramStart"/>
      <w:r w:rsidR="00532076">
        <w:rPr>
          <w:color w:val="231F20"/>
        </w:rPr>
        <w:t>is designed</w:t>
      </w:r>
      <w:proofErr w:type="gramEnd"/>
      <w:r w:rsidR="00E16D90">
        <w:rPr>
          <w:color w:val="231F20"/>
        </w:rPr>
        <w:t xml:space="preserve"> to support other ACL centers and offices </w:t>
      </w:r>
      <w:r w:rsidR="00532076">
        <w:rPr>
          <w:color w:val="231F20"/>
        </w:rPr>
        <w:t xml:space="preserve">with </w:t>
      </w:r>
      <w:r w:rsidR="00E16D90">
        <w:rPr>
          <w:color w:val="231F20"/>
        </w:rPr>
        <w:t>develop</w:t>
      </w:r>
      <w:r w:rsidR="00532076">
        <w:rPr>
          <w:color w:val="231F20"/>
        </w:rPr>
        <w:t>ing</w:t>
      </w:r>
      <w:r w:rsidR="00E16D90">
        <w:rPr>
          <w:color w:val="231F20"/>
        </w:rPr>
        <w:t xml:space="preserve"> a strategic plan or framework.</w:t>
      </w:r>
    </w:p>
    <w:p w14:paraId="1A6623C2" w14:textId="77777777" w:rsidR="00774A94" w:rsidRDefault="00E16D90">
      <w:pPr>
        <w:pStyle w:val="ListParagraph"/>
        <w:numPr>
          <w:ilvl w:val="1"/>
          <w:numId w:val="32"/>
        </w:numPr>
        <w:tabs>
          <w:tab w:val="left" w:pos="719"/>
        </w:tabs>
        <w:spacing w:before="180"/>
        <w:rPr>
          <w:sz w:val="24"/>
        </w:rPr>
      </w:pPr>
      <w:r>
        <w:rPr>
          <w:color w:val="075290"/>
          <w:sz w:val="24"/>
        </w:rPr>
        <w:t>Benefits of Using the</w:t>
      </w:r>
      <w:r>
        <w:rPr>
          <w:color w:val="075290"/>
          <w:spacing w:val="-3"/>
          <w:sz w:val="24"/>
        </w:rPr>
        <w:t xml:space="preserve"> </w:t>
      </w:r>
      <w:r>
        <w:rPr>
          <w:color w:val="075290"/>
          <w:spacing w:val="-4"/>
          <w:sz w:val="24"/>
        </w:rPr>
        <w:t>Toolkit</w:t>
      </w:r>
    </w:p>
    <w:p w14:paraId="5B769873" w14:textId="77777777" w:rsidR="00774A94" w:rsidRPr="0067199E" w:rsidRDefault="00E16D90" w:rsidP="0067199E">
      <w:pPr>
        <w:pStyle w:val="BodyText"/>
        <w:spacing w:before="79" w:line="235" w:lineRule="auto"/>
        <w:ind w:right="800"/>
        <w:rPr>
          <w:color w:val="231F20"/>
        </w:rPr>
      </w:pPr>
      <w:r>
        <w:rPr>
          <w:color w:val="231F20"/>
        </w:rPr>
        <w:t>Completing the strategic planning process, as outlined in this toolkit, will yield the following results:</w:t>
      </w:r>
    </w:p>
    <w:p w14:paraId="6FC35ED9" w14:textId="3BEC7FFD" w:rsidR="00774A94" w:rsidRPr="0067199E" w:rsidRDefault="009F2514"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An </w:t>
      </w:r>
      <w:r w:rsidR="00E16D90">
        <w:rPr>
          <w:color w:val="231F20"/>
          <w:sz w:val="24"/>
        </w:rPr>
        <w:t>increased collaboration within the organization through team building</w:t>
      </w:r>
      <w:r w:rsidR="00E16D90" w:rsidRPr="0067199E">
        <w:rPr>
          <w:color w:val="231F20"/>
          <w:sz w:val="24"/>
        </w:rPr>
        <w:t xml:space="preserve"> </w:t>
      </w:r>
      <w:r w:rsidR="00E16D90">
        <w:rPr>
          <w:color w:val="231F20"/>
          <w:sz w:val="24"/>
        </w:rPr>
        <w:t>activities</w:t>
      </w:r>
      <w:r w:rsidR="00AF44FA">
        <w:rPr>
          <w:color w:val="231F20"/>
          <w:sz w:val="24"/>
        </w:rPr>
        <w:t>,</w:t>
      </w:r>
    </w:p>
    <w:p w14:paraId="351A9A54" w14:textId="6EBC481E" w:rsidR="00774A94" w:rsidRPr="0067199E" w:rsidRDefault="00576E44" w:rsidP="000E26EC">
      <w:pPr>
        <w:pStyle w:val="ListParagraph"/>
        <w:numPr>
          <w:ilvl w:val="2"/>
          <w:numId w:val="32"/>
        </w:numPr>
        <w:tabs>
          <w:tab w:val="left" w:pos="1080"/>
        </w:tabs>
        <w:spacing w:before="180"/>
        <w:ind w:left="1080" w:right="800" w:hanging="360"/>
        <w:rPr>
          <w:color w:val="231F20"/>
          <w:sz w:val="24"/>
        </w:rPr>
      </w:pPr>
      <w:r>
        <w:rPr>
          <w:color w:val="231F20"/>
          <w:sz w:val="24"/>
        </w:rPr>
        <w:t>A</w:t>
      </w:r>
      <w:r w:rsidR="009F2514">
        <w:rPr>
          <w:color w:val="231F20"/>
          <w:sz w:val="24"/>
        </w:rPr>
        <w:t xml:space="preserve"> </w:t>
      </w:r>
      <w:r w:rsidR="00E16D90">
        <w:rPr>
          <w:color w:val="231F20"/>
          <w:sz w:val="24"/>
        </w:rPr>
        <w:t>common</w:t>
      </w:r>
      <w:r w:rsidR="00E16D90" w:rsidRPr="0067199E">
        <w:rPr>
          <w:color w:val="231F20"/>
          <w:sz w:val="24"/>
        </w:rPr>
        <w:t xml:space="preserve"> </w:t>
      </w:r>
      <w:r w:rsidR="00E16D90">
        <w:rPr>
          <w:color w:val="231F20"/>
          <w:sz w:val="24"/>
        </w:rPr>
        <w:t>understanding</w:t>
      </w:r>
      <w:r w:rsidR="00E16D90" w:rsidRPr="0067199E">
        <w:rPr>
          <w:color w:val="231F20"/>
          <w:sz w:val="24"/>
        </w:rPr>
        <w:t xml:space="preserve"> </w:t>
      </w:r>
      <w:r w:rsidR="00E16D90">
        <w:rPr>
          <w:color w:val="231F20"/>
          <w:sz w:val="24"/>
        </w:rPr>
        <w:t>and</w:t>
      </w:r>
      <w:r w:rsidR="00E16D90" w:rsidRPr="0067199E">
        <w:rPr>
          <w:color w:val="231F20"/>
          <w:sz w:val="24"/>
        </w:rPr>
        <w:t xml:space="preserve"> </w:t>
      </w:r>
      <w:r w:rsidR="00E16D90">
        <w:rPr>
          <w:color w:val="231F20"/>
          <w:sz w:val="24"/>
        </w:rPr>
        <w:t>articulation</w:t>
      </w:r>
      <w:r w:rsidR="00E16D90" w:rsidRPr="0067199E">
        <w:rPr>
          <w:color w:val="231F20"/>
          <w:sz w:val="24"/>
        </w:rPr>
        <w:t xml:space="preserve"> </w:t>
      </w:r>
      <w:r w:rsidR="00E16D90">
        <w:rPr>
          <w:color w:val="231F20"/>
          <w:sz w:val="24"/>
        </w:rPr>
        <w:t>of</w:t>
      </w:r>
      <w:r w:rsidR="00E16D90" w:rsidRPr="0067199E">
        <w:rPr>
          <w:color w:val="231F20"/>
          <w:sz w:val="24"/>
        </w:rPr>
        <w:t xml:space="preserve"> </w:t>
      </w:r>
      <w:r w:rsidR="00E16D90">
        <w:rPr>
          <w:color w:val="231F20"/>
          <w:sz w:val="24"/>
        </w:rPr>
        <w:t>current</w:t>
      </w:r>
      <w:r w:rsidR="00E16D90" w:rsidRPr="0067199E">
        <w:rPr>
          <w:color w:val="231F20"/>
          <w:sz w:val="24"/>
        </w:rPr>
        <w:t xml:space="preserve"> </w:t>
      </w:r>
      <w:r w:rsidR="00E16D90">
        <w:rPr>
          <w:color w:val="231F20"/>
          <w:sz w:val="24"/>
        </w:rPr>
        <w:t>and</w:t>
      </w:r>
      <w:r w:rsidR="00E16D90" w:rsidRPr="0067199E">
        <w:rPr>
          <w:color w:val="231F20"/>
          <w:sz w:val="24"/>
        </w:rPr>
        <w:t xml:space="preserve"> </w:t>
      </w:r>
      <w:r w:rsidR="00E16D90">
        <w:rPr>
          <w:color w:val="231F20"/>
          <w:sz w:val="24"/>
        </w:rPr>
        <w:t>future</w:t>
      </w:r>
      <w:r w:rsidR="00E16D90" w:rsidRPr="0067199E">
        <w:rPr>
          <w:color w:val="231F20"/>
          <w:sz w:val="24"/>
        </w:rPr>
        <w:t xml:space="preserve"> </w:t>
      </w:r>
      <w:r w:rsidR="00E16D90">
        <w:rPr>
          <w:color w:val="231F20"/>
          <w:sz w:val="24"/>
        </w:rPr>
        <w:t>strategic</w:t>
      </w:r>
      <w:r w:rsidR="00E16D90" w:rsidRPr="0067199E">
        <w:rPr>
          <w:color w:val="231F20"/>
          <w:sz w:val="24"/>
        </w:rPr>
        <w:t xml:space="preserve"> </w:t>
      </w:r>
      <w:r w:rsidR="00E16D90">
        <w:rPr>
          <w:color w:val="231F20"/>
          <w:sz w:val="24"/>
        </w:rPr>
        <w:t>directions</w:t>
      </w:r>
      <w:r w:rsidR="00E16D90" w:rsidRPr="0067199E">
        <w:rPr>
          <w:color w:val="231F20"/>
          <w:sz w:val="24"/>
        </w:rPr>
        <w:t xml:space="preserve"> </w:t>
      </w:r>
      <w:r w:rsidR="00E16D90">
        <w:rPr>
          <w:color w:val="231F20"/>
          <w:sz w:val="24"/>
        </w:rPr>
        <w:t>of</w:t>
      </w:r>
      <w:r w:rsidR="00E16D90" w:rsidRPr="0067199E">
        <w:rPr>
          <w:color w:val="231F20"/>
          <w:sz w:val="24"/>
        </w:rPr>
        <w:t xml:space="preserve"> </w:t>
      </w:r>
      <w:r w:rsidR="00E16D90">
        <w:rPr>
          <w:color w:val="231F20"/>
          <w:sz w:val="24"/>
        </w:rPr>
        <w:t>the organization</w:t>
      </w:r>
      <w:r w:rsidR="00AF44FA">
        <w:rPr>
          <w:color w:val="231F20"/>
          <w:sz w:val="24"/>
        </w:rPr>
        <w:t>,</w:t>
      </w:r>
    </w:p>
    <w:p w14:paraId="589F46C8" w14:textId="0E73D454" w:rsidR="00774A94" w:rsidRPr="007411B7" w:rsidRDefault="00576E44" w:rsidP="000E26EC">
      <w:pPr>
        <w:pStyle w:val="ListParagraph"/>
        <w:numPr>
          <w:ilvl w:val="2"/>
          <w:numId w:val="32"/>
        </w:numPr>
        <w:tabs>
          <w:tab w:val="left" w:pos="1080"/>
        </w:tabs>
        <w:spacing w:before="180"/>
        <w:ind w:left="1080" w:right="800" w:hanging="360"/>
        <w:rPr>
          <w:color w:val="231F20"/>
          <w:sz w:val="24"/>
        </w:rPr>
      </w:pPr>
      <w:r>
        <w:rPr>
          <w:color w:val="231F20"/>
          <w:sz w:val="24"/>
        </w:rPr>
        <w:t>T</w:t>
      </w:r>
      <w:r w:rsidR="009F2514">
        <w:rPr>
          <w:color w:val="231F20"/>
          <w:sz w:val="24"/>
        </w:rPr>
        <w:t xml:space="preserve">he </w:t>
      </w:r>
      <w:r w:rsidR="00E16D90">
        <w:rPr>
          <w:color w:val="231F20"/>
          <w:sz w:val="24"/>
        </w:rPr>
        <w:t xml:space="preserve">development of </w:t>
      </w:r>
      <w:r w:rsidR="00E16D90" w:rsidRPr="007411B7">
        <w:rPr>
          <w:color w:val="231F20"/>
          <w:sz w:val="24"/>
        </w:rPr>
        <w:t xml:space="preserve">key </w:t>
      </w:r>
      <w:r w:rsidR="00E16D90">
        <w:rPr>
          <w:color w:val="231F20"/>
          <w:sz w:val="24"/>
        </w:rPr>
        <w:t>elements of a strategic plan,</w:t>
      </w:r>
      <w:r w:rsidR="00E16D90" w:rsidRPr="007411B7">
        <w:rPr>
          <w:color w:val="231F20"/>
          <w:sz w:val="24"/>
        </w:rPr>
        <w:t xml:space="preserve"> </w:t>
      </w:r>
      <w:r w:rsidR="00E16D90">
        <w:rPr>
          <w:color w:val="231F20"/>
          <w:sz w:val="24"/>
        </w:rPr>
        <w:t>and</w:t>
      </w:r>
    </w:p>
    <w:p w14:paraId="716B3E52" w14:textId="01B1D6B5" w:rsidR="00774A94" w:rsidRPr="007411B7" w:rsidRDefault="00652BD9" w:rsidP="000E26EC">
      <w:pPr>
        <w:pStyle w:val="ListParagraph"/>
        <w:numPr>
          <w:ilvl w:val="2"/>
          <w:numId w:val="32"/>
        </w:numPr>
        <w:tabs>
          <w:tab w:val="left" w:pos="1080"/>
        </w:tabs>
        <w:spacing w:before="180"/>
        <w:ind w:left="1080" w:right="800" w:hanging="360"/>
        <w:rPr>
          <w:color w:val="231F20"/>
          <w:sz w:val="24"/>
        </w:rPr>
      </w:pPr>
      <w:r>
        <w:rPr>
          <w:color w:val="231F20"/>
          <w:sz w:val="24"/>
        </w:rPr>
        <w:t>A</w:t>
      </w:r>
      <w:r w:rsidR="007411B7">
        <w:rPr>
          <w:color w:val="231F20"/>
          <w:sz w:val="24"/>
        </w:rPr>
        <w:t xml:space="preserve"> </w:t>
      </w:r>
      <w:r w:rsidR="00E16D90">
        <w:rPr>
          <w:color w:val="231F20"/>
          <w:sz w:val="24"/>
        </w:rPr>
        <w:t>better</w:t>
      </w:r>
      <w:r w:rsidR="00E16D90" w:rsidRPr="007411B7">
        <w:rPr>
          <w:color w:val="231F20"/>
          <w:sz w:val="24"/>
        </w:rPr>
        <w:t xml:space="preserve"> </w:t>
      </w:r>
      <w:r w:rsidR="00E16D90">
        <w:rPr>
          <w:color w:val="231F20"/>
          <w:sz w:val="24"/>
        </w:rPr>
        <w:t>understanding</w:t>
      </w:r>
      <w:r w:rsidR="00E16D90" w:rsidRPr="007411B7">
        <w:rPr>
          <w:color w:val="231F20"/>
          <w:sz w:val="24"/>
        </w:rPr>
        <w:t xml:space="preserve"> </w:t>
      </w:r>
      <w:r w:rsidR="00E16D90">
        <w:rPr>
          <w:color w:val="231F20"/>
          <w:sz w:val="24"/>
        </w:rPr>
        <w:t>and</w:t>
      </w:r>
      <w:r w:rsidR="00E16D90" w:rsidRPr="007411B7">
        <w:rPr>
          <w:color w:val="231F20"/>
          <w:sz w:val="24"/>
        </w:rPr>
        <w:t xml:space="preserve"> </w:t>
      </w:r>
      <w:r w:rsidR="00E16D90">
        <w:rPr>
          <w:color w:val="231F20"/>
          <w:sz w:val="24"/>
        </w:rPr>
        <w:t>communication</w:t>
      </w:r>
      <w:r w:rsidR="00E16D90" w:rsidRPr="007411B7">
        <w:rPr>
          <w:color w:val="231F20"/>
          <w:sz w:val="24"/>
        </w:rPr>
        <w:t xml:space="preserve"> </w:t>
      </w:r>
      <w:r w:rsidR="00E16D90">
        <w:rPr>
          <w:color w:val="231F20"/>
          <w:sz w:val="24"/>
        </w:rPr>
        <w:t>of</w:t>
      </w:r>
      <w:r w:rsidR="00E16D90" w:rsidRPr="007411B7">
        <w:rPr>
          <w:color w:val="231F20"/>
          <w:sz w:val="24"/>
        </w:rPr>
        <w:t xml:space="preserve"> </w:t>
      </w:r>
      <w:proofErr w:type="gramStart"/>
      <w:r w:rsidR="00E16D90">
        <w:rPr>
          <w:color w:val="231F20"/>
          <w:sz w:val="24"/>
        </w:rPr>
        <w:t>staff</w:t>
      </w:r>
      <w:r w:rsidR="00E16D90" w:rsidRPr="007411B7">
        <w:rPr>
          <w:color w:val="231F20"/>
          <w:sz w:val="24"/>
        </w:rPr>
        <w:t xml:space="preserve"> </w:t>
      </w:r>
      <w:r w:rsidR="00E16D90">
        <w:rPr>
          <w:color w:val="231F20"/>
          <w:sz w:val="24"/>
        </w:rPr>
        <w:t>roles and how individual work contributes to organizational success</w:t>
      </w:r>
      <w:proofErr w:type="gramEnd"/>
      <w:r w:rsidR="00E16D90">
        <w:rPr>
          <w:color w:val="231F20"/>
          <w:sz w:val="24"/>
        </w:rPr>
        <w:t>.</w:t>
      </w:r>
    </w:p>
    <w:p w14:paraId="3A42BD8F" w14:textId="2A11E800" w:rsidR="00774A94" w:rsidRDefault="00E16D90" w:rsidP="00506B45">
      <w:pPr>
        <w:pStyle w:val="ListParagraph"/>
        <w:numPr>
          <w:ilvl w:val="1"/>
          <w:numId w:val="32"/>
        </w:numPr>
        <w:tabs>
          <w:tab w:val="left" w:pos="719"/>
        </w:tabs>
        <w:spacing w:before="183" w:line="235" w:lineRule="auto"/>
        <w:ind w:left="360" w:right="3770" w:firstLine="0"/>
        <w:rPr>
          <w:sz w:val="24"/>
        </w:rPr>
      </w:pPr>
      <w:r>
        <w:rPr>
          <w:color w:val="075290"/>
          <w:sz w:val="24"/>
        </w:rPr>
        <w:t xml:space="preserve">Customizing the </w:t>
      </w:r>
      <w:r>
        <w:rPr>
          <w:color w:val="075290"/>
          <w:spacing w:val="-4"/>
          <w:sz w:val="24"/>
        </w:rPr>
        <w:t xml:space="preserve">Toolkit </w:t>
      </w:r>
    </w:p>
    <w:p w14:paraId="1EC354F6" w14:textId="2DFDF077" w:rsidR="00774A94" w:rsidRPr="0067199E" w:rsidRDefault="00E16D90" w:rsidP="007411B7">
      <w:pPr>
        <w:pStyle w:val="BodyText"/>
        <w:spacing w:before="79" w:line="235" w:lineRule="auto"/>
        <w:ind w:right="800"/>
        <w:rPr>
          <w:color w:val="231F20"/>
        </w:rPr>
      </w:pPr>
      <w:r>
        <w:rPr>
          <w:color w:val="231F20"/>
        </w:rPr>
        <w:t xml:space="preserve">This toolkit provides a guide to help centers, offices, and programs develop a strategic plan using a comprehensive approach that may be more than a center, office, or program needs or can take on at one time. Some centers, offices, and programs may benefit from completing all sessions, but </w:t>
      </w:r>
      <w:r w:rsidR="00526A4A">
        <w:rPr>
          <w:color w:val="231F20"/>
        </w:rPr>
        <w:t xml:space="preserve">other </w:t>
      </w:r>
      <w:r>
        <w:rPr>
          <w:color w:val="231F20"/>
        </w:rPr>
        <w:t xml:space="preserve">may </w:t>
      </w:r>
      <w:r w:rsidR="00526A4A">
        <w:rPr>
          <w:color w:val="231F20"/>
        </w:rPr>
        <w:t>customize</w:t>
      </w:r>
      <w:r>
        <w:rPr>
          <w:color w:val="231F20"/>
        </w:rPr>
        <w:t xml:space="preserve"> sessions to meet their needs. </w:t>
      </w:r>
    </w:p>
    <w:p w14:paraId="355959EF" w14:textId="77777777" w:rsidR="00C957E1" w:rsidRDefault="00C957E1" w:rsidP="0098345B">
      <w:pPr>
        <w:pStyle w:val="BodyText"/>
        <w:spacing w:before="79" w:line="235" w:lineRule="auto"/>
        <w:ind w:right="800"/>
        <w:rPr>
          <w:color w:val="231F20"/>
        </w:rPr>
      </w:pPr>
    </w:p>
    <w:p w14:paraId="51AF7F44" w14:textId="61031104" w:rsidR="00774A94" w:rsidRPr="00A130A5" w:rsidRDefault="00E16D90" w:rsidP="00C957E1">
      <w:pPr>
        <w:pStyle w:val="Heading3"/>
        <w:jc w:val="left"/>
        <w:rPr>
          <w:color w:val="075290"/>
        </w:rPr>
      </w:pPr>
      <w:bookmarkStart w:id="2" w:name="_Toc50030084"/>
      <w:r>
        <w:rPr>
          <w:color w:val="075290"/>
        </w:rPr>
        <w:t>Section 2.0 Getting Started</w:t>
      </w:r>
      <w:bookmarkEnd w:id="2"/>
    </w:p>
    <w:p w14:paraId="2ADA87A2" w14:textId="17302D29" w:rsidR="00774A94" w:rsidRPr="00D24A05" w:rsidRDefault="00E16D90" w:rsidP="009638BB">
      <w:pPr>
        <w:pStyle w:val="BodyText"/>
        <w:spacing w:before="79" w:line="235" w:lineRule="auto"/>
        <w:ind w:right="800"/>
        <w:rPr>
          <w:color w:val="231F20"/>
        </w:rPr>
      </w:pPr>
      <w:r>
        <w:rPr>
          <w:color w:val="231F20"/>
        </w:rPr>
        <w:t xml:space="preserve">Before convening staff to participate in planning sessions, several activities will help make the process efficient and effective. Preparation </w:t>
      </w:r>
      <w:r w:rsidR="0051408A">
        <w:rPr>
          <w:color w:val="231F20"/>
        </w:rPr>
        <w:t xml:space="preserve">for the strategic planning retreat </w:t>
      </w:r>
      <w:r>
        <w:rPr>
          <w:color w:val="231F20"/>
        </w:rPr>
        <w:t xml:space="preserve">will take </w:t>
      </w:r>
      <w:r w:rsidR="0051408A">
        <w:rPr>
          <w:color w:val="231F20"/>
        </w:rPr>
        <w:t xml:space="preserve">approximately </w:t>
      </w:r>
      <w:r>
        <w:rPr>
          <w:color w:val="231F20"/>
        </w:rPr>
        <w:t xml:space="preserve">three to four weeks to customize </w:t>
      </w:r>
      <w:r w:rsidR="009638BB">
        <w:rPr>
          <w:color w:val="231F20"/>
        </w:rPr>
        <w:t xml:space="preserve">the </w:t>
      </w:r>
      <w:r>
        <w:rPr>
          <w:color w:val="231F20"/>
        </w:rPr>
        <w:t>process to meet your needs, gather reference materials, and</w:t>
      </w:r>
      <w:r w:rsidR="009638BB">
        <w:rPr>
          <w:color w:val="231F20"/>
        </w:rPr>
        <w:t xml:space="preserve"> </w:t>
      </w:r>
      <w:r>
        <w:rPr>
          <w:color w:val="231F20"/>
        </w:rPr>
        <w:t xml:space="preserve">ensure participants can set aside time to meet. The preparation process </w:t>
      </w:r>
      <w:proofErr w:type="gramStart"/>
      <w:r w:rsidR="005E5126">
        <w:rPr>
          <w:color w:val="231F20"/>
        </w:rPr>
        <w:t xml:space="preserve">is </w:t>
      </w:r>
      <w:r>
        <w:rPr>
          <w:color w:val="231F20"/>
        </w:rPr>
        <w:t>described</w:t>
      </w:r>
      <w:proofErr w:type="gramEnd"/>
      <w:r>
        <w:rPr>
          <w:color w:val="231F20"/>
        </w:rPr>
        <w:t xml:space="preserve"> below.</w:t>
      </w:r>
    </w:p>
    <w:p w14:paraId="1C922579" w14:textId="77777777" w:rsidR="00774A94" w:rsidRDefault="00E16D90">
      <w:pPr>
        <w:pStyle w:val="ListParagraph"/>
        <w:numPr>
          <w:ilvl w:val="1"/>
          <w:numId w:val="31"/>
        </w:numPr>
        <w:tabs>
          <w:tab w:val="left" w:pos="719"/>
        </w:tabs>
        <w:spacing w:before="180"/>
        <w:rPr>
          <w:sz w:val="24"/>
        </w:rPr>
      </w:pPr>
      <w:r>
        <w:rPr>
          <w:color w:val="075290"/>
          <w:sz w:val="24"/>
        </w:rPr>
        <w:t>Ensuring Staff</w:t>
      </w:r>
      <w:r>
        <w:rPr>
          <w:color w:val="075290"/>
          <w:spacing w:val="-3"/>
          <w:sz w:val="24"/>
        </w:rPr>
        <w:t xml:space="preserve"> </w:t>
      </w:r>
      <w:r>
        <w:rPr>
          <w:color w:val="075290"/>
          <w:sz w:val="24"/>
        </w:rPr>
        <w:t>Readiness</w:t>
      </w:r>
    </w:p>
    <w:p w14:paraId="7C1532EB" w14:textId="6D89C267" w:rsidR="00774A94" w:rsidRPr="009638BB" w:rsidRDefault="00E16D90" w:rsidP="009638BB">
      <w:pPr>
        <w:pStyle w:val="BodyText"/>
        <w:spacing w:before="79" w:line="235" w:lineRule="auto"/>
        <w:ind w:right="800"/>
        <w:rPr>
          <w:color w:val="231F20"/>
        </w:rPr>
      </w:pPr>
      <w:r>
        <w:rPr>
          <w:color w:val="231F20"/>
        </w:rPr>
        <w:t xml:space="preserve">Before beginning any group planning activity, assess the receptivity of the team </w:t>
      </w:r>
      <w:proofErr w:type="gramStart"/>
      <w:r>
        <w:rPr>
          <w:color w:val="231F20"/>
        </w:rPr>
        <w:t>to the process and to</w:t>
      </w:r>
      <w:r w:rsidR="009638BB">
        <w:rPr>
          <w:color w:val="231F20"/>
        </w:rPr>
        <w:t xml:space="preserve"> </w:t>
      </w:r>
      <w:r>
        <w:rPr>
          <w:color w:val="231F20"/>
        </w:rPr>
        <w:t>take steps to ensure the group is ready to engage</w:t>
      </w:r>
      <w:proofErr w:type="gramEnd"/>
      <w:r>
        <w:rPr>
          <w:color w:val="231F20"/>
        </w:rPr>
        <w:t xml:space="preserve">. This will identify individuals for the planning roles </w:t>
      </w:r>
      <w:r w:rsidR="00966B0B">
        <w:rPr>
          <w:color w:val="231F20"/>
        </w:rPr>
        <w:t>and</w:t>
      </w:r>
      <w:r>
        <w:rPr>
          <w:color w:val="231F20"/>
        </w:rPr>
        <w:t xml:space="preserve"> mitigate any possibility for individuals to undermine the activity.</w:t>
      </w:r>
    </w:p>
    <w:p w14:paraId="20F74345" w14:textId="77777777" w:rsidR="005E5126" w:rsidRDefault="005E5126">
      <w:pPr>
        <w:rPr>
          <w:color w:val="231F20"/>
          <w:sz w:val="24"/>
          <w:szCs w:val="24"/>
        </w:rPr>
      </w:pPr>
      <w:r>
        <w:rPr>
          <w:color w:val="231F20"/>
        </w:rPr>
        <w:br w:type="page"/>
      </w:r>
    </w:p>
    <w:p w14:paraId="03B85DA7" w14:textId="2DFBA351" w:rsidR="00774A94" w:rsidRPr="0098345B" w:rsidRDefault="00E16D90" w:rsidP="00826BED">
      <w:pPr>
        <w:pStyle w:val="BodyText"/>
        <w:spacing w:before="79" w:after="240" w:line="235" w:lineRule="auto"/>
        <w:ind w:right="800"/>
        <w:rPr>
          <w:color w:val="231F20"/>
        </w:rPr>
      </w:pPr>
      <w:r>
        <w:rPr>
          <w:color w:val="231F20"/>
        </w:rPr>
        <w:t xml:space="preserve">Ensuring staff readiness starts by sharing the goals and objectives for the strategic planning process. This may begin with an announcement at a staff meeting, an email to all staff, or both. Articulate what is to be gained from this process so </w:t>
      </w:r>
      <w:r w:rsidR="002C3137">
        <w:rPr>
          <w:color w:val="231F20"/>
        </w:rPr>
        <w:t>the team</w:t>
      </w:r>
      <w:r>
        <w:rPr>
          <w:color w:val="231F20"/>
        </w:rPr>
        <w:t xml:space="preserve"> can understand the expected result and how it benefits</w:t>
      </w:r>
      <w:r w:rsidR="00F46364" w:rsidRPr="0098345B">
        <w:rPr>
          <w:color w:val="231F20"/>
        </w:rPr>
        <w:t xml:space="preserve"> </w:t>
      </w:r>
      <w:r>
        <w:rPr>
          <w:color w:val="231F20"/>
        </w:rPr>
        <w:t xml:space="preserve">the </w:t>
      </w:r>
      <w:r w:rsidR="00AF44FA">
        <w:rPr>
          <w:color w:val="231F20"/>
        </w:rPr>
        <w:t xml:space="preserve">centers, offices, programs </w:t>
      </w:r>
      <w:r>
        <w:rPr>
          <w:color w:val="231F20"/>
        </w:rPr>
        <w:t xml:space="preserve">and </w:t>
      </w:r>
      <w:proofErr w:type="gramStart"/>
      <w:r>
        <w:rPr>
          <w:color w:val="231F20"/>
        </w:rPr>
        <w:t>individual</w:t>
      </w:r>
      <w:r w:rsidR="00AF44FA">
        <w:rPr>
          <w:color w:val="231F20"/>
        </w:rPr>
        <w:t>s</w:t>
      </w:r>
      <w:r>
        <w:rPr>
          <w:color w:val="231F20"/>
        </w:rPr>
        <w:t>.</w:t>
      </w:r>
      <w:proofErr w:type="gramEnd"/>
      <w:r>
        <w:rPr>
          <w:color w:val="231F20"/>
        </w:rPr>
        <w:t xml:space="preserve"> The goals and objectives </w:t>
      </w:r>
      <w:r w:rsidR="00966B0B">
        <w:rPr>
          <w:color w:val="231F20"/>
        </w:rPr>
        <w:t xml:space="preserve">of strategic planning </w:t>
      </w:r>
      <w:r>
        <w:rPr>
          <w:color w:val="231F20"/>
        </w:rPr>
        <w:t>vary but generally include the following:</w:t>
      </w:r>
    </w:p>
    <w:p w14:paraId="52ED9281" w14:textId="5CB5E48C"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Provides</w:t>
      </w:r>
      <w:r w:rsidRPr="002C3137">
        <w:rPr>
          <w:color w:val="231F20"/>
          <w:sz w:val="24"/>
        </w:rPr>
        <w:t xml:space="preserve"> </w:t>
      </w:r>
      <w:r>
        <w:rPr>
          <w:color w:val="231F20"/>
          <w:sz w:val="24"/>
        </w:rPr>
        <w:t>a</w:t>
      </w:r>
      <w:r w:rsidRPr="002C3137">
        <w:rPr>
          <w:color w:val="231F20"/>
          <w:sz w:val="24"/>
        </w:rPr>
        <w:t xml:space="preserve"> </w:t>
      </w:r>
      <w:r>
        <w:rPr>
          <w:color w:val="231F20"/>
          <w:sz w:val="24"/>
        </w:rPr>
        <w:t>road</w:t>
      </w:r>
      <w:r w:rsidRPr="002C3137">
        <w:rPr>
          <w:color w:val="231F20"/>
          <w:sz w:val="24"/>
        </w:rPr>
        <w:t xml:space="preserve"> </w:t>
      </w:r>
      <w:r>
        <w:rPr>
          <w:color w:val="231F20"/>
          <w:sz w:val="24"/>
        </w:rPr>
        <w:t>map</w:t>
      </w:r>
      <w:r w:rsidRPr="002C3137">
        <w:rPr>
          <w:color w:val="231F20"/>
          <w:sz w:val="24"/>
        </w:rPr>
        <w:t xml:space="preserve"> </w:t>
      </w:r>
      <w:r>
        <w:rPr>
          <w:color w:val="231F20"/>
          <w:sz w:val="24"/>
        </w:rPr>
        <w:t>to</w:t>
      </w:r>
      <w:r w:rsidRPr="002C3137">
        <w:rPr>
          <w:color w:val="231F20"/>
          <w:sz w:val="24"/>
        </w:rPr>
        <w:t xml:space="preserve"> </w:t>
      </w:r>
      <w:r>
        <w:rPr>
          <w:color w:val="231F20"/>
          <w:sz w:val="24"/>
        </w:rPr>
        <w:t>where</w:t>
      </w:r>
      <w:r w:rsidRPr="002C3137">
        <w:rPr>
          <w:color w:val="231F20"/>
          <w:sz w:val="24"/>
        </w:rPr>
        <w:t xml:space="preserve"> </w:t>
      </w:r>
      <w:r>
        <w:rPr>
          <w:color w:val="231F20"/>
          <w:sz w:val="24"/>
        </w:rPr>
        <w:t>the</w:t>
      </w:r>
      <w:r w:rsidRPr="002C3137">
        <w:rPr>
          <w:color w:val="231F20"/>
          <w:sz w:val="24"/>
        </w:rPr>
        <w:t xml:space="preserve"> </w:t>
      </w:r>
      <w:r w:rsidR="00AF44FA">
        <w:rPr>
          <w:color w:val="231F20"/>
        </w:rPr>
        <w:t xml:space="preserve">center, office, or program </w:t>
      </w:r>
      <w:r>
        <w:rPr>
          <w:color w:val="231F20"/>
          <w:sz w:val="24"/>
        </w:rPr>
        <w:t>is</w:t>
      </w:r>
      <w:r w:rsidRPr="002C3137">
        <w:rPr>
          <w:color w:val="231F20"/>
          <w:sz w:val="24"/>
        </w:rPr>
        <w:t xml:space="preserve"> </w:t>
      </w:r>
      <w:r>
        <w:rPr>
          <w:color w:val="231F20"/>
          <w:sz w:val="24"/>
        </w:rPr>
        <w:t>going</w:t>
      </w:r>
      <w:r w:rsidRPr="002C3137">
        <w:rPr>
          <w:color w:val="231F20"/>
          <w:sz w:val="24"/>
        </w:rPr>
        <w:t xml:space="preserve"> </w:t>
      </w:r>
      <w:r>
        <w:rPr>
          <w:color w:val="231F20"/>
          <w:sz w:val="24"/>
        </w:rPr>
        <w:t>and</w:t>
      </w:r>
      <w:r w:rsidRPr="002C3137">
        <w:rPr>
          <w:color w:val="231F20"/>
          <w:sz w:val="24"/>
        </w:rPr>
        <w:t xml:space="preserve"> </w:t>
      </w:r>
      <w:r>
        <w:rPr>
          <w:color w:val="231F20"/>
          <w:sz w:val="24"/>
        </w:rPr>
        <w:t>how</w:t>
      </w:r>
      <w:r w:rsidRPr="002C3137">
        <w:rPr>
          <w:color w:val="231F20"/>
          <w:sz w:val="24"/>
        </w:rPr>
        <w:t xml:space="preserve"> </w:t>
      </w:r>
      <w:r>
        <w:rPr>
          <w:color w:val="231F20"/>
          <w:sz w:val="24"/>
        </w:rPr>
        <w:t>to</w:t>
      </w:r>
      <w:r w:rsidRPr="002C3137">
        <w:rPr>
          <w:color w:val="231F20"/>
          <w:sz w:val="24"/>
        </w:rPr>
        <w:t xml:space="preserve"> </w:t>
      </w:r>
      <w:r>
        <w:rPr>
          <w:color w:val="231F20"/>
          <w:sz w:val="24"/>
        </w:rPr>
        <w:t>get there.</w:t>
      </w:r>
    </w:p>
    <w:p w14:paraId="7F1A3999"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Supports</w:t>
      </w:r>
      <w:r w:rsidRPr="002C3137">
        <w:rPr>
          <w:color w:val="231F20"/>
          <w:sz w:val="24"/>
        </w:rPr>
        <w:t xml:space="preserve"> </w:t>
      </w:r>
      <w:r>
        <w:rPr>
          <w:color w:val="231F20"/>
          <w:sz w:val="24"/>
        </w:rPr>
        <w:t>decision</w:t>
      </w:r>
      <w:r w:rsidRPr="002C3137">
        <w:rPr>
          <w:color w:val="231F20"/>
          <w:sz w:val="24"/>
        </w:rPr>
        <w:t xml:space="preserve"> </w:t>
      </w:r>
      <w:r>
        <w:rPr>
          <w:color w:val="231F20"/>
          <w:sz w:val="24"/>
        </w:rPr>
        <w:t>making</w:t>
      </w:r>
      <w:r w:rsidRPr="002C3137">
        <w:rPr>
          <w:color w:val="231F20"/>
          <w:sz w:val="24"/>
        </w:rPr>
        <w:t xml:space="preserve"> </w:t>
      </w:r>
      <w:r>
        <w:rPr>
          <w:color w:val="231F20"/>
          <w:sz w:val="24"/>
        </w:rPr>
        <w:t>at</w:t>
      </w:r>
      <w:r w:rsidRPr="002C3137">
        <w:rPr>
          <w:color w:val="231F20"/>
          <w:sz w:val="24"/>
        </w:rPr>
        <w:t xml:space="preserve"> </w:t>
      </w:r>
      <w:r>
        <w:rPr>
          <w:color w:val="231F20"/>
          <w:sz w:val="24"/>
        </w:rPr>
        <w:t>all</w:t>
      </w:r>
      <w:r w:rsidRPr="002C3137">
        <w:rPr>
          <w:color w:val="231F20"/>
          <w:sz w:val="24"/>
        </w:rPr>
        <w:t xml:space="preserve"> </w:t>
      </w:r>
      <w:r>
        <w:rPr>
          <w:color w:val="231F20"/>
          <w:sz w:val="24"/>
        </w:rPr>
        <w:t>levels</w:t>
      </w:r>
      <w:r w:rsidRPr="002C3137">
        <w:rPr>
          <w:color w:val="231F20"/>
          <w:sz w:val="24"/>
        </w:rPr>
        <w:t xml:space="preserve"> </w:t>
      </w:r>
      <w:r>
        <w:rPr>
          <w:color w:val="231F20"/>
          <w:sz w:val="24"/>
        </w:rPr>
        <w:t>to</w:t>
      </w:r>
      <w:r w:rsidRPr="002C3137">
        <w:rPr>
          <w:color w:val="231F20"/>
          <w:sz w:val="24"/>
        </w:rPr>
        <w:t xml:space="preserve"> </w:t>
      </w:r>
      <w:r>
        <w:rPr>
          <w:color w:val="231F20"/>
          <w:sz w:val="24"/>
        </w:rPr>
        <w:t>ensure</w:t>
      </w:r>
      <w:r w:rsidRPr="002C3137">
        <w:rPr>
          <w:color w:val="231F20"/>
          <w:sz w:val="24"/>
        </w:rPr>
        <w:t xml:space="preserve"> </w:t>
      </w:r>
      <w:r>
        <w:rPr>
          <w:color w:val="231F20"/>
          <w:sz w:val="24"/>
        </w:rPr>
        <w:t>the</w:t>
      </w:r>
      <w:r w:rsidRPr="002C3137">
        <w:rPr>
          <w:color w:val="231F20"/>
          <w:sz w:val="24"/>
        </w:rPr>
        <w:t xml:space="preserve"> center, </w:t>
      </w:r>
      <w:r>
        <w:rPr>
          <w:color w:val="231F20"/>
          <w:sz w:val="24"/>
        </w:rPr>
        <w:t>office,</w:t>
      </w:r>
      <w:r w:rsidRPr="002C3137">
        <w:rPr>
          <w:color w:val="231F20"/>
          <w:sz w:val="24"/>
        </w:rPr>
        <w:t xml:space="preserve"> </w:t>
      </w:r>
      <w:r>
        <w:rPr>
          <w:color w:val="231F20"/>
          <w:sz w:val="24"/>
        </w:rPr>
        <w:t>or</w:t>
      </w:r>
      <w:r w:rsidRPr="002C3137">
        <w:rPr>
          <w:color w:val="231F20"/>
          <w:sz w:val="24"/>
        </w:rPr>
        <w:t xml:space="preserve"> </w:t>
      </w:r>
      <w:r>
        <w:rPr>
          <w:color w:val="231F20"/>
          <w:sz w:val="24"/>
        </w:rPr>
        <w:t>program</w:t>
      </w:r>
      <w:r w:rsidRPr="002C3137">
        <w:rPr>
          <w:color w:val="231F20"/>
          <w:sz w:val="24"/>
        </w:rPr>
        <w:t xml:space="preserve"> </w:t>
      </w:r>
      <w:r>
        <w:rPr>
          <w:color w:val="231F20"/>
          <w:sz w:val="24"/>
        </w:rPr>
        <w:t>achieves</w:t>
      </w:r>
      <w:r w:rsidRPr="002C3137">
        <w:rPr>
          <w:color w:val="231F20"/>
          <w:sz w:val="24"/>
        </w:rPr>
        <w:t xml:space="preserve"> </w:t>
      </w:r>
      <w:r>
        <w:rPr>
          <w:color w:val="231F20"/>
          <w:sz w:val="24"/>
        </w:rPr>
        <w:t>its mission and</w:t>
      </w:r>
      <w:r w:rsidRPr="002C3137">
        <w:rPr>
          <w:color w:val="231F20"/>
          <w:sz w:val="24"/>
        </w:rPr>
        <w:t xml:space="preserve"> </w:t>
      </w:r>
      <w:r>
        <w:rPr>
          <w:color w:val="231F20"/>
          <w:sz w:val="24"/>
        </w:rPr>
        <w:t>vision.</w:t>
      </w:r>
    </w:p>
    <w:p w14:paraId="2C20A183"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Provides awareness of the changing environment as a foundation for needed</w:t>
      </w:r>
      <w:r w:rsidRPr="002C3137">
        <w:rPr>
          <w:color w:val="231F20"/>
          <w:sz w:val="24"/>
        </w:rPr>
        <w:t xml:space="preserve"> </w:t>
      </w:r>
      <w:r>
        <w:rPr>
          <w:color w:val="231F20"/>
          <w:sz w:val="24"/>
        </w:rPr>
        <w:t>change.</w:t>
      </w:r>
    </w:p>
    <w:p w14:paraId="7AE0ED09" w14:textId="16B73BDB"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Analyzes</w:t>
      </w:r>
      <w:r w:rsidRPr="002C3137">
        <w:rPr>
          <w:color w:val="231F20"/>
          <w:sz w:val="24"/>
        </w:rPr>
        <w:t xml:space="preserve"> </w:t>
      </w:r>
      <w:r>
        <w:rPr>
          <w:color w:val="231F20"/>
          <w:sz w:val="24"/>
        </w:rPr>
        <w:t>the</w:t>
      </w:r>
      <w:r w:rsidRPr="002C3137">
        <w:rPr>
          <w:color w:val="231F20"/>
          <w:sz w:val="24"/>
        </w:rPr>
        <w:t xml:space="preserve"> </w:t>
      </w:r>
      <w:r>
        <w:rPr>
          <w:color w:val="231F20"/>
          <w:sz w:val="24"/>
        </w:rPr>
        <w:t>internal</w:t>
      </w:r>
      <w:r w:rsidRPr="002C3137">
        <w:rPr>
          <w:color w:val="231F20"/>
          <w:sz w:val="24"/>
        </w:rPr>
        <w:t xml:space="preserv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culture</w:t>
      </w:r>
      <w:r w:rsidRPr="002C3137">
        <w:rPr>
          <w:color w:val="231F20"/>
          <w:sz w:val="24"/>
        </w:rPr>
        <w:t xml:space="preserve"> </w:t>
      </w:r>
      <w:r>
        <w:rPr>
          <w:color w:val="231F20"/>
          <w:sz w:val="24"/>
        </w:rPr>
        <w:t>and</w:t>
      </w:r>
      <w:r w:rsidRPr="002C3137">
        <w:rPr>
          <w:color w:val="231F20"/>
          <w:sz w:val="24"/>
        </w:rPr>
        <w:t xml:space="preserve"> </w:t>
      </w:r>
      <w:r>
        <w:rPr>
          <w:color w:val="231F20"/>
          <w:sz w:val="24"/>
        </w:rPr>
        <w:t>evaluates</w:t>
      </w:r>
      <w:r w:rsidRPr="002C3137">
        <w:rPr>
          <w:color w:val="231F20"/>
          <w:sz w:val="24"/>
        </w:rPr>
        <w:t xml:space="preserve"> </w:t>
      </w:r>
      <w:r>
        <w:rPr>
          <w:color w:val="231F20"/>
          <w:sz w:val="24"/>
        </w:rPr>
        <w:t>its</w:t>
      </w:r>
      <w:r w:rsidRPr="002C3137">
        <w:rPr>
          <w:color w:val="231F20"/>
          <w:sz w:val="24"/>
        </w:rPr>
        <w:t xml:space="preserve"> </w:t>
      </w:r>
      <w:r>
        <w:rPr>
          <w:color w:val="231F20"/>
          <w:sz w:val="24"/>
        </w:rPr>
        <w:t>impact</w:t>
      </w:r>
      <w:r w:rsidRPr="002C3137">
        <w:rPr>
          <w:color w:val="231F20"/>
          <w:sz w:val="24"/>
        </w:rPr>
        <w:t xml:space="preserve"> </w:t>
      </w:r>
      <w:r>
        <w:rPr>
          <w:color w:val="231F20"/>
          <w:sz w:val="24"/>
        </w:rPr>
        <w:t>on organizational</w:t>
      </w:r>
      <w:r w:rsidRPr="002C3137">
        <w:rPr>
          <w:color w:val="231F20"/>
          <w:sz w:val="24"/>
        </w:rPr>
        <w:t xml:space="preserve"> </w:t>
      </w:r>
      <w:r>
        <w:rPr>
          <w:color w:val="231F20"/>
          <w:sz w:val="24"/>
        </w:rPr>
        <w:t>performance.</w:t>
      </w:r>
    </w:p>
    <w:p w14:paraId="21F2794B" w14:textId="6DA0D67A"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Increases</w:t>
      </w:r>
      <w:r w:rsidRPr="002C3137">
        <w:rPr>
          <w:color w:val="231F20"/>
          <w:sz w:val="24"/>
        </w:rPr>
        <w:t xml:space="preserve"> </w:t>
      </w:r>
      <w:r>
        <w:rPr>
          <w:color w:val="231F20"/>
          <w:sz w:val="24"/>
        </w:rPr>
        <w:t>awareness</w:t>
      </w:r>
      <w:r w:rsidRPr="002C3137">
        <w:rPr>
          <w:color w:val="231F20"/>
          <w:sz w:val="24"/>
        </w:rPr>
        <w:t xml:space="preserve"> </w:t>
      </w:r>
      <w:r>
        <w:rPr>
          <w:color w:val="231F20"/>
          <w:sz w:val="24"/>
        </w:rPr>
        <w:t>of</w:t>
      </w:r>
      <w:r w:rsidRPr="002C3137">
        <w:rPr>
          <w:color w:val="231F20"/>
          <w:sz w:val="24"/>
        </w:rPr>
        <w:t xml:space="preserve"> </w:t>
      </w:r>
      <w:r>
        <w:rPr>
          <w:color w:val="231F20"/>
          <w:sz w:val="24"/>
        </w:rPr>
        <w:t>the</w:t>
      </w:r>
      <w:r w:rsidRPr="002C3137">
        <w:rPr>
          <w:color w:val="231F20"/>
          <w:sz w:val="24"/>
        </w:rPr>
        <w:t xml:space="preserve"> </w:t>
      </w:r>
      <w:r w:rsidR="00AF44FA">
        <w:rPr>
          <w:color w:val="231F20"/>
        </w:rPr>
        <w:t xml:space="preserve">center, office, or program </w:t>
      </w:r>
      <w:r>
        <w:rPr>
          <w:color w:val="231F20"/>
          <w:sz w:val="24"/>
        </w:rPr>
        <w:t>potential</w:t>
      </w:r>
      <w:r w:rsidRPr="002C3137">
        <w:rPr>
          <w:color w:val="231F20"/>
          <w:sz w:val="24"/>
        </w:rPr>
        <w:t xml:space="preserve"> </w:t>
      </w:r>
      <w:r w:rsidR="00D52B26">
        <w:rPr>
          <w:color w:val="231F20"/>
          <w:sz w:val="24"/>
        </w:rPr>
        <w:t>considering</w:t>
      </w:r>
      <w:r w:rsidRPr="002C3137">
        <w:rPr>
          <w:color w:val="231F20"/>
          <w:sz w:val="24"/>
        </w:rPr>
        <w:t xml:space="preserve"> </w:t>
      </w:r>
      <w:r>
        <w:rPr>
          <w:color w:val="231F20"/>
          <w:sz w:val="24"/>
        </w:rPr>
        <w:t>its</w:t>
      </w:r>
      <w:r w:rsidRPr="002C3137">
        <w:rPr>
          <w:color w:val="231F20"/>
          <w:sz w:val="24"/>
        </w:rPr>
        <w:t xml:space="preserve"> </w:t>
      </w:r>
      <w:r>
        <w:rPr>
          <w:color w:val="231F20"/>
          <w:sz w:val="24"/>
        </w:rPr>
        <w:t>strengths</w:t>
      </w:r>
      <w:r w:rsidRPr="002C3137">
        <w:rPr>
          <w:color w:val="231F20"/>
          <w:sz w:val="24"/>
        </w:rPr>
        <w:t xml:space="preserve"> </w:t>
      </w:r>
      <w:r>
        <w:rPr>
          <w:color w:val="231F20"/>
          <w:sz w:val="24"/>
        </w:rPr>
        <w:t>and weaknesses.</w:t>
      </w:r>
    </w:p>
    <w:p w14:paraId="6E23F202"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Identifies and analyzes available opportunities and potential</w:t>
      </w:r>
      <w:r w:rsidRPr="002C3137">
        <w:rPr>
          <w:color w:val="231F20"/>
          <w:sz w:val="24"/>
        </w:rPr>
        <w:t xml:space="preserve"> </w:t>
      </w:r>
      <w:r>
        <w:rPr>
          <w:color w:val="231F20"/>
          <w:sz w:val="24"/>
        </w:rPr>
        <w:t>threats.</w:t>
      </w:r>
    </w:p>
    <w:p w14:paraId="740826AB"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Raises strategic issues for top management</w:t>
      </w:r>
      <w:r w:rsidRPr="002C3137">
        <w:rPr>
          <w:color w:val="231F20"/>
          <w:sz w:val="24"/>
        </w:rPr>
        <w:t xml:space="preserve"> review.</w:t>
      </w:r>
    </w:p>
    <w:p w14:paraId="77C05658" w14:textId="3571D89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Helps</w:t>
      </w:r>
      <w:r w:rsidRPr="002C3137">
        <w:rPr>
          <w:color w:val="231F20"/>
          <w:sz w:val="24"/>
        </w:rPr>
        <w:t xml:space="preserve"> </w:t>
      </w:r>
      <w:r>
        <w:rPr>
          <w:color w:val="231F20"/>
          <w:sz w:val="24"/>
        </w:rPr>
        <w:t>the</w:t>
      </w:r>
      <w:r w:rsidRPr="002C3137">
        <w:rPr>
          <w:color w:val="231F20"/>
          <w:sz w:val="24"/>
        </w:rPr>
        <w:t xml:space="preserv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set</w:t>
      </w:r>
      <w:r w:rsidRPr="002C3137">
        <w:rPr>
          <w:color w:val="231F20"/>
          <w:sz w:val="24"/>
        </w:rPr>
        <w:t xml:space="preserve"> </w:t>
      </w:r>
      <w:r>
        <w:rPr>
          <w:color w:val="231F20"/>
          <w:sz w:val="24"/>
        </w:rPr>
        <w:t>realistic</w:t>
      </w:r>
      <w:r w:rsidRPr="002C3137">
        <w:rPr>
          <w:color w:val="231F20"/>
          <w:sz w:val="24"/>
        </w:rPr>
        <w:t xml:space="preserve"> </w:t>
      </w:r>
      <w:r>
        <w:rPr>
          <w:color w:val="231F20"/>
          <w:sz w:val="24"/>
        </w:rPr>
        <w:t>objectives</w:t>
      </w:r>
      <w:r w:rsidRPr="002C3137">
        <w:rPr>
          <w:color w:val="231F20"/>
          <w:sz w:val="24"/>
        </w:rPr>
        <w:t xml:space="preserve"> </w:t>
      </w:r>
      <w:r>
        <w:rPr>
          <w:color w:val="231F20"/>
          <w:sz w:val="24"/>
        </w:rPr>
        <w:t>that</w:t>
      </w:r>
      <w:r w:rsidRPr="002C3137">
        <w:rPr>
          <w:color w:val="231F20"/>
          <w:sz w:val="24"/>
        </w:rPr>
        <w:t xml:space="preserve"> </w:t>
      </w:r>
      <w:r>
        <w:rPr>
          <w:color w:val="231F20"/>
          <w:sz w:val="24"/>
        </w:rPr>
        <w:t>are</w:t>
      </w:r>
      <w:r w:rsidRPr="002C3137">
        <w:rPr>
          <w:color w:val="231F20"/>
          <w:sz w:val="24"/>
        </w:rPr>
        <w:t xml:space="preserve"> </w:t>
      </w:r>
      <w:r>
        <w:rPr>
          <w:color w:val="231F20"/>
          <w:sz w:val="24"/>
        </w:rPr>
        <w:t>demanding,</w:t>
      </w:r>
      <w:r w:rsidRPr="002C3137">
        <w:rPr>
          <w:color w:val="231F20"/>
          <w:sz w:val="24"/>
        </w:rPr>
        <w:t xml:space="preserve"> yet </w:t>
      </w:r>
      <w:r>
        <w:rPr>
          <w:color w:val="231F20"/>
          <w:sz w:val="24"/>
        </w:rPr>
        <w:t>attainable.</w:t>
      </w:r>
    </w:p>
    <w:p w14:paraId="1E3984DC" w14:textId="21E4BBAD" w:rsidR="002C3137"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Develops</w:t>
      </w:r>
      <w:r w:rsidRPr="002C3137">
        <w:rPr>
          <w:color w:val="231F20"/>
          <w:sz w:val="24"/>
        </w:rPr>
        <w:t xml:space="preserve"> </w:t>
      </w:r>
      <w:r>
        <w:rPr>
          <w:color w:val="231F20"/>
          <w:sz w:val="24"/>
        </w:rPr>
        <w:t>better</w:t>
      </w:r>
      <w:r w:rsidRPr="002C3137">
        <w:rPr>
          <w:color w:val="231F20"/>
          <w:sz w:val="24"/>
        </w:rPr>
        <w:t xml:space="preserve"> </w:t>
      </w:r>
      <w:r>
        <w:rPr>
          <w:color w:val="231F20"/>
          <w:sz w:val="24"/>
        </w:rPr>
        <w:t>communication</w:t>
      </w:r>
      <w:r w:rsidRPr="002C3137">
        <w:rPr>
          <w:color w:val="231F20"/>
          <w:sz w:val="24"/>
        </w:rPr>
        <w:t xml:space="preserve"> </w:t>
      </w:r>
      <w:r>
        <w:rPr>
          <w:color w:val="231F20"/>
          <w:sz w:val="24"/>
        </w:rPr>
        <w:t>with</w:t>
      </w:r>
      <w:r w:rsidRPr="002C3137">
        <w:rPr>
          <w:color w:val="231F20"/>
          <w:sz w:val="24"/>
        </w:rPr>
        <w:t xml:space="preserve"> </w:t>
      </w:r>
      <w:r w:rsidR="006F2D1F">
        <w:rPr>
          <w:color w:val="231F20"/>
          <w:sz w:val="24"/>
        </w:rPr>
        <w:t>internal and external stakeholders</w:t>
      </w:r>
      <w:r>
        <w:rPr>
          <w:color w:val="231F20"/>
          <w:sz w:val="24"/>
        </w:rPr>
        <w:t>.</w:t>
      </w:r>
    </w:p>
    <w:p w14:paraId="246E4419" w14:textId="55900EC5" w:rsidR="00774A94" w:rsidRPr="002C3137" w:rsidRDefault="00EB25A9" w:rsidP="000E26EC">
      <w:pPr>
        <w:pStyle w:val="ListParagraph"/>
        <w:numPr>
          <w:ilvl w:val="2"/>
          <w:numId w:val="32"/>
        </w:numPr>
        <w:tabs>
          <w:tab w:val="left" w:pos="1080"/>
        </w:tabs>
        <w:spacing w:before="180"/>
        <w:ind w:left="1080" w:right="800" w:hanging="360"/>
        <w:rPr>
          <w:color w:val="231F20"/>
          <w:sz w:val="24"/>
        </w:rPr>
      </w:pPr>
      <w:r>
        <w:rPr>
          <w:color w:val="231F20"/>
          <w:sz w:val="24"/>
        </w:rPr>
        <w:t>Improves</w:t>
      </w:r>
      <w:r w:rsidR="00E16D90" w:rsidRPr="002C3137">
        <w:rPr>
          <w:color w:val="231F20"/>
          <w:sz w:val="24"/>
        </w:rPr>
        <w:t xml:space="preserve"> internal coordination of activities.</w:t>
      </w:r>
    </w:p>
    <w:p w14:paraId="3537497A"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Develops a frame of reference </w:t>
      </w:r>
      <w:r w:rsidRPr="002C3137">
        <w:rPr>
          <w:color w:val="231F20"/>
          <w:sz w:val="24"/>
        </w:rPr>
        <w:t xml:space="preserve">for </w:t>
      </w:r>
      <w:r>
        <w:rPr>
          <w:color w:val="231F20"/>
          <w:sz w:val="24"/>
        </w:rPr>
        <w:t>budgets and short-range operating</w:t>
      </w:r>
      <w:r w:rsidRPr="002C3137">
        <w:rPr>
          <w:color w:val="231F20"/>
          <w:sz w:val="24"/>
        </w:rPr>
        <w:t xml:space="preserve"> </w:t>
      </w:r>
      <w:r>
        <w:rPr>
          <w:color w:val="231F20"/>
          <w:sz w:val="24"/>
        </w:rPr>
        <w:t>plans.</w:t>
      </w:r>
    </w:p>
    <w:p w14:paraId="250A915B" w14:textId="3071D6A5"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Gains</w:t>
      </w:r>
      <w:r w:rsidRPr="002C3137">
        <w:rPr>
          <w:color w:val="231F20"/>
          <w:sz w:val="24"/>
        </w:rPr>
        <w:t xml:space="preserve"> </w:t>
      </w:r>
      <w:r>
        <w:rPr>
          <w:color w:val="231F20"/>
          <w:sz w:val="24"/>
        </w:rPr>
        <w:t>a</w:t>
      </w:r>
      <w:r w:rsidRPr="002C3137">
        <w:rPr>
          <w:color w:val="231F20"/>
          <w:sz w:val="24"/>
        </w:rPr>
        <w:t xml:space="preserve"> </w:t>
      </w:r>
      <w:r>
        <w:rPr>
          <w:color w:val="231F20"/>
          <w:sz w:val="24"/>
        </w:rPr>
        <w:t>sense</w:t>
      </w:r>
      <w:r w:rsidRPr="002C3137">
        <w:rPr>
          <w:color w:val="231F20"/>
          <w:sz w:val="24"/>
        </w:rPr>
        <w:t xml:space="preserve"> </w:t>
      </w:r>
      <w:r>
        <w:rPr>
          <w:color w:val="231F20"/>
          <w:sz w:val="24"/>
        </w:rPr>
        <w:t>of</w:t>
      </w:r>
      <w:r w:rsidRPr="002C3137">
        <w:rPr>
          <w:color w:val="231F20"/>
          <w:sz w:val="24"/>
        </w:rPr>
        <w:t xml:space="preserve"> </w:t>
      </w:r>
      <w:r>
        <w:rPr>
          <w:color w:val="231F20"/>
          <w:sz w:val="24"/>
        </w:rPr>
        <w:t>security</w:t>
      </w:r>
      <w:r w:rsidRPr="002C3137">
        <w:rPr>
          <w:color w:val="231F20"/>
          <w:sz w:val="24"/>
        </w:rPr>
        <w:t xml:space="preserve"> </w:t>
      </w:r>
      <w:r>
        <w:rPr>
          <w:color w:val="231F20"/>
          <w:sz w:val="24"/>
        </w:rPr>
        <w:t>among</w:t>
      </w:r>
      <w:r w:rsidRPr="002C3137">
        <w:rPr>
          <w:color w:val="231F20"/>
          <w:sz w:val="24"/>
        </w:rPr>
        <w:t xml:space="preserve"> </w:t>
      </w:r>
      <w:r w:rsidR="00EB25A9">
        <w:rPr>
          <w:color w:val="231F20"/>
          <w:sz w:val="24"/>
        </w:rPr>
        <w:t>staff</w:t>
      </w:r>
      <w:r w:rsidRPr="002C3137">
        <w:rPr>
          <w:color w:val="231F20"/>
          <w:sz w:val="24"/>
        </w:rPr>
        <w:t xml:space="preserve"> </w:t>
      </w:r>
      <w:r>
        <w:rPr>
          <w:color w:val="231F20"/>
          <w:sz w:val="24"/>
        </w:rPr>
        <w:t>that</w:t>
      </w:r>
      <w:r w:rsidRPr="002C3137">
        <w:rPr>
          <w:color w:val="231F20"/>
          <w:sz w:val="24"/>
        </w:rPr>
        <w:t xml:space="preserve"> </w:t>
      </w:r>
      <w:r w:rsidR="00EB25A9">
        <w:rPr>
          <w:color w:val="231F20"/>
          <w:sz w:val="24"/>
        </w:rPr>
        <w:t>stems</w:t>
      </w:r>
      <w:r w:rsidRPr="002C3137">
        <w:rPr>
          <w:color w:val="231F20"/>
          <w:sz w:val="24"/>
        </w:rPr>
        <w:t xml:space="preserve"> </w:t>
      </w:r>
      <w:r>
        <w:rPr>
          <w:color w:val="231F20"/>
          <w:sz w:val="24"/>
        </w:rPr>
        <w:t>from</w:t>
      </w:r>
      <w:r w:rsidRPr="002C3137">
        <w:rPr>
          <w:color w:val="231F20"/>
          <w:sz w:val="24"/>
        </w:rPr>
        <w:t xml:space="preserve"> </w:t>
      </w:r>
      <w:r w:rsidR="006F2D1F">
        <w:rPr>
          <w:color w:val="231F20"/>
          <w:sz w:val="24"/>
        </w:rPr>
        <w:t>an</w:t>
      </w:r>
      <w:r w:rsidRPr="002C3137">
        <w:rPr>
          <w:color w:val="231F20"/>
          <w:sz w:val="24"/>
        </w:rPr>
        <w:t xml:space="preserve"> </w:t>
      </w:r>
      <w:r>
        <w:rPr>
          <w:color w:val="231F20"/>
          <w:sz w:val="24"/>
        </w:rPr>
        <w:t>understanding</w:t>
      </w:r>
      <w:r w:rsidRPr="002C3137">
        <w:rPr>
          <w:color w:val="231F20"/>
          <w:sz w:val="24"/>
        </w:rPr>
        <w:t xml:space="preserve"> </w:t>
      </w:r>
      <w:r>
        <w:rPr>
          <w:color w:val="231F20"/>
          <w:sz w:val="24"/>
        </w:rPr>
        <w:t>of</w:t>
      </w:r>
      <w:r w:rsidRPr="002C3137">
        <w:rPr>
          <w:color w:val="231F20"/>
          <w:sz w:val="24"/>
        </w:rPr>
        <w:t xml:space="preserve"> </w:t>
      </w:r>
      <w:r>
        <w:rPr>
          <w:color w:val="231F20"/>
          <w:sz w:val="24"/>
        </w:rPr>
        <w:t xml:space="preserve">the changing environment and the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ability to</w:t>
      </w:r>
      <w:r w:rsidRPr="002C3137">
        <w:rPr>
          <w:color w:val="231F20"/>
          <w:sz w:val="24"/>
        </w:rPr>
        <w:t xml:space="preserve"> </w:t>
      </w:r>
      <w:r>
        <w:rPr>
          <w:color w:val="231F20"/>
          <w:sz w:val="24"/>
        </w:rPr>
        <w:t>adapt.</w:t>
      </w:r>
    </w:p>
    <w:p w14:paraId="21772734" w14:textId="0B841C44" w:rsidR="00774A94" w:rsidRPr="00C701F1" w:rsidRDefault="00E16D90" w:rsidP="000E26EC">
      <w:pPr>
        <w:pStyle w:val="ListParagraph"/>
        <w:numPr>
          <w:ilvl w:val="2"/>
          <w:numId w:val="32"/>
        </w:numPr>
        <w:tabs>
          <w:tab w:val="left" w:pos="1080"/>
        </w:tabs>
        <w:spacing w:before="180" w:after="240"/>
        <w:ind w:left="1080" w:right="800" w:hanging="360"/>
        <w:rPr>
          <w:color w:val="231F20"/>
          <w:sz w:val="24"/>
        </w:rPr>
      </w:pPr>
      <w:r>
        <w:rPr>
          <w:color w:val="231F20"/>
          <w:sz w:val="24"/>
        </w:rPr>
        <w:t>Increases</w:t>
      </w:r>
      <w:r w:rsidRPr="00C701F1">
        <w:rPr>
          <w:color w:val="231F20"/>
          <w:sz w:val="24"/>
        </w:rPr>
        <w:t xml:space="preserve"> </w:t>
      </w:r>
      <w:r>
        <w:rPr>
          <w:color w:val="231F20"/>
          <w:sz w:val="24"/>
        </w:rPr>
        <w:t>job</w:t>
      </w:r>
      <w:r w:rsidRPr="00C701F1">
        <w:rPr>
          <w:color w:val="231F20"/>
          <w:sz w:val="24"/>
        </w:rPr>
        <w:t xml:space="preserve"> </w:t>
      </w:r>
      <w:r>
        <w:rPr>
          <w:color w:val="231F20"/>
          <w:sz w:val="24"/>
        </w:rPr>
        <w:t>satisfaction</w:t>
      </w:r>
      <w:r w:rsidRPr="00C701F1">
        <w:rPr>
          <w:color w:val="231F20"/>
          <w:sz w:val="24"/>
        </w:rPr>
        <w:t xml:space="preserve"> </w:t>
      </w:r>
      <w:r>
        <w:rPr>
          <w:color w:val="231F20"/>
          <w:sz w:val="24"/>
        </w:rPr>
        <w:t>through</w:t>
      </w:r>
      <w:r w:rsidRPr="00C701F1">
        <w:rPr>
          <w:color w:val="231F20"/>
          <w:sz w:val="24"/>
        </w:rPr>
        <w:t xml:space="preserve"> </w:t>
      </w:r>
      <w:r>
        <w:rPr>
          <w:color w:val="231F20"/>
          <w:sz w:val="24"/>
        </w:rPr>
        <w:t>meaningful</w:t>
      </w:r>
      <w:r w:rsidRPr="00C701F1">
        <w:rPr>
          <w:color w:val="231F20"/>
          <w:sz w:val="24"/>
        </w:rPr>
        <w:t xml:space="preserve"> </w:t>
      </w:r>
      <w:r>
        <w:rPr>
          <w:color w:val="231F20"/>
          <w:sz w:val="24"/>
        </w:rPr>
        <w:t>and</w:t>
      </w:r>
      <w:r w:rsidRPr="00C701F1">
        <w:rPr>
          <w:color w:val="231F20"/>
          <w:sz w:val="24"/>
        </w:rPr>
        <w:t xml:space="preserve"> </w:t>
      </w:r>
      <w:r>
        <w:rPr>
          <w:color w:val="231F20"/>
          <w:sz w:val="24"/>
        </w:rPr>
        <w:t>purposeful</w:t>
      </w:r>
      <w:r w:rsidRPr="00C701F1">
        <w:rPr>
          <w:color w:val="231F20"/>
          <w:sz w:val="24"/>
        </w:rPr>
        <w:t xml:space="preserve"> </w:t>
      </w:r>
      <w:r>
        <w:rPr>
          <w:color w:val="231F20"/>
          <w:sz w:val="24"/>
        </w:rPr>
        <w:t>discussions</w:t>
      </w:r>
      <w:r w:rsidRPr="00C701F1">
        <w:rPr>
          <w:color w:val="231F20"/>
          <w:sz w:val="24"/>
        </w:rPr>
        <w:t xml:space="preserve"> </w:t>
      </w:r>
      <w:r>
        <w:rPr>
          <w:color w:val="231F20"/>
          <w:sz w:val="24"/>
        </w:rPr>
        <w:t>that</w:t>
      </w:r>
      <w:r w:rsidRPr="00C701F1">
        <w:rPr>
          <w:color w:val="231F20"/>
          <w:sz w:val="24"/>
        </w:rPr>
        <w:t xml:space="preserve"> </w:t>
      </w:r>
      <w:r>
        <w:rPr>
          <w:color w:val="231F20"/>
          <w:sz w:val="24"/>
        </w:rPr>
        <w:t>allow</w:t>
      </w:r>
      <w:r w:rsidRPr="00C701F1">
        <w:rPr>
          <w:color w:val="231F20"/>
          <w:sz w:val="24"/>
        </w:rPr>
        <w:t xml:space="preserve"> </w:t>
      </w:r>
      <w:r>
        <w:rPr>
          <w:color w:val="231F20"/>
          <w:sz w:val="24"/>
        </w:rPr>
        <w:t>staff</w:t>
      </w:r>
      <w:r w:rsidRPr="00C701F1">
        <w:rPr>
          <w:color w:val="231F20"/>
          <w:sz w:val="24"/>
        </w:rPr>
        <w:t xml:space="preserve"> </w:t>
      </w:r>
      <w:r>
        <w:rPr>
          <w:color w:val="231F20"/>
          <w:sz w:val="24"/>
        </w:rPr>
        <w:t>to contribute to innovations and connect to the mission and vision.</w:t>
      </w:r>
    </w:p>
    <w:p w14:paraId="55065C65" w14:textId="69ECDBD1" w:rsidR="00774A94" w:rsidRPr="00F46364" w:rsidRDefault="00E16D90" w:rsidP="0033634D">
      <w:pPr>
        <w:pStyle w:val="BodyText"/>
        <w:spacing w:before="79" w:line="235" w:lineRule="auto"/>
        <w:ind w:right="800"/>
        <w:rPr>
          <w:color w:val="231F20"/>
        </w:rPr>
      </w:pPr>
      <w:r>
        <w:rPr>
          <w:color w:val="231F20"/>
        </w:rPr>
        <w:t>Provid</w:t>
      </w:r>
      <w:r w:rsidR="00F46364">
        <w:rPr>
          <w:color w:val="231F20"/>
        </w:rPr>
        <w:t>ing</w:t>
      </w:r>
      <w:r>
        <w:rPr>
          <w:color w:val="231F20"/>
        </w:rPr>
        <w:t xml:space="preserve"> an opportunity for staff to ask questions and voice concerns </w:t>
      </w:r>
      <w:r w:rsidR="00950665">
        <w:rPr>
          <w:color w:val="231F20"/>
        </w:rPr>
        <w:t>about</w:t>
      </w:r>
      <w:r>
        <w:rPr>
          <w:color w:val="231F20"/>
        </w:rPr>
        <w:t xml:space="preserve"> the process</w:t>
      </w:r>
      <w:r w:rsidR="00F46364">
        <w:rPr>
          <w:color w:val="231F20"/>
        </w:rPr>
        <w:t xml:space="preserve"> </w:t>
      </w:r>
      <w:r>
        <w:rPr>
          <w:color w:val="231F20"/>
        </w:rPr>
        <w:t>in advance is important. If you know one staff member tends to dominate conversations, consider how to ensure all will be able to present their thoughts during the sessions. As necessary,</w:t>
      </w:r>
      <w:r w:rsidR="003A236B">
        <w:rPr>
          <w:color w:val="231F20"/>
        </w:rPr>
        <w:t xml:space="preserve"> </w:t>
      </w:r>
      <w:r>
        <w:rPr>
          <w:color w:val="231F20"/>
        </w:rPr>
        <w:t xml:space="preserve">have one-on-one conversations with individuals to gather their perspective on the strategic planning process, address questions, and ensure </w:t>
      </w:r>
      <w:r w:rsidR="00A3395D">
        <w:rPr>
          <w:color w:val="231F20"/>
        </w:rPr>
        <w:t>everyone</w:t>
      </w:r>
      <w:r>
        <w:rPr>
          <w:color w:val="231F20"/>
        </w:rPr>
        <w:t xml:space="preserve"> understands their role. Stress the importance of communication without retribution that will ensure open dialogue, stimulate innovation, and give value and purpose to </w:t>
      </w:r>
      <w:r w:rsidR="00A3395D">
        <w:rPr>
          <w:color w:val="231F20"/>
        </w:rPr>
        <w:t>everyone</w:t>
      </w:r>
      <w:r>
        <w:rPr>
          <w:color w:val="231F20"/>
        </w:rPr>
        <w:t xml:space="preserve"> throughout the process.</w:t>
      </w:r>
    </w:p>
    <w:p w14:paraId="701375DD" w14:textId="5F03E1DE" w:rsidR="00774A94" w:rsidRDefault="00E16D90">
      <w:pPr>
        <w:pStyle w:val="ListParagraph"/>
        <w:numPr>
          <w:ilvl w:val="1"/>
          <w:numId w:val="31"/>
        </w:numPr>
        <w:tabs>
          <w:tab w:val="left" w:pos="719"/>
        </w:tabs>
        <w:spacing w:before="180"/>
        <w:rPr>
          <w:sz w:val="24"/>
        </w:rPr>
      </w:pPr>
      <w:r>
        <w:rPr>
          <w:color w:val="075290"/>
          <w:sz w:val="24"/>
        </w:rPr>
        <w:t xml:space="preserve">Identify </w:t>
      </w:r>
      <w:r>
        <w:rPr>
          <w:color w:val="075290"/>
          <w:spacing w:val="-3"/>
          <w:sz w:val="24"/>
        </w:rPr>
        <w:t xml:space="preserve">Key </w:t>
      </w:r>
      <w:r>
        <w:rPr>
          <w:color w:val="075290"/>
          <w:sz w:val="24"/>
        </w:rPr>
        <w:t>Roles and Participants</w:t>
      </w:r>
    </w:p>
    <w:p w14:paraId="7BABA831" w14:textId="73723598" w:rsidR="00774A94" w:rsidRPr="003A236B" w:rsidRDefault="00E16D90" w:rsidP="003A236B">
      <w:pPr>
        <w:pStyle w:val="BodyText"/>
        <w:spacing w:before="79" w:line="235" w:lineRule="auto"/>
        <w:ind w:right="800"/>
        <w:rPr>
          <w:color w:val="231F20"/>
        </w:rPr>
      </w:pPr>
      <w:r w:rsidRPr="003A236B">
        <w:rPr>
          <w:color w:val="231F20"/>
        </w:rPr>
        <w:t xml:space="preserve">To </w:t>
      </w:r>
      <w:r>
        <w:rPr>
          <w:color w:val="231F20"/>
        </w:rPr>
        <w:t>help make the strategic planning</w:t>
      </w:r>
      <w:r w:rsidRPr="003A236B">
        <w:rPr>
          <w:color w:val="231F20"/>
        </w:rPr>
        <w:t xml:space="preserve"> </w:t>
      </w:r>
      <w:r>
        <w:rPr>
          <w:color w:val="231F20"/>
        </w:rPr>
        <w:t xml:space="preserve">process </w:t>
      </w:r>
      <w:r w:rsidR="00F61322">
        <w:rPr>
          <w:color w:val="231F20"/>
        </w:rPr>
        <w:t>run</w:t>
      </w:r>
      <w:r>
        <w:rPr>
          <w:color w:val="231F20"/>
        </w:rPr>
        <w:t xml:space="preserve"> </w:t>
      </w:r>
      <w:r w:rsidRPr="003A236B">
        <w:rPr>
          <w:color w:val="231F20"/>
        </w:rPr>
        <w:t xml:space="preserve">smoothly, </w:t>
      </w:r>
      <w:r>
        <w:rPr>
          <w:color w:val="231F20"/>
        </w:rPr>
        <w:t>consider the following four responsibilities: planning,</w:t>
      </w:r>
      <w:r w:rsidRPr="003A236B">
        <w:rPr>
          <w:color w:val="231F20"/>
        </w:rPr>
        <w:t xml:space="preserve"> </w:t>
      </w:r>
      <w:r>
        <w:rPr>
          <w:color w:val="231F20"/>
        </w:rPr>
        <w:t>facilitating,</w:t>
      </w:r>
      <w:r w:rsidR="003A236B">
        <w:rPr>
          <w:color w:val="231F20"/>
        </w:rPr>
        <w:t xml:space="preserve"> </w:t>
      </w:r>
      <w:r>
        <w:rPr>
          <w:color w:val="231F20"/>
        </w:rPr>
        <w:t xml:space="preserve">participating, and documenting. Thinking about each </w:t>
      </w:r>
      <w:r w:rsidR="00A3395D">
        <w:rPr>
          <w:color w:val="231F20"/>
        </w:rPr>
        <w:t>responsibility</w:t>
      </w:r>
      <w:r>
        <w:rPr>
          <w:color w:val="231F20"/>
        </w:rPr>
        <w:t xml:space="preserve"> and the roles of selected</w:t>
      </w:r>
      <w:r w:rsidRPr="003A236B">
        <w:rPr>
          <w:color w:val="231F20"/>
        </w:rPr>
        <w:t xml:space="preserve"> </w:t>
      </w:r>
      <w:r>
        <w:rPr>
          <w:color w:val="231F20"/>
        </w:rPr>
        <w:t>staff</w:t>
      </w:r>
      <w:r w:rsidRPr="003A236B">
        <w:rPr>
          <w:color w:val="231F20"/>
        </w:rPr>
        <w:t xml:space="preserve"> </w:t>
      </w:r>
      <w:r>
        <w:rPr>
          <w:color w:val="231F20"/>
        </w:rPr>
        <w:t>in</w:t>
      </w:r>
      <w:r w:rsidRPr="003A236B">
        <w:rPr>
          <w:color w:val="231F20"/>
        </w:rPr>
        <w:t xml:space="preserve"> </w:t>
      </w:r>
      <w:r>
        <w:rPr>
          <w:color w:val="231F20"/>
        </w:rPr>
        <w:t>supporting</w:t>
      </w:r>
      <w:r w:rsidRPr="003A236B">
        <w:rPr>
          <w:color w:val="231F20"/>
        </w:rPr>
        <w:t xml:space="preserve"> </w:t>
      </w:r>
      <w:r>
        <w:rPr>
          <w:color w:val="231F20"/>
        </w:rPr>
        <w:t>these</w:t>
      </w:r>
      <w:r w:rsidRPr="003A236B">
        <w:rPr>
          <w:color w:val="231F20"/>
        </w:rPr>
        <w:t xml:space="preserve"> </w:t>
      </w:r>
      <w:r>
        <w:rPr>
          <w:color w:val="231F20"/>
        </w:rPr>
        <w:t>responsibilities will enhance the planning</w:t>
      </w:r>
      <w:r w:rsidRPr="003A236B">
        <w:rPr>
          <w:color w:val="231F20"/>
        </w:rPr>
        <w:t xml:space="preserve"> </w:t>
      </w:r>
      <w:r>
        <w:rPr>
          <w:color w:val="231F20"/>
        </w:rPr>
        <w:t>experience.</w:t>
      </w:r>
    </w:p>
    <w:p w14:paraId="5A44B4C9" w14:textId="77777777" w:rsidR="001026A5" w:rsidRDefault="001026A5">
      <w:pPr>
        <w:rPr>
          <w:i/>
          <w:color w:val="075290"/>
          <w:sz w:val="24"/>
        </w:rPr>
      </w:pPr>
      <w:r>
        <w:rPr>
          <w:i/>
          <w:color w:val="075290"/>
          <w:sz w:val="24"/>
        </w:rPr>
        <w:br w:type="page"/>
      </w:r>
    </w:p>
    <w:p w14:paraId="03604A5A" w14:textId="4CCC722B" w:rsidR="00774A94" w:rsidRDefault="00E16D90">
      <w:pPr>
        <w:pStyle w:val="ListParagraph"/>
        <w:numPr>
          <w:ilvl w:val="2"/>
          <w:numId w:val="30"/>
        </w:numPr>
        <w:tabs>
          <w:tab w:val="left" w:pos="1261"/>
        </w:tabs>
        <w:spacing w:before="179"/>
        <w:rPr>
          <w:i/>
          <w:sz w:val="24"/>
        </w:rPr>
      </w:pPr>
      <w:r>
        <w:rPr>
          <w:i/>
          <w:color w:val="075290"/>
          <w:sz w:val="24"/>
        </w:rPr>
        <w:t>Planning</w:t>
      </w:r>
    </w:p>
    <w:p w14:paraId="20111D90" w14:textId="05EAC5CF" w:rsidR="00774A94" w:rsidRPr="0098345B" w:rsidRDefault="00E16D90" w:rsidP="0098345B">
      <w:pPr>
        <w:pStyle w:val="BodyText"/>
        <w:spacing w:before="79" w:line="235" w:lineRule="auto"/>
        <w:ind w:right="800"/>
        <w:rPr>
          <w:color w:val="231F20"/>
        </w:rPr>
      </w:pPr>
      <w:r>
        <w:rPr>
          <w:color w:val="231F20"/>
        </w:rPr>
        <w:t>Who are the key individuals to help plan the sessions and activities? Are there any approvals required for the session agendas and process? Typically, one to two individuals will be responsible for planning the strategic planning process. This person(s) will work closely with the Center, Office, or Program Director to understand the Director’s goals and objectives for the strategic plan, the time available for the team to complete the planning, and other parameters to guide planning for the sessions.</w:t>
      </w:r>
    </w:p>
    <w:p w14:paraId="4BA7E000" w14:textId="77777777" w:rsidR="00774A94" w:rsidRDefault="00E16D90">
      <w:pPr>
        <w:pStyle w:val="ListParagraph"/>
        <w:numPr>
          <w:ilvl w:val="2"/>
          <w:numId w:val="30"/>
        </w:numPr>
        <w:tabs>
          <w:tab w:val="left" w:pos="1261"/>
        </w:tabs>
        <w:spacing w:before="180"/>
        <w:rPr>
          <w:i/>
          <w:sz w:val="24"/>
        </w:rPr>
      </w:pPr>
      <w:r>
        <w:rPr>
          <w:i/>
          <w:color w:val="075290"/>
          <w:sz w:val="24"/>
        </w:rPr>
        <w:t>Facilitating</w:t>
      </w:r>
    </w:p>
    <w:p w14:paraId="02492CCE" w14:textId="6CA64D81" w:rsidR="00774A94" w:rsidRPr="007342D0" w:rsidRDefault="007342D0" w:rsidP="00B54300">
      <w:pPr>
        <w:pStyle w:val="BodyText"/>
        <w:spacing w:before="79" w:line="235" w:lineRule="auto"/>
        <w:ind w:right="800"/>
        <w:rPr>
          <w:color w:val="231F20"/>
        </w:rPr>
      </w:pPr>
      <w:r w:rsidRPr="00B54300">
        <w:rPr>
          <w:noProof/>
          <w:color w:val="231F20"/>
          <w:lang w:bidi="ar-SA"/>
        </w:rPr>
        <mc:AlternateContent>
          <mc:Choice Requires="wps">
            <w:drawing>
              <wp:anchor distT="45720" distB="45720" distL="114300" distR="114300" simplePos="0" relativeHeight="251711488" behindDoc="0" locked="0" layoutInCell="1" allowOverlap="1" wp14:anchorId="5BAC992C" wp14:editId="326DED71">
                <wp:simplePos x="0" y="0"/>
                <wp:positionH relativeFrom="column">
                  <wp:posOffset>4932805</wp:posOffset>
                </wp:positionH>
                <wp:positionV relativeFrom="paragraph">
                  <wp:posOffset>136946</wp:posOffset>
                </wp:positionV>
                <wp:extent cx="1443990" cy="1404620"/>
                <wp:effectExtent l="19050" t="19050" r="2286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404620"/>
                        </a:xfrm>
                        <a:prstGeom prst="rect">
                          <a:avLst/>
                        </a:prstGeom>
                        <a:solidFill>
                          <a:srgbClr val="FFFFFF"/>
                        </a:solidFill>
                        <a:ln w="38100">
                          <a:solidFill>
                            <a:schemeClr val="tx2"/>
                          </a:solidFill>
                          <a:miter lim="800000"/>
                          <a:headEnd/>
                          <a:tailEnd/>
                        </a:ln>
                      </wps:spPr>
                      <wps:txbx>
                        <w:txbxContent>
                          <w:p w14:paraId="574139E3" w14:textId="0B07B891" w:rsidR="00DA09E5" w:rsidRPr="009273FA" w:rsidRDefault="00DA09E5">
                            <w:pPr>
                              <w:rPr>
                                <w:b/>
                                <w:bCs/>
                              </w:rPr>
                            </w:pPr>
                            <w:r w:rsidRPr="009273FA">
                              <w:rPr>
                                <w:b/>
                                <w:bCs/>
                              </w:rPr>
                              <w:t>Key Roles o Assign:</w:t>
                            </w:r>
                          </w:p>
                          <w:p w14:paraId="42404C5F" w14:textId="26F0D6CF" w:rsidR="00DA09E5" w:rsidRDefault="00DA09E5" w:rsidP="008B4BB9">
                            <w:pPr>
                              <w:pStyle w:val="ListParagraph"/>
                              <w:numPr>
                                <w:ilvl w:val="0"/>
                                <w:numId w:val="38"/>
                              </w:numPr>
                              <w:spacing w:before="0"/>
                            </w:pPr>
                            <w:r>
                              <w:t>Planner</w:t>
                            </w:r>
                          </w:p>
                          <w:p w14:paraId="006D96F9" w14:textId="6E86B134" w:rsidR="00DA09E5" w:rsidRDefault="00DA09E5" w:rsidP="008B4BB9">
                            <w:pPr>
                              <w:pStyle w:val="ListParagraph"/>
                              <w:numPr>
                                <w:ilvl w:val="0"/>
                                <w:numId w:val="38"/>
                              </w:numPr>
                              <w:spacing w:before="0"/>
                            </w:pPr>
                            <w:r>
                              <w:t>Facilitator</w:t>
                            </w:r>
                          </w:p>
                          <w:p w14:paraId="404908F5" w14:textId="7562E6C1" w:rsidR="00DA09E5" w:rsidRDefault="00DA09E5" w:rsidP="008B4BB9">
                            <w:pPr>
                              <w:pStyle w:val="ListParagraph"/>
                              <w:numPr>
                                <w:ilvl w:val="0"/>
                                <w:numId w:val="38"/>
                              </w:numPr>
                              <w:spacing w:before="0"/>
                            </w:pPr>
                            <w:r>
                              <w:t>Participant</w:t>
                            </w:r>
                          </w:p>
                          <w:p w14:paraId="6E3B785D" w14:textId="16616E41" w:rsidR="00DA09E5" w:rsidRDefault="00DA09E5" w:rsidP="008B4BB9">
                            <w:pPr>
                              <w:pStyle w:val="ListParagraph"/>
                              <w:numPr>
                                <w:ilvl w:val="0"/>
                                <w:numId w:val="38"/>
                              </w:numPr>
                              <w:spacing w:before="0"/>
                            </w:pPr>
                            <w:r>
                              <w:t>Documenter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C992C" id="_x0000_s1027" type="#_x0000_t202" style="position:absolute;left:0;text-align:left;margin-left:388.4pt;margin-top:10.8pt;width:113.7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" strokecolor="#1f497d [3215]" strokeweight="3pt">
                <v:textbox style="mso-fit-shape-to-text:t">
                  <w:txbxContent>
                    <w:p w14:paraId="574139E3" w14:textId="0B07B891" w:rsidR="00DA09E5" w:rsidRPr="009273FA" w:rsidRDefault="00DA09E5">
                      <w:pPr>
                        <w:rPr>
                          <w:b/>
                          <w:bCs/>
                        </w:rPr>
                      </w:pPr>
                      <w:r w:rsidRPr="009273FA">
                        <w:rPr>
                          <w:b/>
                          <w:bCs/>
                        </w:rPr>
                        <w:t>Key Roles o Assign:</w:t>
                      </w:r>
                    </w:p>
                    <w:p w14:paraId="42404C5F" w14:textId="26F0D6CF" w:rsidR="00DA09E5" w:rsidRDefault="00DA09E5" w:rsidP="008B4BB9">
                      <w:pPr>
                        <w:pStyle w:val="ListParagraph"/>
                        <w:numPr>
                          <w:ilvl w:val="0"/>
                          <w:numId w:val="38"/>
                        </w:numPr>
                        <w:spacing w:before="0"/>
                      </w:pPr>
                      <w:r>
                        <w:t>Planner</w:t>
                      </w:r>
                    </w:p>
                    <w:p w14:paraId="006D96F9" w14:textId="6E86B134" w:rsidR="00DA09E5" w:rsidRDefault="00DA09E5" w:rsidP="008B4BB9">
                      <w:pPr>
                        <w:pStyle w:val="ListParagraph"/>
                        <w:numPr>
                          <w:ilvl w:val="0"/>
                          <w:numId w:val="38"/>
                        </w:numPr>
                        <w:spacing w:before="0"/>
                      </w:pPr>
                      <w:r>
                        <w:t>Facilitator</w:t>
                      </w:r>
                    </w:p>
                    <w:p w14:paraId="404908F5" w14:textId="7562E6C1" w:rsidR="00DA09E5" w:rsidRDefault="00DA09E5" w:rsidP="008B4BB9">
                      <w:pPr>
                        <w:pStyle w:val="ListParagraph"/>
                        <w:numPr>
                          <w:ilvl w:val="0"/>
                          <w:numId w:val="38"/>
                        </w:numPr>
                        <w:spacing w:before="0"/>
                      </w:pPr>
                      <w:r>
                        <w:t>Participant</w:t>
                      </w:r>
                    </w:p>
                    <w:p w14:paraId="6E3B785D" w14:textId="16616E41" w:rsidR="00DA09E5" w:rsidRDefault="00DA09E5" w:rsidP="008B4BB9">
                      <w:pPr>
                        <w:pStyle w:val="ListParagraph"/>
                        <w:numPr>
                          <w:ilvl w:val="0"/>
                          <w:numId w:val="38"/>
                        </w:numPr>
                        <w:spacing w:before="0"/>
                      </w:pPr>
                      <w:r>
                        <w:t>Documenter</w:t>
                      </w:r>
                    </w:p>
                  </w:txbxContent>
                </v:textbox>
                <w10:wrap type="square"/>
              </v:shape>
            </w:pict>
          </mc:Fallback>
        </mc:AlternateContent>
      </w:r>
      <w:r w:rsidR="00E16D90">
        <w:rPr>
          <w:color w:val="231F20"/>
        </w:rPr>
        <w:t xml:space="preserve">For the best results, </w:t>
      </w:r>
      <w:r w:rsidR="004F7AA9">
        <w:rPr>
          <w:color w:val="231F20"/>
        </w:rPr>
        <w:t>designate</w:t>
      </w:r>
      <w:r w:rsidR="00E16D90">
        <w:rPr>
          <w:color w:val="231F20"/>
        </w:rPr>
        <w:t xml:space="preserve"> a facilitator to keep discussions on track and</w:t>
      </w:r>
      <w:r>
        <w:rPr>
          <w:color w:val="231F20"/>
        </w:rPr>
        <w:t xml:space="preserve"> </w:t>
      </w:r>
      <w:r w:rsidR="00E16D90">
        <w:rPr>
          <w:color w:val="231F20"/>
        </w:rPr>
        <w:t>encourage participation. A facilitator may be available through contractor support or from another</w:t>
      </w:r>
      <w:r>
        <w:rPr>
          <w:color w:val="231F20"/>
        </w:rPr>
        <w:t xml:space="preserve"> </w:t>
      </w:r>
      <w:r w:rsidR="00E16D90">
        <w:rPr>
          <w:color w:val="231F20"/>
        </w:rPr>
        <w:t>center</w:t>
      </w:r>
      <w:r w:rsidR="004F7AA9">
        <w:rPr>
          <w:color w:val="231F20"/>
        </w:rPr>
        <w:t xml:space="preserve"> or</w:t>
      </w:r>
      <w:r w:rsidR="00E16D90">
        <w:rPr>
          <w:color w:val="231F20"/>
        </w:rPr>
        <w:t xml:space="preserve"> office within ACL. The key is for the facilitator to remain neutral </w:t>
      </w:r>
      <w:r w:rsidR="00430220">
        <w:rPr>
          <w:color w:val="231F20"/>
        </w:rPr>
        <w:t>and</w:t>
      </w:r>
      <w:r>
        <w:rPr>
          <w:color w:val="231F20"/>
        </w:rPr>
        <w:t xml:space="preserve"> </w:t>
      </w:r>
      <w:r w:rsidR="00E16D90">
        <w:rPr>
          <w:color w:val="231F20"/>
        </w:rPr>
        <w:t xml:space="preserve">elicit input from all participants </w:t>
      </w:r>
      <w:r w:rsidR="00430220">
        <w:rPr>
          <w:color w:val="231F20"/>
        </w:rPr>
        <w:t xml:space="preserve">in addition to </w:t>
      </w:r>
      <w:r w:rsidR="00E16D90">
        <w:rPr>
          <w:color w:val="231F20"/>
        </w:rPr>
        <w:t>re-direct</w:t>
      </w:r>
      <w:r w:rsidR="00430220">
        <w:rPr>
          <w:color w:val="231F20"/>
        </w:rPr>
        <w:t>ing</w:t>
      </w:r>
      <w:r w:rsidR="00E16D90">
        <w:rPr>
          <w:color w:val="231F20"/>
        </w:rPr>
        <w:t xml:space="preserve"> discussions as necessary. In addition to</w:t>
      </w:r>
      <w:r>
        <w:rPr>
          <w:color w:val="231F20"/>
        </w:rPr>
        <w:t xml:space="preserve"> </w:t>
      </w:r>
      <w:r w:rsidR="00E16D90">
        <w:rPr>
          <w:color w:val="231F20"/>
        </w:rPr>
        <w:t>strong communication skills, facilitators can encourage open communication, active listen</w:t>
      </w:r>
      <w:r w:rsidR="00CD0D34">
        <w:rPr>
          <w:color w:val="231F20"/>
        </w:rPr>
        <w:t>ing</w:t>
      </w:r>
      <w:r w:rsidR="00E16D90">
        <w:rPr>
          <w:color w:val="231F20"/>
        </w:rPr>
        <w:t>, build</w:t>
      </w:r>
      <w:r w:rsidR="00CD0D34">
        <w:rPr>
          <w:color w:val="231F20"/>
        </w:rPr>
        <w:t>ing a</w:t>
      </w:r>
      <w:r w:rsidR="00E16D90">
        <w:rPr>
          <w:color w:val="231F20"/>
        </w:rPr>
        <w:t xml:space="preserve"> rapport, structure and record facts</w:t>
      </w:r>
      <w:r>
        <w:rPr>
          <w:color w:val="231F20"/>
        </w:rPr>
        <w:t xml:space="preserve"> </w:t>
      </w:r>
      <w:r w:rsidR="00E16D90">
        <w:rPr>
          <w:color w:val="231F20"/>
        </w:rPr>
        <w:t>and feelings, develop synergy, and use multiple, effective techniques of questioning.</w:t>
      </w:r>
    </w:p>
    <w:p w14:paraId="7721750A" w14:textId="7380D391" w:rsidR="00325C4E" w:rsidRDefault="00325C4E">
      <w:pPr>
        <w:spacing w:line="235" w:lineRule="auto"/>
      </w:pPr>
    </w:p>
    <w:p w14:paraId="1793B8B6" w14:textId="146FDEE6" w:rsidR="00774A94" w:rsidRDefault="00E16D90">
      <w:pPr>
        <w:pStyle w:val="ListParagraph"/>
        <w:numPr>
          <w:ilvl w:val="2"/>
          <w:numId w:val="30"/>
        </w:numPr>
        <w:tabs>
          <w:tab w:val="left" w:pos="1261"/>
        </w:tabs>
        <w:spacing w:before="31"/>
        <w:rPr>
          <w:i/>
          <w:sz w:val="24"/>
        </w:rPr>
      </w:pPr>
      <w:r>
        <w:rPr>
          <w:i/>
          <w:color w:val="075290"/>
          <w:sz w:val="24"/>
        </w:rPr>
        <w:t>Participants</w:t>
      </w:r>
    </w:p>
    <w:p w14:paraId="1921E886" w14:textId="4727E8FC" w:rsidR="00774A94" w:rsidRPr="00121B1B" w:rsidRDefault="00E16D90" w:rsidP="00B54300">
      <w:pPr>
        <w:pStyle w:val="BodyText"/>
        <w:spacing w:before="79" w:line="235" w:lineRule="auto"/>
        <w:ind w:right="800"/>
        <w:rPr>
          <w:color w:val="231F20"/>
        </w:rPr>
      </w:pPr>
      <w:r>
        <w:rPr>
          <w:color w:val="231F20"/>
        </w:rPr>
        <w:t xml:space="preserve">Identifying the necessary participants for the strategic planning session is critical. </w:t>
      </w:r>
      <w:r w:rsidR="005537DF">
        <w:rPr>
          <w:color w:val="231F20"/>
        </w:rPr>
        <w:t xml:space="preserve">Occasionally, </w:t>
      </w:r>
      <w:r>
        <w:rPr>
          <w:color w:val="231F20"/>
        </w:rPr>
        <w:t xml:space="preserve">individuals may be inclined toward </w:t>
      </w:r>
      <w:r w:rsidR="005537DF">
        <w:rPr>
          <w:color w:val="231F20"/>
        </w:rPr>
        <w:t xml:space="preserve">having </w:t>
      </w:r>
      <w:r>
        <w:rPr>
          <w:color w:val="231F20"/>
        </w:rPr>
        <w:t xml:space="preserve">a small group of select </w:t>
      </w:r>
      <w:proofErr w:type="gramStart"/>
      <w:r w:rsidR="005537DF">
        <w:rPr>
          <w:color w:val="231F20"/>
        </w:rPr>
        <w:t>management</w:t>
      </w:r>
      <w:r>
        <w:rPr>
          <w:color w:val="231F20"/>
        </w:rPr>
        <w:t>,</w:t>
      </w:r>
      <w:proofErr w:type="gramEnd"/>
      <w:r>
        <w:rPr>
          <w:color w:val="231F20"/>
        </w:rPr>
        <w:t xml:space="preserve"> the planning process can be much more fruitful with </w:t>
      </w:r>
      <w:r w:rsidR="00A3395D">
        <w:rPr>
          <w:color w:val="231F20"/>
        </w:rPr>
        <w:t>an</w:t>
      </w:r>
      <w:r>
        <w:rPr>
          <w:color w:val="231F20"/>
        </w:rPr>
        <w:t xml:space="preserve"> inclusive approach. By expanding to the entire </w:t>
      </w:r>
      <w:r w:rsidR="00410148" w:rsidRPr="002C3137">
        <w:rPr>
          <w:color w:val="231F20"/>
        </w:rPr>
        <w:t xml:space="preserve">center, </w:t>
      </w:r>
      <w:r w:rsidR="00410148">
        <w:rPr>
          <w:color w:val="231F20"/>
        </w:rPr>
        <w:t>office,</w:t>
      </w:r>
      <w:r w:rsidR="00410148" w:rsidRPr="002C3137">
        <w:rPr>
          <w:color w:val="231F20"/>
        </w:rPr>
        <w:t xml:space="preserve"> </w:t>
      </w:r>
      <w:r w:rsidR="00410148">
        <w:rPr>
          <w:color w:val="231F20"/>
        </w:rPr>
        <w:t>or</w:t>
      </w:r>
      <w:r w:rsidR="00410148" w:rsidRPr="002C3137">
        <w:rPr>
          <w:color w:val="231F20"/>
        </w:rPr>
        <w:t xml:space="preserve"> </w:t>
      </w:r>
      <w:r w:rsidR="00410148">
        <w:rPr>
          <w:color w:val="231F20"/>
        </w:rPr>
        <w:t>program</w:t>
      </w:r>
      <w:r w:rsidR="00410148" w:rsidRPr="002C3137">
        <w:rPr>
          <w:color w:val="231F20"/>
        </w:rPr>
        <w:t xml:space="preserve"> </w:t>
      </w:r>
      <w:r>
        <w:rPr>
          <w:color w:val="231F20"/>
        </w:rPr>
        <w:t>and key personnel who re</w:t>
      </w:r>
      <w:r w:rsidR="00410148">
        <w:rPr>
          <w:color w:val="231F20"/>
        </w:rPr>
        <w:t>present all levels</w:t>
      </w:r>
      <w:r>
        <w:rPr>
          <w:color w:val="231F20"/>
        </w:rPr>
        <w:t>, the process yields a greater</w:t>
      </w:r>
      <w:r w:rsidR="00410148">
        <w:rPr>
          <w:color w:val="231F20"/>
        </w:rPr>
        <w:t xml:space="preserve"> perspective</w:t>
      </w:r>
      <w:r>
        <w:rPr>
          <w:color w:val="231F20"/>
        </w:rPr>
        <w:t xml:space="preserve"> as well as builds </w:t>
      </w:r>
      <w:r w:rsidR="00121B1B">
        <w:rPr>
          <w:color w:val="231F20"/>
        </w:rPr>
        <w:t>a</w:t>
      </w:r>
      <w:r>
        <w:rPr>
          <w:color w:val="231F20"/>
        </w:rPr>
        <w:t xml:space="preserve"> consensus and buy-in to support </w:t>
      </w:r>
      <w:r w:rsidR="00121B1B">
        <w:rPr>
          <w:color w:val="231F20"/>
        </w:rPr>
        <w:t xml:space="preserve">the </w:t>
      </w:r>
      <w:r>
        <w:rPr>
          <w:color w:val="231F20"/>
        </w:rPr>
        <w:t>implementation of the plan.</w:t>
      </w:r>
    </w:p>
    <w:p w14:paraId="44E21E51" w14:textId="2F31C983" w:rsidR="00774A94" w:rsidRDefault="00E16D90">
      <w:pPr>
        <w:pStyle w:val="ListParagraph"/>
        <w:numPr>
          <w:ilvl w:val="2"/>
          <w:numId w:val="30"/>
        </w:numPr>
        <w:tabs>
          <w:tab w:val="left" w:pos="1261"/>
        </w:tabs>
        <w:spacing w:before="181"/>
        <w:rPr>
          <w:i/>
          <w:sz w:val="24"/>
        </w:rPr>
      </w:pPr>
      <w:r>
        <w:rPr>
          <w:i/>
          <w:color w:val="075290"/>
          <w:sz w:val="24"/>
        </w:rPr>
        <w:t>Documenting</w:t>
      </w:r>
    </w:p>
    <w:p w14:paraId="1114F19E" w14:textId="319E70CC" w:rsidR="00774A94" w:rsidRPr="00121B1B" w:rsidRDefault="001026A5" w:rsidP="00B54300">
      <w:pPr>
        <w:pStyle w:val="BodyText"/>
        <w:spacing w:before="79" w:line="235" w:lineRule="auto"/>
        <w:ind w:right="800"/>
        <w:rPr>
          <w:color w:val="231F20"/>
        </w:rPr>
      </w:pPr>
      <w:r>
        <w:rPr>
          <w:noProof/>
          <w:lang w:bidi="ar-SA"/>
        </w:rPr>
        <mc:AlternateContent>
          <mc:Choice Requires="wps">
            <w:drawing>
              <wp:anchor distT="45720" distB="45720" distL="114300" distR="114300" simplePos="0" relativeHeight="251713536" behindDoc="0" locked="0" layoutInCell="1" allowOverlap="1" wp14:anchorId="103EAF52" wp14:editId="3E3AE410">
                <wp:simplePos x="0" y="0"/>
                <wp:positionH relativeFrom="column">
                  <wp:posOffset>4283075</wp:posOffset>
                </wp:positionH>
                <wp:positionV relativeFrom="paragraph">
                  <wp:posOffset>77761</wp:posOffset>
                </wp:positionV>
                <wp:extent cx="2096135" cy="1768475"/>
                <wp:effectExtent l="19050" t="19050" r="18415"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768475"/>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7F15B6D9" w14:textId="61A0AAD0" w:rsidR="00DA09E5" w:rsidRPr="009273FA" w:rsidRDefault="00DA09E5" w:rsidP="00040312">
                            <w:pPr>
                              <w:spacing w:before="136"/>
                              <w:ind w:left="184"/>
                              <w:rPr>
                                <w:b/>
                                <w:bCs/>
                                <w:sz w:val="24"/>
                              </w:rPr>
                            </w:pPr>
                            <w:r w:rsidRPr="009273FA">
                              <w:rPr>
                                <w:b/>
                                <w:bCs/>
                                <w:color w:val="231F20"/>
                                <w:sz w:val="24"/>
                              </w:rPr>
                              <w:t>Hint for Customizing:</w:t>
                            </w:r>
                          </w:p>
                          <w:p w14:paraId="401C9FB8" w14:textId="4559DA96" w:rsidR="00DA09E5" w:rsidRPr="00040312" w:rsidRDefault="00DA09E5" w:rsidP="00040312">
                            <w:pPr>
                              <w:spacing w:before="90" w:line="235" w:lineRule="auto"/>
                              <w:ind w:left="184"/>
                              <w:rPr>
                                <w:sz w:val="24"/>
                              </w:rPr>
                            </w:pPr>
                            <w:r>
                              <w:rPr>
                                <w:color w:val="231F20"/>
                                <w:sz w:val="24"/>
                              </w:rPr>
                              <w:t>In addition to scaling sessions to meet your needs, consider breaking the five sessions into a greater number of shorter sessions to accommodate availability and schedules.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EAF52" id="_x0000_s1028" type="#_x0000_t202" style="position:absolute;left:0;text-align:left;margin-left:337.25pt;margin-top:6.1pt;width:165.05pt;height:139.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" fillcolor="white [3201]" strokecolor="#f79646 [3209]" strokeweight="3pt">
                <v:textbox>
                  <w:txbxContent>
                    <w:p w14:paraId="7F15B6D9" w14:textId="61A0AAD0" w:rsidR="00DA09E5" w:rsidRPr="009273FA" w:rsidRDefault="00DA09E5" w:rsidP="00040312">
                      <w:pPr>
                        <w:spacing w:before="136"/>
                        <w:ind w:left="184"/>
                        <w:rPr>
                          <w:b/>
                          <w:bCs/>
                          <w:sz w:val="24"/>
                        </w:rPr>
                      </w:pPr>
                      <w:r w:rsidRPr="009273FA">
                        <w:rPr>
                          <w:b/>
                          <w:bCs/>
                          <w:color w:val="231F20"/>
                          <w:sz w:val="24"/>
                        </w:rPr>
                        <w:t>Hint for Customizing:</w:t>
                      </w:r>
                    </w:p>
                    <w:p w14:paraId="401C9FB8" w14:textId="4559DA96" w:rsidR="00DA09E5" w:rsidRPr="00040312" w:rsidRDefault="00DA09E5" w:rsidP="00040312">
                      <w:pPr>
                        <w:spacing w:before="90" w:line="235" w:lineRule="auto"/>
                        <w:ind w:left="184"/>
                        <w:rPr>
                          <w:sz w:val="24"/>
                        </w:rPr>
                      </w:pPr>
                      <w:r>
                        <w:rPr>
                          <w:color w:val="231F20"/>
                          <w:sz w:val="24"/>
                        </w:rPr>
                        <w:t>In addition to scaling sessions to meet your needs, consider breaking the five sessions into a greater number of shorter sessions to accommodate availability and schedules.</w:t>
                      </w:r>
                    </w:p>
                  </w:txbxContent>
                </v:textbox>
                <w10:wrap type="square"/>
              </v:shape>
            </w:pict>
          </mc:Fallback>
        </mc:AlternateContent>
      </w:r>
      <w:r w:rsidR="00E16D90">
        <w:rPr>
          <w:color w:val="231F20"/>
        </w:rPr>
        <w:t xml:space="preserve">Being able to capture discussions and final input ensures the plan is reflective of the collective thinking of the </w:t>
      </w:r>
      <w:r w:rsidR="00465AE0" w:rsidRPr="002C3137">
        <w:rPr>
          <w:color w:val="231F20"/>
        </w:rPr>
        <w:t xml:space="preserve">center, </w:t>
      </w:r>
      <w:r w:rsidR="00465AE0">
        <w:rPr>
          <w:color w:val="231F20"/>
        </w:rPr>
        <w:t>office,</w:t>
      </w:r>
      <w:r w:rsidR="00465AE0" w:rsidRPr="002C3137">
        <w:rPr>
          <w:color w:val="231F20"/>
        </w:rPr>
        <w:t xml:space="preserve"> </w:t>
      </w:r>
      <w:r w:rsidR="00465AE0">
        <w:rPr>
          <w:color w:val="231F20"/>
        </w:rPr>
        <w:t>or</w:t>
      </w:r>
      <w:r w:rsidR="00465AE0" w:rsidRPr="002C3137">
        <w:rPr>
          <w:color w:val="231F20"/>
        </w:rPr>
        <w:t xml:space="preserve"> </w:t>
      </w:r>
      <w:r w:rsidR="00465AE0">
        <w:rPr>
          <w:color w:val="231F20"/>
        </w:rPr>
        <w:t>program</w:t>
      </w:r>
      <w:r w:rsidR="00E16D90">
        <w:rPr>
          <w:color w:val="231F20"/>
        </w:rPr>
        <w:t>. Those planning the s</w:t>
      </w:r>
      <w:r w:rsidR="009F5253">
        <w:rPr>
          <w:color w:val="231F20"/>
        </w:rPr>
        <w:t xml:space="preserve">ession should assign </w:t>
      </w:r>
      <w:proofErr w:type="spellStart"/>
      <w:r w:rsidR="009F5253">
        <w:rPr>
          <w:color w:val="231F20"/>
        </w:rPr>
        <w:t>notetakers</w:t>
      </w:r>
      <w:proofErr w:type="spellEnd"/>
      <w:r w:rsidR="00E16D90">
        <w:rPr>
          <w:color w:val="231F20"/>
        </w:rPr>
        <w:t xml:space="preserve"> who will be responsible for capturing results. These should not be people who will be actively participating as that may </w:t>
      </w:r>
      <w:proofErr w:type="gramStart"/>
      <w:r w:rsidR="00E16D90">
        <w:rPr>
          <w:color w:val="231F20"/>
        </w:rPr>
        <w:t>impact</w:t>
      </w:r>
      <w:proofErr w:type="gramEnd"/>
      <w:r w:rsidR="00E16D90">
        <w:rPr>
          <w:color w:val="231F20"/>
        </w:rPr>
        <w:t xml:space="preserve"> the accuracy of the notetaking or the ability to fully participate.</w:t>
      </w:r>
      <w:r w:rsidR="00E16D90" w:rsidRPr="00121B1B">
        <w:rPr>
          <w:color w:val="231F20"/>
        </w:rPr>
        <w:t xml:space="preserve"> Two </w:t>
      </w:r>
      <w:r w:rsidR="00E16D90">
        <w:rPr>
          <w:color w:val="231F20"/>
        </w:rPr>
        <w:t>note-takers</w:t>
      </w:r>
      <w:r w:rsidR="00E16D90" w:rsidRPr="00121B1B">
        <w:rPr>
          <w:color w:val="231F20"/>
        </w:rPr>
        <w:t xml:space="preserve"> </w:t>
      </w:r>
      <w:r w:rsidR="00E16D90">
        <w:rPr>
          <w:color w:val="231F20"/>
        </w:rPr>
        <w:t>can</w:t>
      </w:r>
      <w:r w:rsidR="00E16D90" w:rsidRPr="00121B1B">
        <w:rPr>
          <w:color w:val="231F20"/>
        </w:rPr>
        <w:t xml:space="preserve"> </w:t>
      </w:r>
      <w:r w:rsidR="00E16D90">
        <w:rPr>
          <w:color w:val="231F20"/>
        </w:rPr>
        <w:t>increase</w:t>
      </w:r>
      <w:r w:rsidR="00E16D90" w:rsidRPr="00121B1B">
        <w:rPr>
          <w:color w:val="231F20"/>
        </w:rPr>
        <w:t xml:space="preserve"> </w:t>
      </w:r>
      <w:r w:rsidR="00E16D90">
        <w:rPr>
          <w:color w:val="231F20"/>
        </w:rPr>
        <w:t>effectiveness,</w:t>
      </w:r>
      <w:r w:rsidR="00E16D90" w:rsidRPr="00121B1B">
        <w:rPr>
          <w:color w:val="231F20"/>
        </w:rPr>
        <w:t xml:space="preserve"> </w:t>
      </w:r>
      <w:r w:rsidR="00E16D90">
        <w:rPr>
          <w:color w:val="231F20"/>
        </w:rPr>
        <w:t>providing</w:t>
      </w:r>
      <w:r w:rsidR="00E16D90" w:rsidRPr="00121B1B">
        <w:rPr>
          <w:color w:val="231F20"/>
        </w:rPr>
        <w:t xml:space="preserve"> </w:t>
      </w:r>
      <w:r w:rsidR="00E16D90">
        <w:rPr>
          <w:color w:val="231F20"/>
        </w:rPr>
        <w:t>a</w:t>
      </w:r>
      <w:r w:rsidR="00E16D90" w:rsidRPr="00121B1B">
        <w:rPr>
          <w:color w:val="231F20"/>
        </w:rPr>
        <w:t xml:space="preserve"> </w:t>
      </w:r>
      <w:r w:rsidR="00E16D90">
        <w:rPr>
          <w:color w:val="231F20"/>
        </w:rPr>
        <w:t>greater</w:t>
      </w:r>
      <w:r w:rsidR="00E16D90" w:rsidRPr="00121B1B">
        <w:rPr>
          <w:color w:val="231F20"/>
        </w:rPr>
        <w:t xml:space="preserve"> </w:t>
      </w:r>
      <w:r w:rsidR="00E16D90">
        <w:rPr>
          <w:color w:val="231F20"/>
        </w:rPr>
        <w:t>likelihood</w:t>
      </w:r>
      <w:r w:rsidR="00E16D90" w:rsidRPr="00121B1B">
        <w:rPr>
          <w:color w:val="231F20"/>
        </w:rPr>
        <w:t xml:space="preserve"> </w:t>
      </w:r>
      <w:r w:rsidR="00E16D90">
        <w:rPr>
          <w:color w:val="231F20"/>
        </w:rPr>
        <w:t>of</w:t>
      </w:r>
      <w:r w:rsidR="00E16D90" w:rsidRPr="00121B1B">
        <w:rPr>
          <w:color w:val="231F20"/>
        </w:rPr>
        <w:t xml:space="preserve"> </w:t>
      </w:r>
      <w:r w:rsidR="00E16D90">
        <w:rPr>
          <w:color w:val="231F20"/>
        </w:rPr>
        <w:t>capturing</w:t>
      </w:r>
      <w:r w:rsidR="00E16D90" w:rsidRPr="00121B1B">
        <w:rPr>
          <w:color w:val="231F20"/>
        </w:rPr>
        <w:t xml:space="preserve"> </w:t>
      </w:r>
      <w:r w:rsidR="00A3395D">
        <w:rPr>
          <w:color w:val="231F20"/>
        </w:rPr>
        <w:t>all</w:t>
      </w:r>
      <w:r w:rsidR="00E16D90" w:rsidRPr="00121B1B">
        <w:rPr>
          <w:color w:val="231F20"/>
        </w:rPr>
        <w:t xml:space="preserve"> </w:t>
      </w:r>
      <w:r w:rsidR="00E16D90">
        <w:rPr>
          <w:color w:val="231F20"/>
        </w:rPr>
        <w:t>the</w:t>
      </w:r>
      <w:r w:rsidR="00E16D90" w:rsidRPr="00121B1B">
        <w:rPr>
          <w:color w:val="231F20"/>
        </w:rPr>
        <w:t xml:space="preserve"> </w:t>
      </w:r>
      <w:r w:rsidR="00E16D90">
        <w:rPr>
          <w:color w:val="231F20"/>
        </w:rPr>
        <w:t>input</w:t>
      </w:r>
      <w:r w:rsidR="00E16D90" w:rsidRPr="00121B1B">
        <w:rPr>
          <w:color w:val="231F20"/>
        </w:rPr>
        <w:t xml:space="preserve"> accurately. </w:t>
      </w:r>
      <w:r w:rsidR="00E16D90">
        <w:rPr>
          <w:color w:val="231F20"/>
        </w:rPr>
        <w:t>If</w:t>
      </w:r>
      <w:r w:rsidR="00E16D90" w:rsidRPr="00121B1B">
        <w:rPr>
          <w:color w:val="231F20"/>
        </w:rPr>
        <w:t xml:space="preserve"> </w:t>
      </w:r>
      <w:r w:rsidR="00E16D90">
        <w:rPr>
          <w:color w:val="231F20"/>
        </w:rPr>
        <w:t>all</w:t>
      </w:r>
      <w:r w:rsidR="00E16D90" w:rsidRPr="00121B1B">
        <w:rPr>
          <w:color w:val="231F20"/>
        </w:rPr>
        <w:t xml:space="preserve"> </w:t>
      </w:r>
      <w:r w:rsidR="00E16D90">
        <w:rPr>
          <w:color w:val="231F20"/>
        </w:rPr>
        <w:t>participants</w:t>
      </w:r>
      <w:r w:rsidR="00E16D90" w:rsidRPr="00121B1B">
        <w:rPr>
          <w:color w:val="231F20"/>
        </w:rPr>
        <w:t xml:space="preserve"> </w:t>
      </w:r>
      <w:r w:rsidR="00E16D90">
        <w:rPr>
          <w:color w:val="231F20"/>
        </w:rPr>
        <w:t>agree,</w:t>
      </w:r>
      <w:r w:rsidR="00E16D90" w:rsidRPr="00121B1B">
        <w:rPr>
          <w:color w:val="231F20"/>
        </w:rPr>
        <w:t xml:space="preserve"> </w:t>
      </w:r>
      <w:r w:rsidR="00E16D90">
        <w:rPr>
          <w:color w:val="231F20"/>
        </w:rPr>
        <w:t>the</w:t>
      </w:r>
      <w:r w:rsidR="00E16D90" w:rsidRPr="00121B1B">
        <w:rPr>
          <w:color w:val="231F20"/>
        </w:rPr>
        <w:t xml:space="preserve"> </w:t>
      </w:r>
      <w:r w:rsidR="00465AE0" w:rsidRPr="002C3137">
        <w:rPr>
          <w:color w:val="231F20"/>
        </w:rPr>
        <w:t xml:space="preserve">center, </w:t>
      </w:r>
      <w:r w:rsidR="00465AE0">
        <w:rPr>
          <w:color w:val="231F20"/>
        </w:rPr>
        <w:t>office,</w:t>
      </w:r>
      <w:r w:rsidR="00465AE0" w:rsidRPr="002C3137">
        <w:rPr>
          <w:color w:val="231F20"/>
        </w:rPr>
        <w:t xml:space="preserve"> </w:t>
      </w:r>
      <w:r w:rsidR="00465AE0">
        <w:rPr>
          <w:color w:val="231F20"/>
        </w:rPr>
        <w:t>or</w:t>
      </w:r>
      <w:r w:rsidR="00465AE0" w:rsidRPr="002C3137">
        <w:rPr>
          <w:color w:val="231F20"/>
        </w:rPr>
        <w:t xml:space="preserve"> </w:t>
      </w:r>
      <w:r w:rsidR="00465AE0">
        <w:rPr>
          <w:color w:val="231F20"/>
        </w:rPr>
        <w:t>program</w:t>
      </w:r>
      <w:r w:rsidR="00465AE0" w:rsidRPr="002C3137">
        <w:rPr>
          <w:color w:val="231F20"/>
        </w:rPr>
        <w:t xml:space="preserve"> </w:t>
      </w:r>
      <w:r w:rsidR="00E16D90">
        <w:rPr>
          <w:color w:val="231F20"/>
        </w:rPr>
        <w:t>may</w:t>
      </w:r>
      <w:r w:rsidR="00E16D90" w:rsidRPr="00121B1B">
        <w:rPr>
          <w:color w:val="231F20"/>
        </w:rPr>
        <w:t xml:space="preserve"> </w:t>
      </w:r>
      <w:r w:rsidR="00E16D90">
        <w:rPr>
          <w:color w:val="231F20"/>
        </w:rPr>
        <w:t>opt</w:t>
      </w:r>
      <w:r w:rsidR="00E16D90" w:rsidRPr="00121B1B">
        <w:rPr>
          <w:color w:val="231F20"/>
        </w:rPr>
        <w:t xml:space="preserve"> </w:t>
      </w:r>
      <w:r w:rsidR="00E16D90">
        <w:rPr>
          <w:color w:val="231F20"/>
        </w:rPr>
        <w:t>to</w:t>
      </w:r>
      <w:r w:rsidR="00E16D90" w:rsidRPr="00121B1B">
        <w:rPr>
          <w:color w:val="231F20"/>
        </w:rPr>
        <w:t xml:space="preserve"> </w:t>
      </w:r>
      <w:r w:rsidR="00E16D90">
        <w:rPr>
          <w:color w:val="231F20"/>
        </w:rPr>
        <w:t>record</w:t>
      </w:r>
      <w:r w:rsidR="00E16D90" w:rsidRPr="00121B1B">
        <w:rPr>
          <w:color w:val="231F20"/>
        </w:rPr>
        <w:t xml:space="preserve"> </w:t>
      </w:r>
      <w:r w:rsidR="00E16D90">
        <w:rPr>
          <w:color w:val="231F20"/>
        </w:rPr>
        <w:t>the</w:t>
      </w:r>
      <w:r w:rsidR="00ED16EB">
        <w:rPr>
          <w:color w:val="231F20"/>
        </w:rPr>
        <w:t xml:space="preserve"> </w:t>
      </w:r>
      <w:r w:rsidR="00E16D90">
        <w:rPr>
          <w:color w:val="231F20"/>
        </w:rPr>
        <w:t>sessions in place of, or in addition to, taking notes, although recording discussions can sometimes stifle the full participation and free-flowing discussion desired.</w:t>
      </w:r>
    </w:p>
    <w:p w14:paraId="6B8602B4" w14:textId="6B729F1B" w:rsidR="00774A94" w:rsidRDefault="00E16D90">
      <w:pPr>
        <w:pStyle w:val="ListParagraph"/>
        <w:numPr>
          <w:ilvl w:val="1"/>
          <w:numId w:val="31"/>
        </w:numPr>
        <w:tabs>
          <w:tab w:val="left" w:pos="719"/>
        </w:tabs>
        <w:spacing w:before="177"/>
        <w:rPr>
          <w:sz w:val="24"/>
        </w:rPr>
      </w:pPr>
      <w:r>
        <w:rPr>
          <w:color w:val="075290"/>
          <w:sz w:val="24"/>
        </w:rPr>
        <w:t>Scheduling</w:t>
      </w:r>
    </w:p>
    <w:p w14:paraId="3620F958" w14:textId="17AD9AE0" w:rsidR="00774A94" w:rsidRPr="00121B1B" w:rsidRDefault="00E16D90" w:rsidP="005D45E1">
      <w:pPr>
        <w:pStyle w:val="BodyText"/>
        <w:spacing w:before="90" w:line="235" w:lineRule="auto"/>
        <w:ind w:right="833"/>
        <w:rPr>
          <w:color w:val="231F20"/>
        </w:rPr>
      </w:pPr>
      <w:r>
        <w:rPr>
          <w:color w:val="231F20"/>
        </w:rPr>
        <w:t xml:space="preserve">Each session runs approximately 2 ½ </w:t>
      </w:r>
      <w:r w:rsidR="0033634D">
        <w:rPr>
          <w:color w:val="231F20"/>
        </w:rPr>
        <w:t xml:space="preserve">hours </w:t>
      </w:r>
      <w:r w:rsidR="005D45E1">
        <w:rPr>
          <w:color w:val="231F20"/>
        </w:rPr>
        <w:t>over a period of</w:t>
      </w:r>
      <w:r>
        <w:rPr>
          <w:color w:val="231F20"/>
        </w:rPr>
        <w:t xml:space="preserve"> four days </w:t>
      </w:r>
      <w:proofErr w:type="gramStart"/>
      <w:r>
        <w:rPr>
          <w:color w:val="231F20"/>
        </w:rPr>
        <w:t xml:space="preserve">for continuity and to build on the evolving group dynamic that </w:t>
      </w:r>
      <w:r w:rsidR="005D45E1">
        <w:rPr>
          <w:color w:val="231F20"/>
        </w:rPr>
        <w:t>is</w:t>
      </w:r>
      <w:r>
        <w:rPr>
          <w:color w:val="231F20"/>
        </w:rPr>
        <w:t xml:space="preserve"> conducive for participation</w:t>
      </w:r>
      <w:proofErr w:type="gramEnd"/>
      <w:r>
        <w:rPr>
          <w:color w:val="231F20"/>
        </w:rPr>
        <w:t>.</w:t>
      </w:r>
      <w:r w:rsidR="005D45E1">
        <w:rPr>
          <w:color w:val="231F20"/>
        </w:rPr>
        <w:t xml:space="preserve"> C</w:t>
      </w:r>
      <w:r>
        <w:rPr>
          <w:color w:val="231F20"/>
        </w:rPr>
        <w:t xml:space="preserve">hoose </w:t>
      </w:r>
      <w:r w:rsidR="00481AD0">
        <w:rPr>
          <w:color w:val="231F20"/>
        </w:rPr>
        <w:t>a</w:t>
      </w:r>
      <w:r>
        <w:rPr>
          <w:color w:val="231F20"/>
        </w:rPr>
        <w:t xml:space="preserve"> schedule </w:t>
      </w:r>
      <w:r w:rsidR="00481AD0">
        <w:rPr>
          <w:color w:val="231F20"/>
        </w:rPr>
        <w:t>that</w:t>
      </w:r>
      <w:r w:rsidR="009273FA">
        <w:rPr>
          <w:color w:val="231F20"/>
        </w:rPr>
        <w:t xml:space="preserve"> </w:t>
      </w:r>
      <w:r>
        <w:rPr>
          <w:color w:val="231F20"/>
        </w:rPr>
        <w:t xml:space="preserve">accommodates participants’ schedules with the </w:t>
      </w:r>
      <w:r w:rsidRPr="00121B1B">
        <w:rPr>
          <w:color w:val="231F20"/>
        </w:rPr>
        <w:t xml:space="preserve">caveat </w:t>
      </w:r>
      <w:r>
        <w:rPr>
          <w:color w:val="231F20"/>
        </w:rPr>
        <w:t xml:space="preserve">that the session should not span more than one week. Crossing over weeks </w:t>
      </w:r>
      <w:r w:rsidR="00481AD0">
        <w:rPr>
          <w:color w:val="231F20"/>
        </w:rPr>
        <w:t>can</w:t>
      </w:r>
      <w:r>
        <w:rPr>
          <w:color w:val="231F20"/>
        </w:rPr>
        <w:t xml:space="preserve"> disrupt the flow of discussion</w:t>
      </w:r>
      <w:r w:rsidR="00481AD0">
        <w:rPr>
          <w:color w:val="231F20"/>
        </w:rPr>
        <w:t>s</w:t>
      </w:r>
      <w:r>
        <w:rPr>
          <w:color w:val="231F20"/>
        </w:rPr>
        <w:t xml:space="preserve"> and progress achieved. When scheduling, consider where the meetings will </w:t>
      </w:r>
      <w:r w:rsidRPr="00121B1B">
        <w:rPr>
          <w:color w:val="231F20"/>
        </w:rPr>
        <w:t xml:space="preserve">take </w:t>
      </w:r>
      <w:r>
        <w:rPr>
          <w:color w:val="231F20"/>
        </w:rPr>
        <w:t>place.</w:t>
      </w:r>
      <w:r w:rsidRPr="00121B1B">
        <w:rPr>
          <w:color w:val="231F20"/>
        </w:rPr>
        <w:t xml:space="preserve"> </w:t>
      </w:r>
      <w:r>
        <w:rPr>
          <w:color w:val="231F20"/>
        </w:rPr>
        <w:t>Hosting</w:t>
      </w:r>
      <w:r w:rsidRPr="00121B1B">
        <w:rPr>
          <w:color w:val="231F20"/>
        </w:rPr>
        <w:t xml:space="preserve"> </w:t>
      </w:r>
      <w:r>
        <w:rPr>
          <w:color w:val="231F20"/>
        </w:rPr>
        <w:t>meetings</w:t>
      </w:r>
      <w:r w:rsidRPr="00121B1B">
        <w:rPr>
          <w:color w:val="231F20"/>
        </w:rPr>
        <w:t xml:space="preserve"> </w:t>
      </w:r>
      <w:r>
        <w:rPr>
          <w:color w:val="231F20"/>
        </w:rPr>
        <w:t>off-site</w:t>
      </w:r>
      <w:r w:rsidRPr="00121B1B">
        <w:rPr>
          <w:color w:val="231F20"/>
        </w:rPr>
        <w:t xml:space="preserve"> </w:t>
      </w:r>
      <w:r>
        <w:rPr>
          <w:color w:val="231F20"/>
        </w:rPr>
        <w:t>can</w:t>
      </w:r>
      <w:r w:rsidRPr="00121B1B">
        <w:rPr>
          <w:color w:val="231F20"/>
        </w:rPr>
        <w:t xml:space="preserve"> </w:t>
      </w:r>
      <w:r>
        <w:rPr>
          <w:color w:val="231F20"/>
        </w:rPr>
        <w:t>be</w:t>
      </w:r>
      <w:r w:rsidRPr="00121B1B">
        <w:rPr>
          <w:color w:val="231F20"/>
        </w:rPr>
        <w:t xml:space="preserve"> </w:t>
      </w:r>
      <w:r>
        <w:rPr>
          <w:color w:val="231F20"/>
        </w:rPr>
        <w:t>more</w:t>
      </w:r>
      <w:r w:rsidRPr="00121B1B">
        <w:rPr>
          <w:color w:val="231F20"/>
        </w:rPr>
        <w:t xml:space="preserve"> </w:t>
      </w:r>
      <w:r>
        <w:rPr>
          <w:color w:val="231F20"/>
        </w:rPr>
        <w:t>conducive</w:t>
      </w:r>
      <w:r w:rsidRPr="00121B1B">
        <w:rPr>
          <w:color w:val="231F20"/>
        </w:rPr>
        <w:t xml:space="preserve"> </w:t>
      </w:r>
      <w:r>
        <w:rPr>
          <w:color w:val="231F20"/>
        </w:rPr>
        <w:t>to</w:t>
      </w:r>
      <w:r w:rsidRPr="00121B1B">
        <w:rPr>
          <w:color w:val="231F20"/>
        </w:rPr>
        <w:t xml:space="preserve"> </w:t>
      </w:r>
      <w:r>
        <w:rPr>
          <w:color w:val="231F20"/>
        </w:rPr>
        <w:t>open</w:t>
      </w:r>
      <w:r w:rsidRPr="00121B1B">
        <w:rPr>
          <w:color w:val="231F20"/>
        </w:rPr>
        <w:t xml:space="preserve"> </w:t>
      </w:r>
      <w:r>
        <w:rPr>
          <w:color w:val="231F20"/>
        </w:rPr>
        <w:t>discussion,</w:t>
      </w:r>
      <w:r w:rsidRPr="00121B1B">
        <w:rPr>
          <w:color w:val="231F20"/>
        </w:rPr>
        <w:t xml:space="preserve"> </w:t>
      </w:r>
      <w:r>
        <w:rPr>
          <w:color w:val="231F20"/>
        </w:rPr>
        <w:t>reduce</w:t>
      </w:r>
      <w:r w:rsidRPr="00121B1B">
        <w:rPr>
          <w:color w:val="231F20"/>
        </w:rPr>
        <w:t xml:space="preserve"> </w:t>
      </w:r>
      <w:r>
        <w:rPr>
          <w:color w:val="231F20"/>
        </w:rPr>
        <w:t>distractions</w:t>
      </w:r>
      <w:r w:rsidRPr="00121B1B">
        <w:rPr>
          <w:color w:val="231F20"/>
        </w:rPr>
        <w:t xml:space="preserve"> </w:t>
      </w:r>
      <w:r>
        <w:rPr>
          <w:color w:val="231F20"/>
        </w:rPr>
        <w:t xml:space="preserve">and interruptions, and allow participants to focus on the </w:t>
      </w:r>
      <w:proofErr w:type="gramStart"/>
      <w:r>
        <w:rPr>
          <w:color w:val="231F20"/>
        </w:rPr>
        <w:t>task at</w:t>
      </w:r>
      <w:r w:rsidRPr="00121B1B">
        <w:rPr>
          <w:color w:val="231F20"/>
        </w:rPr>
        <w:t xml:space="preserve"> </w:t>
      </w:r>
      <w:r>
        <w:rPr>
          <w:color w:val="231F20"/>
        </w:rPr>
        <w:t>hand</w:t>
      </w:r>
      <w:proofErr w:type="gramEnd"/>
      <w:r>
        <w:rPr>
          <w:color w:val="231F20"/>
        </w:rPr>
        <w:t>.</w:t>
      </w:r>
    </w:p>
    <w:p w14:paraId="3A7BA401" w14:textId="77777777" w:rsidR="00F91A05" w:rsidRDefault="00F91A05">
      <w:pPr>
        <w:rPr>
          <w:color w:val="075290"/>
          <w:sz w:val="24"/>
        </w:rPr>
      </w:pPr>
      <w:r>
        <w:rPr>
          <w:color w:val="075290"/>
          <w:sz w:val="24"/>
        </w:rPr>
        <w:br w:type="page"/>
      </w:r>
    </w:p>
    <w:p w14:paraId="2A0A8328" w14:textId="2817F76C" w:rsidR="00774A94" w:rsidRDefault="00E16D90">
      <w:pPr>
        <w:pStyle w:val="ListParagraph"/>
        <w:numPr>
          <w:ilvl w:val="1"/>
          <w:numId w:val="31"/>
        </w:numPr>
        <w:tabs>
          <w:tab w:val="left" w:pos="719"/>
        </w:tabs>
        <w:spacing w:before="179"/>
        <w:rPr>
          <w:sz w:val="24"/>
        </w:rPr>
      </w:pPr>
      <w:r>
        <w:rPr>
          <w:color w:val="075290"/>
          <w:sz w:val="24"/>
        </w:rPr>
        <w:t>Room Layout and</w:t>
      </w:r>
      <w:r>
        <w:rPr>
          <w:color w:val="075290"/>
          <w:spacing w:val="-4"/>
          <w:sz w:val="24"/>
        </w:rPr>
        <w:t xml:space="preserve"> </w:t>
      </w:r>
      <w:r>
        <w:rPr>
          <w:color w:val="075290"/>
          <w:sz w:val="24"/>
        </w:rPr>
        <w:t>Materials</w:t>
      </w:r>
    </w:p>
    <w:p w14:paraId="7056555E" w14:textId="4BE8A4FD" w:rsidR="00774A94" w:rsidRPr="00B54300" w:rsidRDefault="00465AE0" w:rsidP="00B54300">
      <w:pPr>
        <w:pStyle w:val="BodyText"/>
        <w:spacing w:before="79" w:line="235" w:lineRule="auto"/>
        <w:ind w:right="800"/>
        <w:rPr>
          <w:color w:val="231F20"/>
        </w:rPr>
      </w:pPr>
      <w:r>
        <w:rPr>
          <w:color w:val="231F20"/>
        </w:rPr>
        <w:t>T</w:t>
      </w:r>
      <w:r w:rsidR="00E16D90">
        <w:rPr>
          <w:color w:val="231F20"/>
        </w:rPr>
        <w:t xml:space="preserve">he room layout </w:t>
      </w:r>
      <w:proofErr w:type="gramStart"/>
      <w:r w:rsidR="00E16D90">
        <w:rPr>
          <w:color w:val="231F20"/>
        </w:rPr>
        <w:t>should be designed</w:t>
      </w:r>
      <w:proofErr w:type="gramEnd"/>
      <w:r w:rsidR="00E16D90">
        <w:rPr>
          <w:color w:val="231F20"/>
        </w:rPr>
        <w:t xml:space="preserve"> to enhance collaboration and promote equality of ideas. Generally, this is a round table with comfortable chairs and </w:t>
      </w:r>
      <w:r w:rsidR="00A3395D">
        <w:rPr>
          <w:color w:val="231F20"/>
        </w:rPr>
        <w:t>enough</w:t>
      </w:r>
      <w:r w:rsidR="00E16D90">
        <w:rPr>
          <w:color w:val="231F20"/>
        </w:rPr>
        <w:t xml:space="preserve"> room between seats to allow for comfort. Space in the room should accommodate the participant table, facilitator and any audio-visual equipment required, and provide ample space for icebreaker activities, teambuilding activities, or participants to move as needed during sessions.</w:t>
      </w:r>
    </w:p>
    <w:p w14:paraId="3B15EE0F" w14:textId="7CC6BBDB" w:rsidR="00774A94" w:rsidRPr="00B54300" w:rsidRDefault="00E16D90" w:rsidP="00B54300">
      <w:pPr>
        <w:pStyle w:val="BodyText"/>
        <w:spacing w:before="79" w:line="235" w:lineRule="auto"/>
        <w:ind w:right="800"/>
        <w:rPr>
          <w:color w:val="231F20"/>
        </w:rPr>
      </w:pPr>
      <w:r>
        <w:rPr>
          <w:color w:val="231F20"/>
        </w:rPr>
        <w:t xml:space="preserve">Recommended equipment includes a laptop, screen, and projector to allow the facilitator to present the agenda, slide decks, materials, and other visual cues to convey activities and maintain focus. Depending on the size of the group and the room, microphone(s), in </w:t>
      </w:r>
      <w:r w:rsidR="00A3395D">
        <w:rPr>
          <w:color w:val="231F20"/>
        </w:rPr>
        <w:t>enough</w:t>
      </w:r>
      <w:r>
        <w:rPr>
          <w:color w:val="231F20"/>
        </w:rPr>
        <w:t xml:space="preserve"> numbers to accommodate the facilitator and all </w:t>
      </w:r>
      <w:proofErr w:type="gramStart"/>
      <w:r>
        <w:rPr>
          <w:color w:val="231F20"/>
        </w:rPr>
        <w:t>participants,</w:t>
      </w:r>
      <w:proofErr w:type="gramEnd"/>
      <w:r>
        <w:rPr>
          <w:color w:val="231F20"/>
        </w:rPr>
        <w:t xml:space="preserve"> may be required. As with all meetings, the planner should ask participants </w:t>
      </w:r>
      <w:r w:rsidR="000A60F3">
        <w:rPr>
          <w:color w:val="231F20"/>
        </w:rPr>
        <w:t>if they need</w:t>
      </w:r>
      <w:r>
        <w:rPr>
          <w:color w:val="231F20"/>
        </w:rPr>
        <w:t xml:space="preserve"> accommodation</w:t>
      </w:r>
      <w:r w:rsidR="000A60F3">
        <w:rPr>
          <w:color w:val="231F20"/>
        </w:rPr>
        <w:t>s</w:t>
      </w:r>
      <w:r>
        <w:rPr>
          <w:color w:val="231F20"/>
        </w:rPr>
        <w:t>.</w:t>
      </w:r>
    </w:p>
    <w:p w14:paraId="181D5B5D" w14:textId="2F2ECED6" w:rsidR="00465AE0" w:rsidRPr="00B54300" w:rsidRDefault="00465AE0" w:rsidP="00465AE0">
      <w:pPr>
        <w:pStyle w:val="BodyText"/>
        <w:spacing w:before="79" w:line="235" w:lineRule="auto"/>
        <w:ind w:right="800"/>
        <w:rPr>
          <w:color w:val="231F20"/>
        </w:rPr>
      </w:pPr>
      <w:r>
        <w:rPr>
          <w:color w:val="231F20"/>
        </w:rPr>
        <w:t>Planners should provide poster-sized “post-it” notes, dry erase boards, masking tape, easels, different colored markers, colored sticky notes or dots, notepads, and pens</w:t>
      </w:r>
      <w:r w:rsidRPr="00C87743">
        <w:rPr>
          <w:color w:val="231F20"/>
        </w:rPr>
        <w:t xml:space="preserve"> </w:t>
      </w:r>
      <w:r>
        <w:rPr>
          <w:color w:val="231F20"/>
        </w:rPr>
        <w:t xml:space="preserve">to capture input. Facilitators will often take pictures of information added to whiteboards or on other materials. </w:t>
      </w:r>
      <w:proofErr w:type="spellStart"/>
      <w:r>
        <w:rPr>
          <w:color w:val="231F20"/>
        </w:rPr>
        <w:t>Notetakers</w:t>
      </w:r>
      <w:proofErr w:type="spellEnd"/>
      <w:r>
        <w:rPr>
          <w:color w:val="231F20"/>
        </w:rPr>
        <w:t xml:space="preserve"> </w:t>
      </w:r>
      <w:proofErr w:type="gramStart"/>
      <w:r>
        <w:rPr>
          <w:color w:val="231F20"/>
        </w:rPr>
        <w:t>are advised</w:t>
      </w:r>
      <w:proofErr w:type="gramEnd"/>
      <w:r>
        <w:rPr>
          <w:color w:val="231F20"/>
        </w:rPr>
        <w:t xml:space="preserve"> and will need laptops and a space to sit where they can hear all the proceedings. If the </w:t>
      </w:r>
      <w:r w:rsidRPr="00121B1B">
        <w:rPr>
          <w:color w:val="231F20"/>
        </w:rPr>
        <w:t>center</w:t>
      </w:r>
      <w:r>
        <w:rPr>
          <w:color w:val="231F20"/>
        </w:rPr>
        <w:t xml:space="preserve">, office, or program opts to record the session, a digital recorder </w:t>
      </w:r>
      <w:proofErr w:type="gramStart"/>
      <w:r>
        <w:rPr>
          <w:color w:val="231F20"/>
        </w:rPr>
        <w:t>will be needed</w:t>
      </w:r>
      <w:proofErr w:type="gramEnd"/>
      <w:r>
        <w:rPr>
          <w:color w:val="231F20"/>
        </w:rPr>
        <w:t>.</w:t>
      </w:r>
    </w:p>
    <w:p w14:paraId="1356F11C" w14:textId="16F88CDA" w:rsidR="00774A94" w:rsidRPr="00B54300" w:rsidRDefault="00E16D90" w:rsidP="00F91A05">
      <w:pPr>
        <w:pStyle w:val="BodyText"/>
        <w:spacing w:before="79" w:line="235" w:lineRule="auto"/>
        <w:ind w:right="800"/>
        <w:rPr>
          <w:color w:val="231F20"/>
        </w:rPr>
      </w:pPr>
      <w:r>
        <w:rPr>
          <w:color w:val="231F20"/>
        </w:rPr>
        <w:t xml:space="preserve">In-person sessions enable the facilitator to read non-verbal cues, facilitate open conversation, and support full participation. While in-person sessions are preferred, if staff are participating remotely, consider audio-visual supports. This might include a teleconference line, videoconferencing, and/or webinar platform to keep participants engaged. Individuals should be discouraged from having side conversations during all sessions with one person speaking at a </w:t>
      </w:r>
      <w:r w:rsidR="00A3395D">
        <w:rPr>
          <w:color w:val="231F20"/>
        </w:rPr>
        <w:t>time, this</w:t>
      </w:r>
      <w:r>
        <w:rPr>
          <w:color w:val="231F20"/>
        </w:rPr>
        <w:t xml:space="preserve"> is particularly important when individuals participating remotely. The facilitator should also ensure they are recognizing remote staff and asking for their contributions. During small group breakouts, c</w:t>
      </w:r>
      <w:r w:rsidR="00D9009D">
        <w:rPr>
          <w:color w:val="231F20"/>
        </w:rPr>
        <w:t>heck in with individuals participating</w:t>
      </w:r>
      <w:r>
        <w:rPr>
          <w:color w:val="231F20"/>
        </w:rPr>
        <w:t xml:space="preserve"> remotely.</w:t>
      </w:r>
    </w:p>
    <w:p w14:paraId="4F414FE8" w14:textId="77777777" w:rsidR="00DB619E" w:rsidRDefault="00DB619E" w:rsidP="0098345B">
      <w:pPr>
        <w:pStyle w:val="Heading3"/>
        <w:jc w:val="left"/>
        <w:rPr>
          <w:color w:val="075290"/>
        </w:rPr>
      </w:pPr>
    </w:p>
    <w:p w14:paraId="01E9A206" w14:textId="37B5A9D6" w:rsidR="00774A94" w:rsidRPr="0098345B" w:rsidRDefault="00E16D90" w:rsidP="0098345B">
      <w:pPr>
        <w:pStyle w:val="Heading3"/>
        <w:jc w:val="left"/>
        <w:rPr>
          <w:color w:val="075290"/>
        </w:rPr>
      </w:pPr>
      <w:bookmarkStart w:id="3" w:name="_Toc50030085"/>
      <w:r>
        <w:rPr>
          <w:color w:val="075290"/>
        </w:rPr>
        <w:t>Section 3.0 Methods</w:t>
      </w:r>
      <w:bookmarkEnd w:id="3"/>
    </w:p>
    <w:p w14:paraId="7AF96677" w14:textId="0B538C0E" w:rsidR="00774A94" w:rsidRPr="004C03F9" w:rsidRDefault="00E16D90">
      <w:pPr>
        <w:pStyle w:val="BodyText"/>
        <w:spacing w:before="79" w:line="235" w:lineRule="auto"/>
        <w:ind w:right="800"/>
        <w:rPr>
          <w:color w:val="231F20"/>
        </w:rPr>
      </w:pPr>
      <w:r>
        <w:rPr>
          <w:color w:val="231F20"/>
        </w:rPr>
        <w:t xml:space="preserve">This section </w:t>
      </w:r>
      <w:proofErr w:type="gramStart"/>
      <w:r>
        <w:rPr>
          <w:color w:val="231F20"/>
        </w:rPr>
        <w:t>provides a brief introduction to</w:t>
      </w:r>
      <w:proofErr w:type="gramEnd"/>
      <w:r>
        <w:rPr>
          <w:color w:val="231F20"/>
        </w:rPr>
        <w:t xml:space="preserve"> common methods and tools used to engage participants and capture input. Additional information is available in the appendices or on websites</w:t>
      </w:r>
      <w:r w:rsidR="00355B55">
        <w:rPr>
          <w:color w:val="231F20"/>
        </w:rPr>
        <w:t xml:space="preserve"> </w:t>
      </w:r>
      <w:r>
        <w:rPr>
          <w:color w:val="231F20"/>
        </w:rPr>
        <w:t>noted.</w:t>
      </w:r>
    </w:p>
    <w:p w14:paraId="4CDCDC77" w14:textId="77777777" w:rsidR="00774A94" w:rsidRDefault="00E16D90">
      <w:pPr>
        <w:pStyle w:val="ListParagraph"/>
        <w:numPr>
          <w:ilvl w:val="1"/>
          <w:numId w:val="29"/>
        </w:numPr>
        <w:tabs>
          <w:tab w:val="left" w:pos="719"/>
        </w:tabs>
        <w:spacing w:before="178"/>
        <w:rPr>
          <w:sz w:val="24"/>
        </w:rPr>
      </w:pPr>
      <w:r>
        <w:rPr>
          <w:color w:val="075290"/>
          <w:sz w:val="24"/>
        </w:rPr>
        <w:t>Ground</w:t>
      </w:r>
      <w:r>
        <w:rPr>
          <w:color w:val="075290"/>
          <w:spacing w:val="-2"/>
          <w:sz w:val="24"/>
        </w:rPr>
        <w:t xml:space="preserve"> </w:t>
      </w:r>
      <w:r>
        <w:rPr>
          <w:color w:val="075290"/>
          <w:sz w:val="24"/>
        </w:rPr>
        <w:t>Rules</w:t>
      </w:r>
    </w:p>
    <w:p w14:paraId="11DDF25E" w14:textId="7CB13C1F" w:rsidR="00774A94" w:rsidRPr="004C03F9" w:rsidRDefault="00E16D90" w:rsidP="004C03F9">
      <w:pPr>
        <w:pStyle w:val="BodyText"/>
        <w:spacing w:before="79" w:line="235" w:lineRule="auto"/>
        <w:ind w:right="800"/>
        <w:rPr>
          <w:color w:val="231F20"/>
        </w:rPr>
      </w:pPr>
      <w:r>
        <w:rPr>
          <w:color w:val="231F20"/>
        </w:rPr>
        <w:t>Collaborative rulemaking during a group activity is a way to obtain buy-in for the process and establish standards for participation and constructive debate. When introducing the need for ground rules</w:t>
      </w:r>
      <w:r w:rsidR="009F5253" w:rsidRPr="004C03F9">
        <w:rPr>
          <w:color w:val="231F20"/>
        </w:rPr>
        <w:t xml:space="preserve"> </w:t>
      </w:r>
      <w:r>
        <w:rPr>
          <w:color w:val="231F20"/>
        </w:rPr>
        <w:t>and the need for the participants to contribute to their develop</w:t>
      </w:r>
      <w:r w:rsidR="009F5253">
        <w:rPr>
          <w:color w:val="231F20"/>
        </w:rPr>
        <w:t>ment, presenting a few examples</w:t>
      </w:r>
      <w:r w:rsidR="00355B55">
        <w:rPr>
          <w:color w:val="231F20"/>
        </w:rPr>
        <w:t xml:space="preserve"> </w:t>
      </w:r>
      <w:r>
        <w:rPr>
          <w:color w:val="231F20"/>
        </w:rPr>
        <w:t>encourages participants to contribute and can diminish deference to rank among the</w:t>
      </w:r>
      <w:r w:rsidR="00355B55">
        <w:rPr>
          <w:color w:val="231F20"/>
        </w:rPr>
        <w:t xml:space="preserve"> </w:t>
      </w:r>
      <w:r>
        <w:rPr>
          <w:color w:val="231F20"/>
        </w:rPr>
        <w:t>strategic planning participants. Frequently, facilitators will post the ground rules in a visible location in the room and reference them throughout the sessions as a reminder for participants.</w:t>
      </w:r>
    </w:p>
    <w:p w14:paraId="0AA7A83D" w14:textId="4BBDC2CF" w:rsidR="00774A94" w:rsidRDefault="00E16D90">
      <w:pPr>
        <w:pStyle w:val="ListParagraph"/>
        <w:numPr>
          <w:ilvl w:val="1"/>
          <w:numId w:val="29"/>
        </w:numPr>
        <w:tabs>
          <w:tab w:val="left" w:pos="719"/>
        </w:tabs>
        <w:spacing w:before="180"/>
        <w:rPr>
          <w:sz w:val="24"/>
        </w:rPr>
      </w:pPr>
      <w:r>
        <w:rPr>
          <w:color w:val="075290"/>
          <w:sz w:val="24"/>
        </w:rPr>
        <w:t>Icebreakers</w:t>
      </w:r>
    </w:p>
    <w:p w14:paraId="5CEDE674" w14:textId="254AEC89" w:rsidR="00774A94" w:rsidRPr="003154AF" w:rsidRDefault="00E16D90" w:rsidP="004C03F9">
      <w:pPr>
        <w:pStyle w:val="BodyText"/>
        <w:spacing w:before="79" w:line="235" w:lineRule="auto"/>
        <w:ind w:right="800"/>
        <w:rPr>
          <w:color w:val="231F20"/>
        </w:rPr>
      </w:pPr>
      <w:r>
        <w:rPr>
          <w:color w:val="231F20"/>
        </w:rPr>
        <w:t xml:space="preserve">An icebreaker is a facilitation exercise that can help members of a group see themselves as a collaborative team and focus them on a series of tasks that require vulnerability and personal and professional sharing. </w:t>
      </w:r>
      <w:r w:rsidR="009D337C">
        <w:rPr>
          <w:color w:val="231F20"/>
        </w:rPr>
        <w:t>Consider</w:t>
      </w:r>
      <w:r>
        <w:rPr>
          <w:color w:val="231F20"/>
        </w:rPr>
        <w:t xml:space="preserve"> an icebreaker at the opening and closing of each session to enhance </w:t>
      </w:r>
      <w:r w:rsidR="00A3395D">
        <w:rPr>
          <w:color w:val="231F20"/>
        </w:rPr>
        <w:t>team building</w:t>
      </w:r>
      <w:r>
        <w:rPr>
          <w:color w:val="231F20"/>
        </w:rPr>
        <w:t xml:space="preserve"> and prepare participants for the next sessions. Icebreaker recommendations </w:t>
      </w:r>
      <w:proofErr w:type="gramStart"/>
      <w:r>
        <w:rPr>
          <w:color w:val="231F20"/>
        </w:rPr>
        <w:t>are provided</w:t>
      </w:r>
      <w:proofErr w:type="gramEnd"/>
      <w:r>
        <w:rPr>
          <w:color w:val="231F20"/>
        </w:rPr>
        <w:t xml:space="preserve"> for each session.</w:t>
      </w:r>
    </w:p>
    <w:p w14:paraId="12D1685A" w14:textId="77777777" w:rsidR="009D337C" w:rsidRDefault="009D337C">
      <w:pPr>
        <w:rPr>
          <w:color w:val="075290"/>
          <w:sz w:val="24"/>
        </w:rPr>
      </w:pPr>
      <w:r>
        <w:rPr>
          <w:color w:val="075290"/>
          <w:sz w:val="24"/>
        </w:rPr>
        <w:br w:type="page"/>
      </w:r>
    </w:p>
    <w:p w14:paraId="2DAED61F" w14:textId="46610389" w:rsidR="00774A94" w:rsidRDefault="00E16D90">
      <w:pPr>
        <w:pStyle w:val="ListParagraph"/>
        <w:numPr>
          <w:ilvl w:val="1"/>
          <w:numId w:val="29"/>
        </w:numPr>
        <w:tabs>
          <w:tab w:val="left" w:pos="719"/>
        </w:tabs>
        <w:spacing w:before="184"/>
        <w:rPr>
          <w:sz w:val="24"/>
        </w:rPr>
      </w:pPr>
      <w:r>
        <w:rPr>
          <w:color w:val="075290"/>
          <w:sz w:val="24"/>
        </w:rPr>
        <w:t>Brainstorming</w:t>
      </w:r>
    </w:p>
    <w:p w14:paraId="27591EE8" w14:textId="773F0679" w:rsidR="00774A94" w:rsidRPr="004C03F9" w:rsidRDefault="00E16D90" w:rsidP="004C03F9">
      <w:pPr>
        <w:pStyle w:val="BodyText"/>
        <w:spacing w:before="79" w:line="235" w:lineRule="auto"/>
        <w:ind w:right="800"/>
        <w:rPr>
          <w:color w:val="231F20"/>
        </w:rPr>
      </w:pPr>
      <w:r>
        <w:rPr>
          <w:color w:val="231F20"/>
        </w:rPr>
        <w:t>Brainstorming</w:t>
      </w:r>
      <w:r w:rsidRPr="004C03F9">
        <w:rPr>
          <w:color w:val="231F20"/>
        </w:rPr>
        <w:t xml:space="preserve"> offers </w:t>
      </w:r>
      <w:r>
        <w:rPr>
          <w:color w:val="231F20"/>
        </w:rPr>
        <w:t>an</w:t>
      </w:r>
      <w:r w:rsidRPr="004C03F9">
        <w:rPr>
          <w:color w:val="231F20"/>
        </w:rPr>
        <w:t xml:space="preserve"> </w:t>
      </w:r>
      <w:r>
        <w:rPr>
          <w:color w:val="231F20"/>
        </w:rPr>
        <w:t>informal</w:t>
      </w:r>
      <w:r w:rsidRPr="004C03F9">
        <w:rPr>
          <w:color w:val="231F20"/>
        </w:rPr>
        <w:t xml:space="preserve"> </w:t>
      </w:r>
      <w:r>
        <w:rPr>
          <w:color w:val="231F20"/>
        </w:rPr>
        <w:t>approach</w:t>
      </w:r>
      <w:r w:rsidRPr="004C03F9">
        <w:rPr>
          <w:color w:val="231F20"/>
        </w:rPr>
        <w:t xml:space="preserve"> </w:t>
      </w:r>
      <w:r>
        <w:rPr>
          <w:color w:val="231F20"/>
        </w:rPr>
        <w:t>that</w:t>
      </w:r>
      <w:r w:rsidRPr="004C03F9">
        <w:rPr>
          <w:color w:val="231F20"/>
        </w:rPr>
        <w:t xml:space="preserve"> </w:t>
      </w:r>
      <w:r>
        <w:rPr>
          <w:color w:val="231F20"/>
        </w:rPr>
        <w:t>encourages</w:t>
      </w:r>
      <w:r w:rsidRPr="004C03F9">
        <w:rPr>
          <w:color w:val="231F20"/>
        </w:rPr>
        <w:t xml:space="preserve"> </w:t>
      </w:r>
      <w:r>
        <w:rPr>
          <w:color w:val="231F20"/>
        </w:rPr>
        <w:t>people</w:t>
      </w:r>
      <w:r w:rsidRPr="004C03F9">
        <w:rPr>
          <w:color w:val="231F20"/>
        </w:rPr>
        <w:t xml:space="preserve"> </w:t>
      </w:r>
      <w:r>
        <w:rPr>
          <w:color w:val="231F20"/>
        </w:rPr>
        <w:t>to</w:t>
      </w:r>
      <w:r w:rsidRPr="004C03F9">
        <w:rPr>
          <w:color w:val="231F20"/>
        </w:rPr>
        <w:t xml:space="preserve"> </w:t>
      </w:r>
      <w:r>
        <w:rPr>
          <w:color w:val="231F20"/>
        </w:rPr>
        <w:t>come</w:t>
      </w:r>
      <w:r w:rsidRPr="004C03F9">
        <w:rPr>
          <w:color w:val="231F20"/>
        </w:rPr>
        <w:t xml:space="preserve"> </w:t>
      </w:r>
      <w:r>
        <w:rPr>
          <w:color w:val="231F20"/>
        </w:rPr>
        <w:t>up</w:t>
      </w:r>
      <w:r w:rsidRPr="004C03F9">
        <w:rPr>
          <w:color w:val="231F20"/>
        </w:rPr>
        <w:t xml:space="preserve"> </w:t>
      </w:r>
      <w:r>
        <w:rPr>
          <w:color w:val="231F20"/>
        </w:rPr>
        <w:t>with</w:t>
      </w:r>
      <w:r w:rsidRPr="004C03F9">
        <w:rPr>
          <w:color w:val="231F20"/>
        </w:rPr>
        <w:t xml:space="preserve"> </w:t>
      </w:r>
      <w:r>
        <w:rPr>
          <w:color w:val="231F20"/>
        </w:rPr>
        <w:t>thoughts</w:t>
      </w:r>
      <w:r w:rsidRPr="004C03F9">
        <w:rPr>
          <w:color w:val="231F20"/>
        </w:rPr>
        <w:t xml:space="preserve"> </w:t>
      </w:r>
      <w:r>
        <w:rPr>
          <w:color w:val="231F20"/>
        </w:rPr>
        <w:t>and</w:t>
      </w:r>
      <w:r w:rsidRPr="004C03F9">
        <w:rPr>
          <w:color w:val="231F20"/>
        </w:rPr>
        <w:t xml:space="preserve"> </w:t>
      </w:r>
      <w:r>
        <w:rPr>
          <w:color w:val="231F20"/>
        </w:rPr>
        <w:t>ideas that</w:t>
      </w:r>
      <w:r w:rsidRPr="004C03F9">
        <w:rPr>
          <w:color w:val="231F20"/>
        </w:rPr>
        <w:t xml:space="preserve"> </w:t>
      </w:r>
      <w:r>
        <w:rPr>
          <w:color w:val="231F20"/>
        </w:rPr>
        <w:t>can</w:t>
      </w:r>
      <w:r w:rsidRPr="004C03F9">
        <w:rPr>
          <w:color w:val="231F20"/>
        </w:rPr>
        <w:t xml:space="preserve"> </w:t>
      </w:r>
      <w:r>
        <w:rPr>
          <w:color w:val="231F20"/>
        </w:rPr>
        <w:t>be</w:t>
      </w:r>
      <w:r w:rsidRPr="004C03F9">
        <w:rPr>
          <w:color w:val="231F20"/>
        </w:rPr>
        <w:t xml:space="preserve"> </w:t>
      </w:r>
      <w:r>
        <w:rPr>
          <w:color w:val="231F20"/>
        </w:rPr>
        <w:t>crafted</w:t>
      </w:r>
      <w:r w:rsidRPr="004C03F9">
        <w:rPr>
          <w:color w:val="231F20"/>
        </w:rPr>
        <w:t xml:space="preserve"> </w:t>
      </w:r>
      <w:r>
        <w:rPr>
          <w:color w:val="231F20"/>
        </w:rPr>
        <w:t>into</w:t>
      </w:r>
      <w:r w:rsidRPr="004C03F9">
        <w:rPr>
          <w:color w:val="231F20"/>
        </w:rPr>
        <w:t xml:space="preserve"> </w:t>
      </w:r>
      <w:r>
        <w:rPr>
          <w:color w:val="231F20"/>
        </w:rPr>
        <w:t>original,</w:t>
      </w:r>
      <w:r w:rsidRPr="004C03F9">
        <w:rPr>
          <w:color w:val="231F20"/>
        </w:rPr>
        <w:t xml:space="preserve"> </w:t>
      </w:r>
      <w:r>
        <w:rPr>
          <w:color w:val="231F20"/>
        </w:rPr>
        <w:t>creative</w:t>
      </w:r>
      <w:r w:rsidRPr="004C03F9">
        <w:rPr>
          <w:color w:val="231F20"/>
        </w:rPr>
        <w:t xml:space="preserve"> </w:t>
      </w:r>
      <w:r>
        <w:rPr>
          <w:color w:val="231F20"/>
        </w:rPr>
        <w:t>solutions</w:t>
      </w:r>
      <w:r w:rsidRPr="004C03F9">
        <w:rPr>
          <w:color w:val="231F20"/>
        </w:rPr>
        <w:t xml:space="preserve"> and </w:t>
      </w:r>
      <w:r>
        <w:rPr>
          <w:color w:val="231F20"/>
        </w:rPr>
        <w:t>spark</w:t>
      </w:r>
      <w:r w:rsidRPr="004C03F9">
        <w:rPr>
          <w:color w:val="231F20"/>
        </w:rPr>
        <w:t xml:space="preserve"> </w:t>
      </w:r>
      <w:r>
        <w:rPr>
          <w:color w:val="231F20"/>
        </w:rPr>
        <w:t>more</w:t>
      </w:r>
      <w:r w:rsidRPr="004C03F9">
        <w:rPr>
          <w:color w:val="231F20"/>
        </w:rPr>
        <w:t xml:space="preserve"> </w:t>
      </w:r>
      <w:r>
        <w:rPr>
          <w:color w:val="231F20"/>
        </w:rPr>
        <w:t>ideas.</w:t>
      </w:r>
      <w:r w:rsidRPr="004C03F9">
        <w:rPr>
          <w:color w:val="231F20"/>
        </w:rPr>
        <w:t xml:space="preserve"> </w:t>
      </w:r>
      <w:r>
        <w:rPr>
          <w:color w:val="231F20"/>
        </w:rPr>
        <w:t xml:space="preserve">Brainstorming helps to get people unstuck by jolting them out of their normal </w:t>
      </w:r>
      <w:r w:rsidRPr="004C03F9">
        <w:rPr>
          <w:color w:val="231F20"/>
        </w:rPr>
        <w:t xml:space="preserve">ways </w:t>
      </w:r>
      <w:r>
        <w:rPr>
          <w:color w:val="231F20"/>
        </w:rPr>
        <w:t xml:space="preserve">of thinking. The </w:t>
      </w:r>
      <w:r w:rsidRPr="004C03F9">
        <w:rPr>
          <w:color w:val="231F20"/>
        </w:rPr>
        <w:t xml:space="preserve">key </w:t>
      </w:r>
      <w:r>
        <w:rPr>
          <w:color w:val="231F20"/>
        </w:rPr>
        <w:t>to successful</w:t>
      </w:r>
      <w:r w:rsidR="00092718">
        <w:rPr>
          <w:color w:val="231F20"/>
        </w:rPr>
        <w:t xml:space="preserve"> </w:t>
      </w:r>
      <w:r>
        <w:rPr>
          <w:color w:val="231F20"/>
        </w:rPr>
        <w:t xml:space="preserve">brainstorming is to create an environment that avoids judgment or criticism. All ideas are good and there is no analysis until brainstorming is complete. Group behavior can often </w:t>
      </w:r>
      <w:proofErr w:type="gramStart"/>
      <w:r>
        <w:rPr>
          <w:color w:val="231F20"/>
        </w:rPr>
        <w:t>impact</w:t>
      </w:r>
      <w:proofErr w:type="gramEnd"/>
      <w:r>
        <w:rPr>
          <w:color w:val="231F20"/>
        </w:rPr>
        <w:t xml:space="preserve"> participation and stifle</w:t>
      </w:r>
      <w:r w:rsidRPr="004C03F9">
        <w:rPr>
          <w:color w:val="231F20"/>
        </w:rPr>
        <w:t xml:space="preserve"> </w:t>
      </w:r>
      <w:r>
        <w:rPr>
          <w:color w:val="231F20"/>
        </w:rPr>
        <w:t>innovation.</w:t>
      </w:r>
    </w:p>
    <w:p w14:paraId="35F37B65" w14:textId="431FC007" w:rsidR="00774A94" w:rsidRDefault="00E16D90" w:rsidP="00473F0A">
      <w:pPr>
        <w:pStyle w:val="BodyText"/>
        <w:spacing w:before="79" w:after="240" w:line="235" w:lineRule="auto"/>
        <w:ind w:right="800"/>
        <w:rPr>
          <w:color w:val="231F20"/>
        </w:rPr>
      </w:pPr>
      <w:r>
        <w:rPr>
          <w:color w:val="231F20"/>
        </w:rPr>
        <w:t xml:space="preserve">There are several techniques the facilitator can use to create the best environment for brainstorming, such as brainstorming for questions; brain writing, rapid ideation, </w:t>
      </w:r>
      <w:proofErr w:type="gramStart"/>
      <w:r>
        <w:rPr>
          <w:color w:val="231F20"/>
        </w:rPr>
        <w:t>round-robin</w:t>
      </w:r>
      <w:proofErr w:type="gramEnd"/>
      <w:r>
        <w:rPr>
          <w:color w:val="231F20"/>
        </w:rPr>
        <w:t xml:space="preserve">, </w:t>
      </w:r>
      <w:r w:rsidR="00A3395D">
        <w:rPr>
          <w:color w:val="231F20"/>
        </w:rPr>
        <w:t>star bursting</w:t>
      </w:r>
      <w:r>
        <w:rPr>
          <w:color w:val="231F20"/>
        </w:rPr>
        <w:t>, and step laddering. Working with the facilitator, the planner can determine the best style to use for each exercise based on the center, office or program group dynamic.</w:t>
      </w:r>
    </w:p>
    <w:p w14:paraId="7C894AC7" w14:textId="2435DD52" w:rsidR="00774A94" w:rsidRDefault="00E16D90">
      <w:pPr>
        <w:pStyle w:val="ListParagraph"/>
        <w:numPr>
          <w:ilvl w:val="1"/>
          <w:numId w:val="29"/>
        </w:numPr>
        <w:tabs>
          <w:tab w:val="left" w:pos="719"/>
        </w:tabs>
        <w:spacing w:before="31"/>
        <w:rPr>
          <w:sz w:val="24"/>
        </w:rPr>
      </w:pPr>
      <w:r>
        <w:rPr>
          <w:color w:val="075290"/>
          <w:sz w:val="24"/>
        </w:rPr>
        <w:t>Refining the Group</w:t>
      </w:r>
      <w:r>
        <w:rPr>
          <w:color w:val="075290"/>
          <w:spacing w:val="-3"/>
          <w:sz w:val="24"/>
        </w:rPr>
        <w:t xml:space="preserve"> </w:t>
      </w:r>
      <w:r>
        <w:rPr>
          <w:color w:val="075290"/>
          <w:sz w:val="24"/>
        </w:rPr>
        <w:t>Thinking</w:t>
      </w:r>
    </w:p>
    <w:p w14:paraId="028A20FF" w14:textId="5F5331D6" w:rsidR="00774A94" w:rsidRPr="009F5253" w:rsidRDefault="00E16D90" w:rsidP="009F5253">
      <w:pPr>
        <w:pStyle w:val="BodyText"/>
        <w:spacing w:before="90" w:line="235" w:lineRule="auto"/>
        <w:ind w:right="881"/>
        <w:rPr>
          <w:color w:val="231F20"/>
        </w:rPr>
      </w:pPr>
      <w:r>
        <w:rPr>
          <w:color w:val="231F20"/>
        </w:rPr>
        <w:t>Once</w:t>
      </w:r>
      <w:r w:rsidRPr="009F5253">
        <w:rPr>
          <w:color w:val="231F20"/>
        </w:rPr>
        <w:t xml:space="preserve"> </w:t>
      </w:r>
      <w:r>
        <w:rPr>
          <w:color w:val="231F20"/>
        </w:rPr>
        <w:t>the</w:t>
      </w:r>
      <w:r w:rsidRPr="009F5253">
        <w:rPr>
          <w:color w:val="231F20"/>
        </w:rPr>
        <w:t xml:space="preserve"> </w:t>
      </w:r>
      <w:r>
        <w:rPr>
          <w:color w:val="231F20"/>
        </w:rPr>
        <w:t>brainstorming</w:t>
      </w:r>
      <w:r w:rsidRPr="009F5253">
        <w:rPr>
          <w:color w:val="231F20"/>
        </w:rPr>
        <w:t xml:space="preserve"> </w:t>
      </w:r>
      <w:r>
        <w:rPr>
          <w:color w:val="231F20"/>
        </w:rPr>
        <w:t>is</w:t>
      </w:r>
      <w:r w:rsidRPr="009F5253">
        <w:rPr>
          <w:color w:val="231F20"/>
        </w:rPr>
        <w:t xml:space="preserve"> </w:t>
      </w:r>
      <w:r>
        <w:rPr>
          <w:color w:val="231F20"/>
        </w:rPr>
        <w:t>complete,</w:t>
      </w:r>
      <w:r w:rsidRPr="009F5253">
        <w:rPr>
          <w:color w:val="231F20"/>
        </w:rPr>
        <w:t xml:space="preserve"> </w:t>
      </w:r>
      <w:r>
        <w:rPr>
          <w:color w:val="231F20"/>
        </w:rPr>
        <w:t>review the ideas and thoughts generated and explore solutions that the group concurs will be meaningful. This review can occur through various methods,</w:t>
      </w:r>
      <w:r w:rsidRPr="009F5253">
        <w:rPr>
          <w:color w:val="231F20"/>
        </w:rPr>
        <w:t xml:space="preserve"> </w:t>
      </w:r>
      <w:r>
        <w:rPr>
          <w:color w:val="231F20"/>
        </w:rPr>
        <w:t>including</w:t>
      </w:r>
      <w:r w:rsidRPr="009F5253">
        <w:rPr>
          <w:color w:val="231F20"/>
        </w:rPr>
        <w:t xml:space="preserve"> </w:t>
      </w:r>
      <w:r>
        <w:rPr>
          <w:color w:val="231F20"/>
        </w:rPr>
        <w:t>facilitated</w:t>
      </w:r>
      <w:r w:rsidRPr="009F5253">
        <w:rPr>
          <w:color w:val="231F20"/>
        </w:rPr>
        <w:t xml:space="preserve"> </w:t>
      </w:r>
      <w:r>
        <w:rPr>
          <w:color w:val="231F20"/>
        </w:rPr>
        <w:t>discussion</w:t>
      </w:r>
      <w:r w:rsidR="00E47CEA">
        <w:rPr>
          <w:color w:val="231F20"/>
        </w:rPr>
        <w:t>s</w:t>
      </w:r>
      <w:r>
        <w:rPr>
          <w:color w:val="231F20"/>
        </w:rPr>
        <w:t>,</w:t>
      </w:r>
      <w:r w:rsidRPr="009F5253">
        <w:rPr>
          <w:color w:val="231F20"/>
        </w:rPr>
        <w:t xml:space="preserve"> </w:t>
      </w:r>
      <w:r>
        <w:rPr>
          <w:color w:val="231F20"/>
        </w:rPr>
        <w:t>a</w:t>
      </w:r>
      <w:r w:rsidRPr="009F5253">
        <w:rPr>
          <w:color w:val="231F20"/>
        </w:rPr>
        <w:t xml:space="preserve"> </w:t>
      </w:r>
      <w:r>
        <w:rPr>
          <w:color w:val="231F20"/>
        </w:rPr>
        <w:t>show</w:t>
      </w:r>
      <w:r w:rsidRPr="009F5253">
        <w:rPr>
          <w:color w:val="231F20"/>
        </w:rPr>
        <w:t xml:space="preserve"> </w:t>
      </w:r>
      <w:r>
        <w:rPr>
          <w:color w:val="231F20"/>
        </w:rPr>
        <w:t>of</w:t>
      </w:r>
      <w:r w:rsidR="009F5253">
        <w:rPr>
          <w:color w:val="231F20"/>
        </w:rPr>
        <w:t xml:space="preserve"> </w:t>
      </w:r>
      <w:r>
        <w:rPr>
          <w:color w:val="231F20"/>
        </w:rPr>
        <w:t>hands for ideas that resonate, or by</w:t>
      </w:r>
      <w:r w:rsidRPr="009F5253">
        <w:rPr>
          <w:color w:val="231F20"/>
        </w:rPr>
        <w:t xml:space="preserve"> </w:t>
      </w:r>
      <w:r>
        <w:rPr>
          <w:color w:val="231F20"/>
        </w:rPr>
        <w:t xml:space="preserve">giving participants a select number (3-5) of colored </w:t>
      </w:r>
      <w:proofErr w:type="spellStart"/>
      <w:r>
        <w:rPr>
          <w:color w:val="231F20"/>
        </w:rPr>
        <w:t>stickies</w:t>
      </w:r>
      <w:proofErr w:type="spellEnd"/>
      <w:r>
        <w:rPr>
          <w:color w:val="231F20"/>
        </w:rPr>
        <w:t xml:space="preserve"> that they can place next to those ideas or thoughts that seem most relevant. </w:t>
      </w:r>
      <w:r w:rsidR="00465AE0">
        <w:rPr>
          <w:color w:val="231F20"/>
        </w:rPr>
        <w:t xml:space="preserve">This can also be accomplished with the annotate feature in many virtual meeting platforms. </w:t>
      </w:r>
      <w:r>
        <w:rPr>
          <w:color w:val="231F20"/>
        </w:rPr>
        <w:t>Regardless of the</w:t>
      </w:r>
      <w:r w:rsidRPr="009F5253">
        <w:rPr>
          <w:color w:val="231F20"/>
        </w:rPr>
        <w:t xml:space="preserve"> </w:t>
      </w:r>
      <w:r>
        <w:rPr>
          <w:color w:val="231F20"/>
        </w:rPr>
        <w:t>method</w:t>
      </w:r>
      <w:r w:rsidR="009F5253">
        <w:rPr>
          <w:color w:val="231F20"/>
        </w:rPr>
        <w:t xml:space="preserve"> </w:t>
      </w:r>
      <w:r>
        <w:rPr>
          <w:color w:val="231F20"/>
        </w:rPr>
        <w:t xml:space="preserve">used, the discussion focuses on highlighting thoughts that merit further development </w:t>
      </w:r>
      <w:r w:rsidR="00E16E0E">
        <w:rPr>
          <w:color w:val="231F20"/>
        </w:rPr>
        <w:t>for</w:t>
      </w:r>
      <w:r>
        <w:rPr>
          <w:color w:val="231F20"/>
        </w:rPr>
        <w:t xml:space="preserve"> the group </w:t>
      </w:r>
      <w:r w:rsidR="00E16E0E">
        <w:rPr>
          <w:color w:val="231F20"/>
        </w:rPr>
        <w:t>to</w:t>
      </w:r>
      <w:r>
        <w:rPr>
          <w:color w:val="231F20"/>
        </w:rPr>
        <w:t xml:space="preserve"> stand behind.</w:t>
      </w:r>
    </w:p>
    <w:p w14:paraId="358B7919" w14:textId="77777777" w:rsidR="00DB619E" w:rsidRDefault="00DB619E" w:rsidP="00DB619E">
      <w:pPr>
        <w:rPr>
          <w:color w:val="075290"/>
          <w:sz w:val="24"/>
        </w:rPr>
      </w:pPr>
    </w:p>
    <w:p w14:paraId="08208A91" w14:textId="328864B0" w:rsidR="00774A94" w:rsidRDefault="00E16D90" w:rsidP="00E16E0E">
      <w:pPr>
        <w:ind w:firstLine="360"/>
        <w:rPr>
          <w:sz w:val="24"/>
        </w:rPr>
      </w:pPr>
      <w:r>
        <w:rPr>
          <w:color w:val="075290"/>
          <w:sz w:val="24"/>
        </w:rPr>
        <w:t>Finalizing</w:t>
      </w:r>
    </w:p>
    <w:p w14:paraId="3D02E2E9" w14:textId="658BCD28" w:rsidR="00774A94" w:rsidRPr="00BF3113" w:rsidRDefault="00E16D90" w:rsidP="00BF3113">
      <w:pPr>
        <w:pStyle w:val="BodyText"/>
        <w:spacing w:before="90" w:line="235" w:lineRule="auto"/>
        <w:ind w:right="810"/>
        <w:rPr>
          <w:color w:val="231F20"/>
        </w:rPr>
      </w:pPr>
      <w:r>
        <w:rPr>
          <w:color w:val="231F20"/>
        </w:rPr>
        <w:t>The</w:t>
      </w:r>
      <w:r w:rsidRPr="00473F0A">
        <w:rPr>
          <w:color w:val="231F20"/>
        </w:rPr>
        <w:t xml:space="preserve"> </w:t>
      </w:r>
      <w:r>
        <w:rPr>
          <w:color w:val="231F20"/>
        </w:rPr>
        <w:t>final</w:t>
      </w:r>
      <w:r w:rsidRPr="00473F0A">
        <w:rPr>
          <w:color w:val="231F20"/>
        </w:rPr>
        <w:t xml:space="preserve"> </w:t>
      </w:r>
      <w:r>
        <w:rPr>
          <w:color w:val="231F20"/>
        </w:rPr>
        <w:t>step</w:t>
      </w:r>
      <w:r w:rsidRPr="00473F0A">
        <w:rPr>
          <w:color w:val="231F20"/>
        </w:rPr>
        <w:t xml:space="preserve"> </w:t>
      </w:r>
      <w:r>
        <w:rPr>
          <w:color w:val="231F20"/>
        </w:rPr>
        <w:t>in</w:t>
      </w:r>
      <w:r w:rsidRPr="00473F0A">
        <w:rPr>
          <w:color w:val="231F20"/>
        </w:rPr>
        <w:t xml:space="preserve"> </w:t>
      </w:r>
      <w:r>
        <w:rPr>
          <w:color w:val="231F20"/>
        </w:rPr>
        <w:t>the</w:t>
      </w:r>
      <w:r w:rsidRPr="00473F0A">
        <w:rPr>
          <w:color w:val="231F20"/>
        </w:rPr>
        <w:t xml:space="preserve"> </w:t>
      </w:r>
      <w:r>
        <w:rPr>
          <w:color w:val="231F20"/>
        </w:rPr>
        <w:t>process</w:t>
      </w:r>
      <w:r w:rsidRPr="00473F0A">
        <w:rPr>
          <w:color w:val="231F20"/>
        </w:rPr>
        <w:t xml:space="preserve"> </w:t>
      </w:r>
      <w:r>
        <w:rPr>
          <w:color w:val="231F20"/>
        </w:rPr>
        <w:t>is</w:t>
      </w:r>
      <w:r w:rsidRPr="00473F0A">
        <w:rPr>
          <w:color w:val="231F20"/>
        </w:rPr>
        <w:t xml:space="preserve"> </w:t>
      </w:r>
      <w:r>
        <w:rPr>
          <w:color w:val="231F20"/>
        </w:rPr>
        <w:t>finalizing</w:t>
      </w:r>
      <w:r w:rsidRPr="00473F0A">
        <w:rPr>
          <w:color w:val="231F20"/>
        </w:rPr>
        <w:t xml:space="preserve"> </w:t>
      </w:r>
      <w:r>
        <w:rPr>
          <w:color w:val="231F20"/>
        </w:rPr>
        <w:t>the</w:t>
      </w:r>
      <w:r w:rsidRPr="00473F0A">
        <w:rPr>
          <w:color w:val="231F20"/>
        </w:rPr>
        <w:t xml:space="preserve"> </w:t>
      </w:r>
      <w:r>
        <w:rPr>
          <w:color w:val="231F20"/>
        </w:rPr>
        <w:t>language.</w:t>
      </w:r>
      <w:r w:rsidRPr="00473F0A">
        <w:rPr>
          <w:color w:val="231F20"/>
        </w:rPr>
        <w:t xml:space="preserve"> </w:t>
      </w:r>
      <w:r>
        <w:rPr>
          <w:color w:val="231F20"/>
        </w:rPr>
        <w:t>The</w:t>
      </w:r>
      <w:r w:rsidRPr="00473F0A">
        <w:rPr>
          <w:color w:val="231F20"/>
        </w:rPr>
        <w:t xml:space="preserve"> </w:t>
      </w:r>
      <w:r>
        <w:rPr>
          <w:color w:val="231F20"/>
        </w:rPr>
        <w:t>group</w:t>
      </w:r>
      <w:r w:rsidRPr="00473F0A">
        <w:rPr>
          <w:color w:val="231F20"/>
        </w:rPr>
        <w:t xml:space="preserve"> </w:t>
      </w:r>
      <w:r>
        <w:rPr>
          <w:color w:val="231F20"/>
        </w:rPr>
        <w:t>discusses</w:t>
      </w:r>
      <w:r w:rsidRPr="00473F0A">
        <w:rPr>
          <w:color w:val="231F20"/>
        </w:rPr>
        <w:t xml:space="preserve"> </w:t>
      </w:r>
      <w:r>
        <w:rPr>
          <w:color w:val="231F20"/>
        </w:rPr>
        <w:t>the</w:t>
      </w:r>
      <w:r w:rsidRPr="00473F0A">
        <w:rPr>
          <w:color w:val="231F20"/>
        </w:rPr>
        <w:t xml:space="preserve"> </w:t>
      </w:r>
      <w:r>
        <w:rPr>
          <w:color w:val="231F20"/>
        </w:rPr>
        <w:t>selected</w:t>
      </w:r>
      <w:r w:rsidRPr="00473F0A">
        <w:rPr>
          <w:color w:val="231F20"/>
        </w:rPr>
        <w:t xml:space="preserve"> </w:t>
      </w:r>
      <w:r>
        <w:rPr>
          <w:color w:val="231F20"/>
        </w:rPr>
        <w:t>themes</w:t>
      </w:r>
      <w:r w:rsidRPr="00473F0A">
        <w:rPr>
          <w:color w:val="231F20"/>
        </w:rPr>
        <w:t xml:space="preserve"> </w:t>
      </w:r>
      <w:r>
        <w:rPr>
          <w:color w:val="231F20"/>
        </w:rPr>
        <w:t>or</w:t>
      </w:r>
      <w:r w:rsidRPr="00473F0A">
        <w:rPr>
          <w:color w:val="231F20"/>
        </w:rPr>
        <w:t xml:space="preserve"> </w:t>
      </w:r>
      <w:r>
        <w:rPr>
          <w:color w:val="231F20"/>
        </w:rPr>
        <w:t xml:space="preserve">ideas and the best </w:t>
      </w:r>
      <w:r w:rsidRPr="00473F0A">
        <w:rPr>
          <w:color w:val="231F20"/>
        </w:rPr>
        <w:t xml:space="preserve">way </w:t>
      </w:r>
      <w:r>
        <w:rPr>
          <w:color w:val="231F20"/>
        </w:rPr>
        <w:t xml:space="preserve">to articulate each point. </w:t>
      </w:r>
      <w:r w:rsidRPr="00473F0A">
        <w:rPr>
          <w:color w:val="231F20"/>
        </w:rPr>
        <w:t xml:space="preserve">Word </w:t>
      </w:r>
      <w:r>
        <w:rPr>
          <w:color w:val="231F20"/>
        </w:rPr>
        <w:t xml:space="preserve">selection is important to ensure meaningfulness in all contexts as required. </w:t>
      </w:r>
      <w:r w:rsidRPr="00473F0A">
        <w:rPr>
          <w:color w:val="231F20"/>
        </w:rPr>
        <w:t xml:space="preserve">Words </w:t>
      </w:r>
      <w:r>
        <w:rPr>
          <w:color w:val="231F20"/>
        </w:rPr>
        <w:t xml:space="preserve">selected should not have multiple meanings and they should resonate with the intended audiences. This includes the use of plain language and clear terminology. The government </w:t>
      </w:r>
      <w:r w:rsidRPr="00473F0A">
        <w:rPr>
          <w:color w:val="231F20"/>
        </w:rPr>
        <w:t>offers</w:t>
      </w:r>
      <w:r>
        <w:rPr>
          <w:color w:val="231F20"/>
          <w:spacing w:val="-3"/>
        </w:rPr>
        <w:t xml:space="preserve"> </w:t>
      </w:r>
      <w:hyperlink r:id="rId11" w:history="1">
        <w:r w:rsidRPr="00E16D90">
          <w:rPr>
            <w:rStyle w:val="Hyperlink"/>
          </w:rPr>
          <w:t>guidelines for the Plain Writing Act of 2010</w:t>
        </w:r>
      </w:hyperlink>
      <w:r>
        <w:rPr>
          <w:color w:val="231F20"/>
        </w:rPr>
        <w:t xml:space="preserve">. </w:t>
      </w:r>
      <w:proofErr w:type="gramStart"/>
      <w:r>
        <w:rPr>
          <w:color w:val="231F20"/>
        </w:rPr>
        <w:t>These</w:t>
      </w:r>
      <w:proofErr w:type="gramEnd"/>
      <w:r>
        <w:rPr>
          <w:color w:val="231F20"/>
        </w:rPr>
        <w:t xml:space="preserve"> guidelines help you write </w:t>
      </w:r>
      <w:r w:rsidRPr="00473F0A">
        <w:rPr>
          <w:color w:val="231F20"/>
        </w:rPr>
        <w:t xml:space="preserve">clearly, </w:t>
      </w:r>
      <w:r>
        <w:rPr>
          <w:color w:val="231F20"/>
        </w:rPr>
        <w:t>so your audience</w:t>
      </w:r>
      <w:r w:rsidRPr="00473F0A">
        <w:rPr>
          <w:color w:val="231F20"/>
        </w:rPr>
        <w:t xml:space="preserve"> </w:t>
      </w:r>
      <w:r>
        <w:rPr>
          <w:color w:val="231F20"/>
        </w:rPr>
        <w:t>can:</w:t>
      </w:r>
      <w:r w:rsidR="00BF3113">
        <w:rPr>
          <w:color w:val="231F20"/>
        </w:rPr>
        <w:t xml:space="preserve"> f</w:t>
      </w:r>
      <w:r w:rsidRPr="00BF3113">
        <w:rPr>
          <w:color w:val="231F20"/>
        </w:rPr>
        <w:t>ind what they need</w:t>
      </w:r>
      <w:r w:rsidR="00BF3113">
        <w:rPr>
          <w:color w:val="231F20"/>
        </w:rPr>
        <w:t>, u</w:t>
      </w:r>
      <w:r w:rsidRPr="00BF3113">
        <w:rPr>
          <w:color w:val="231F20"/>
        </w:rPr>
        <w:t>nderstand what they find</w:t>
      </w:r>
      <w:r w:rsidR="00BF3113">
        <w:rPr>
          <w:color w:val="231F20"/>
        </w:rPr>
        <w:t>, and u</w:t>
      </w:r>
      <w:r w:rsidRPr="00BF3113">
        <w:rPr>
          <w:color w:val="231F20"/>
        </w:rPr>
        <w:t>se what they find to meet their needs</w:t>
      </w:r>
      <w:r w:rsidR="00BF3113">
        <w:rPr>
          <w:color w:val="231F20"/>
        </w:rPr>
        <w:t>.</w:t>
      </w:r>
    </w:p>
    <w:p w14:paraId="583815E6" w14:textId="77777777" w:rsidR="00774A94" w:rsidRDefault="00774A94">
      <w:pPr>
        <w:rPr>
          <w:sz w:val="24"/>
        </w:rPr>
      </w:pPr>
    </w:p>
    <w:p w14:paraId="35DD8D2E" w14:textId="77777777" w:rsidR="00774A94" w:rsidRPr="00473F0A" w:rsidRDefault="00E16D90" w:rsidP="00473F0A">
      <w:pPr>
        <w:pStyle w:val="Heading3"/>
        <w:jc w:val="left"/>
        <w:rPr>
          <w:color w:val="075290"/>
        </w:rPr>
      </w:pPr>
      <w:bookmarkStart w:id="4" w:name="_Toc50030086"/>
      <w:r>
        <w:rPr>
          <w:color w:val="075290"/>
        </w:rPr>
        <w:t>Section 4.0 Approach</w:t>
      </w:r>
      <w:bookmarkEnd w:id="4"/>
    </w:p>
    <w:p w14:paraId="0F7DF5AE" w14:textId="19ABA7DB" w:rsidR="00774A94" w:rsidRPr="00DC2B53" w:rsidRDefault="00E16D90" w:rsidP="00DC2B53">
      <w:pPr>
        <w:pStyle w:val="BodyText"/>
        <w:spacing w:before="79" w:line="235" w:lineRule="auto"/>
        <w:ind w:right="800"/>
        <w:rPr>
          <w:color w:val="231F20"/>
        </w:rPr>
      </w:pPr>
      <w:r>
        <w:rPr>
          <w:color w:val="231F20"/>
        </w:rPr>
        <w:t xml:space="preserve">Using the approach outlined in this toolkit helps the ACL </w:t>
      </w:r>
      <w:r w:rsidR="00465AE0" w:rsidRPr="00121B1B">
        <w:rPr>
          <w:color w:val="231F20"/>
        </w:rPr>
        <w:t>center</w:t>
      </w:r>
      <w:r w:rsidR="00465AE0">
        <w:rPr>
          <w:color w:val="231F20"/>
        </w:rPr>
        <w:t xml:space="preserve">, office, or program </w:t>
      </w:r>
      <w:r>
        <w:rPr>
          <w:color w:val="231F20"/>
        </w:rPr>
        <w:t>answer these important questions:</w:t>
      </w:r>
    </w:p>
    <w:p w14:paraId="6E46D120" w14:textId="10073ADE" w:rsidR="00774A94" w:rsidRPr="00DC2B53" w:rsidRDefault="00E96B9F" w:rsidP="00E96B9F">
      <w:pPr>
        <w:pStyle w:val="ListParagraph"/>
        <w:numPr>
          <w:ilvl w:val="2"/>
          <w:numId w:val="32"/>
        </w:numPr>
        <w:tabs>
          <w:tab w:val="left" w:pos="1169"/>
          <w:tab w:val="left" w:pos="1170"/>
        </w:tabs>
        <w:spacing w:before="180"/>
        <w:ind w:right="800"/>
        <w:rPr>
          <w:color w:val="231F20"/>
          <w:sz w:val="24"/>
        </w:rPr>
      </w:pPr>
      <w:r w:rsidRPr="00A640FD">
        <w:rPr>
          <w:noProof/>
          <w:color w:val="231F20"/>
          <w:sz w:val="24"/>
          <w:lang w:bidi="ar-SA"/>
        </w:rPr>
        <mc:AlternateContent>
          <mc:Choice Requires="wps">
            <w:drawing>
              <wp:anchor distT="45720" distB="45720" distL="114300" distR="114300" simplePos="0" relativeHeight="251715584" behindDoc="0" locked="0" layoutInCell="1" allowOverlap="1" wp14:anchorId="6C9317E4" wp14:editId="744C15BF">
                <wp:simplePos x="0" y="0"/>
                <wp:positionH relativeFrom="column">
                  <wp:posOffset>4483100</wp:posOffset>
                </wp:positionH>
                <wp:positionV relativeFrom="paragraph">
                  <wp:posOffset>-27940</wp:posOffset>
                </wp:positionV>
                <wp:extent cx="2319655" cy="1404620"/>
                <wp:effectExtent l="19050" t="19050" r="23495"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04620"/>
                        </a:xfrm>
                        <a:prstGeom prst="rect">
                          <a:avLst/>
                        </a:prstGeom>
                        <a:solidFill>
                          <a:srgbClr val="FFFFFF"/>
                        </a:solidFill>
                        <a:ln w="38100">
                          <a:solidFill>
                            <a:schemeClr val="tx2"/>
                          </a:solidFill>
                          <a:miter lim="800000"/>
                          <a:headEnd/>
                          <a:tailEnd/>
                        </a:ln>
                      </wps:spPr>
                      <wps:txbx>
                        <w:txbxContent>
                          <w:p w14:paraId="0F7C8916" w14:textId="18889FA6" w:rsidR="00DA09E5" w:rsidRPr="009273FA" w:rsidRDefault="00DA09E5" w:rsidP="00864FAD">
                            <w:pPr>
                              <w:rPr>
                                <w:b/>
                                <w:bCs/>
                              </w:rPr>
                            </w:pPr>
                            <w:r w:rsidRPr="009273FA">
                              <w:rPr>
                                <w:b/>
                                <w:bCs/>
                              </w:rPr>
                              <w:t xml:space="preserve">Key </w:t>
                            </w:r>
                            <w:r>
                              <w:rPr>
                                <w:b/>
                                <w:bCs/>
                              </w:rPr>
                              <w:t>Takeaways</w:t>
                            </w:r>
                            <w:r w:rsidRPr="009273FA">
                              <w:rPr>
                                <w:b/>
                                <w:bCs/>
                              </w:rPr>
                              <w:t>:</w:t>
                            </w:r>
                          </w:p>
                          <w:p w14:paraId="2192574F" w14:textId="13558FF4" w:rsidR="00DA09E5" w:rsidRDefault="00DA09E5" w:rsidP="00804F2D">
                            <w:pPr>
                              <w:pStyle w:val="ListParagraph"/>
                              <w:numPr>
                                <w:ilvl w:val="0"/>
                                <w:numId w:val="38"/>
                              </w:numPr>
                              <w:spacing w:before="0"/>
                              <w:ind w:left="450"/>
                            </w:pPr>
                            <w:r>
                              <w:t>The approach in this toolkit offers a framework for developing content and team building.</w:t>
                            </w:r>
                          </w:p>
                          <w:p w14:paraId="54802F66" w14:textId="2CCBFD3E" w:rsidR="00DA09E5" w:rsidRDefault="00DA09E5" w:rsidP="00804F2D">
                            <w:pPr>
                              <w:pStyle w:val="ListParagraph"/>
                              <w:numPr>
                                <w:ilvl w:val="0"/>
                                <w:numId w:val="38"/>
                              </w:numPr>
                              <w:spacing w:before="0"/>
                              <w:ind w:left="450"/>
                            </w:pPr>
                            <w:r>
                              <w:t xml:space="preserve">The approach </w:t>
                            </w:r>
                            <w:proofErr w:type="gramStart"/>
                            <w:r>
                              <w:t>is easily customized</w:t>
                            </w:r>
                            <w:proofErr w:type="gramEnd"/>
                            <w:r>
                              <w:t xml:space="preserve"> to accommodate unique needs of each ACL center, office, and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317E4" id="_x0000_s1029" type="#_x0000_t202" style="position:absolute;left:0;text-align:left;margin-left:353pt;margin-top:-2.2pt;width:182.6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" strokecolor="#1f497d [3215]" strokeweight="3pt">
                <v:textbox style="mso-fit-shape-to-text:t">
                  <w:txbxContent>
                    <w:p w14:paraId="0F7C8916" w14:textId="18889FA6" w:rsidR="00DA09E5" w:rsidRPr="009273FA" w:rsidRDefault="00DA09E5" w:rsidP="00864FAD">
                      <w:pPr>
                        <w:rPr>
                          <w:b/>
                          <w:bCs/>
                        </w:rPr>
                      </w:pPr>
                      <w:r w:rsidRPr="009273FA">
                        <w:rPr>
                          <w:b/>
                          <w:bCs/>
                        </w:rPr>
                        <w:t xml:space="preserve">Key </w:t>
                      </w:r>
                      <w:r>
                        <w:rPr>
                          <w:b/>
                          <w:bCs/>
                        </w:rPr>
                        <w:t>Takeaways</w:t>
                      </w:r>
                      <w:r w:rsidRPr="009273FA">
                        <w:rPr>
                          <w:b/>
                          <w:bCs/>
                        </w:rPr>
                        <w:t>:</w:t>
                      </w:r>
                    </w:p>
                    <w:p w14:paraId="2192574F" w14:textId="13558FF4" w:rsidR="00DA09E5" w:rsidRDefault="00DA09E5" w:rsidP="00804F2D">
                      <w:pPr>
                        <w:pStyle w:val="ListParagraph"/>
                        <w:numPr>
                          <w:ilvl w:val="0"/>
                          <w:numId w:val="38"/>
                        </w:numPr>
                        <w:spacing w:before="0"/>
                        <w:ind w:left="450"/>
                      </w:pPr>
                      <w:r>
                        <w:t>The approach in this toolkit offers a framework for developing content and team building.</w:t>
                      </w:r>
                    </w:p>
                    <w:p w14:paraId="54802F66" w14:textId="2CCBFD3E" w:rsidR="00DA09E5" w:rsidRDefault="00DA09E5" w:rsidP="00804F2D">
                      <w:pPr>
                        <w:pStyle w:val="ListParagraph"/>
                        <w:numPr>
                          <w:ilvl w:val="0"/>
                          <w:numId w:val="38"/>
                        </w:numPr>
                        <w:spacing w:before="0"/>
                        <w:ind w:left="450"/>
                      </w:pPr>
                      <w:r>
                        <w:t xml:space="preserve">The approach </w:t>
                      </w:r>
                      <w:proofErr w:type="gramStart"/>
                      <w:r>
                        <w:t>is easily customized</w:t>
                      </w:r>
                      <w:proofErr w:type="gramEnd"/>
                      <w:r>
                        <w:t xml:space="preserve"> to accommodate unique needs of each ACL center, office, and program.</w:t>
                      </w:r>
                    </w:p>
                  </w:txbxContent>
                </v:textbox>
                <w10:wrap type="square"/>
              </v:shape>
            </w:pict>
          </mc:Fallback>
        </mc:AlternateContent>
      </w:r>
      <w:r w:rsidR="00E16D90">
        <w:rPr>
          <w:color w:val="231F20"/>
          <w:sz w:val="24"/>
        </w:rPr>
        <w:t xml:space="preserve">Who are you as a </w:t>
      </w:r>
      <w:r w:rsidR="00465AE0" w:rsidRPr="00121B1B">
        <w:rPr>
          <w:color w:val="231F20"/>
        </w:rPr>
        <w:t>center</w:t>
      </w:r>
      <w:r w:rsidR="00465AE0">
        <w:rPr>
          <w:color w:val="231F20"/>
        </w:rPr>
        <w:t>, office, or program</w:t>
      </w:r>
      <w:r w:rsidR="00E16D90">
        <w:rPr>
          <w:color w:val="231F20"/>
          <w:sz w:val="24"/>
        </w:rPr>
        <w:t>?</w:t>
      </w:r>
    </w:p>
    <w:p w14:paraId="2DD1AC51" w14:textId="04B9CD48" w:rsidR="00774A94" w:rsidRPr="00DC2B53" w:rsidRDefault="00E16D90" w:rsidP="00E96B9F">
      <w:pPr>
        <w:pStyle w:val="ListParagraph"/>
        <w:numPr>
          <w:ilvl w:val="2"/>
          <w:numId w:val="32"/>
        </w:numPr>
        <w:tabs>
          <w:tab w:val="left" w:pos="1169"/>
          <w:tab w:val="left" w:pos="1170"/>
        </w:tabs>
        <w:spacing w:before="180"/>
        <w:ind w:right="800"/>
        <w:rPr>
          <w:color w:val="231F20"/>
          <w:sz w:val="24"/>
        </w:rPr>
      </w:pPr>
      <w:proofErr w:type="gramStart"/>
      <w:r>
        <w:rPr>
          <w:color w:val="231F20"/>
          <w:sz w:val="24"/>
        </w:rPr>
        <w:t xml:space="preserve">What does your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do?</w:t>
      </w:r>
      <w:proofErr w:type="gramEnd"/>
    </w:p>
    <w:p w14:paraId="3F301B96" w14:textId="27720A3E"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sidRPr="00DC2B53">
        <w:rPr>
          <w:color w:val="231F20"/>
          <w:sz w:val="24"/>
        </w:rPr>
        <w:t xml:space="preserve">What has your </w:t>
      </w:r>
      <w:r w:rsidR="00465AE0" w:rsidRPr="00121B1B">
        <w:rPr>
          <w:color w:val="231F20"/>
        </w:rPr>
        <w:t>center</w:t>
      </w:r>
      <w:r w:rsidR="00465AE0">
        <w:rPr>
          <w:color w:val="231F20"/>
        </w:rPr>
        <w:t>, office, or program</w:t>
      </w:r>
      <w:r w:rsidR="00465AE0" w:rsidRPr="00DC2B53">
        <w:rPr>
          <w:color w:val="231F20"/>
          <w:sz w:val="24"/>
        </w:rPr>
        <w:t xml:space="preserve"> </w:t>
      </w:r>
      <w:r w:rsidRPr="00DC2B53">
        <w:rPr>
          <w:color w:val="231F20"/>
          <w:sz w:val="24"/>
        </w:rPr>
        <w:t>accomplished?</w:t>
      </w:r>
    </w:p>
    <w:p w14:paraId="339F25E1" w14:textId="17F2912B"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 xml:space="preserve">Who does your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serve?</w:t>
      </w:r>
    </w:p>
    <w:p w14:paraId="7B7D0126" w14:textId="54C6E9BE"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Where</w:t>
      </w:r>
      <w:r w:rsidRPr="00DC2B53">
        <w:rPr>
          <w:color w:val="231F20"/>
          <w:sz w:val="24"/>
        </w:rPr>
        <w:t xml:space="preserve"> </w:t>
      </w:r>
      <w:r>
        <w:rPr>
          <w:color w:val="231F20"/>
          <w:sz w:val="24"/>
        </w:rPr>
        <w:t>is</w:t>
      </w:r>
      <w:r w:rsidRPr="00DC2B53">
        <w:rPr>
          <w:color w:val="231F20"/>
          <w:sz w:val="24"/>
        </w:rPr>
        <w:t xml:space="preserve"> </w:t>
      </w:r>
      <w:r>
        <w:rPr>
          <w:color w:val="231F20"/>
          <w:sz w:val="24"/>
        </w:rPr>
        <w:t>your</w:t>
      </w:r>
      <w:r w:rsidRPr="00DC2B53">
        <w:rPr>
          <w:color w:val="231F20"/>
          <w:sz w:val="24"/>
        </w:rPr>
        <w:t xml:space="preserve"> </w:t>
      </w:r>
      <w:r w:rsidR="00B56A53" w:rsidRPr="00A640FD">
        <w:rPr>
          <w:color w:val="231F20"/>
          <w:sz w:val="24"/>
        </w:rPr>
        <w:t xml:space="preserve">center or office </w:t>
      </w:r>
      <w:r>
        <w:rPr>
          <w:color w:val="231F20"/>
          <w:sz w:val="24"/>
        </w:rPr>
        <w:t>going</w:t>
      </w:r>
      <w:r w:rsidRPr="00DC2B53">
        <w:rPr>
          <w:color w:val="231F20"/>
          <w:sz w:val="24"/>
        </w:rPr>
        <w:t xml:space="preserve"> </w:t>
      </w:r>
      <w:r>
        <w:rPr>
          <w:color w:val="231F20"/>
          <w:sz w:val="24"/>
        </w:rPr>
        <w:t>as</w:t>
      </w:r>
      <w:r w:rsidRPr="00DC2B53">
        <w:rPr>
          <w:color w:val="231F20"/>
          <w:sz w:val="24"/>
        </w:rPr>
        <w:t xml:space="preserve"> </w:t>
      </w:r>
      <w:r w:rsidR="00465AE0">
        <w:rPr>
          <w:color w:val="231F20"/>
          <w:sz w:val="24"/>
        </w:rPr>
        <w:t xml:space="preserve">a </w:t>
      </w:r>
      <w:r w:rsidR="00465AE0" w:rsidRPr="00121B1B">
        <w:rPr>
          <w:color w:val="231F20"/>
        </w:rPr>
        <w:t>center</w:t>
      </w:r>
      <w:r w:rsidR="00465AE0">
        <w:rPr>
          <w:color w:val="231F20"/>
        </w:rPr>
        <w:t>, office, or program</w:t>
      </w:r>
      <w:r>
        <w:rPr>
          <w:color w:val="231F20"/>
          <w:sz w:val="24"/>
        </w:rPr>
        <w:t>?</w:t>
      </w:r>
    </w:p>
    <w:p w14:paraId="05A21BE6" w14:textId="798C8BA6"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How</w:t>
      </w:r>
      <w:r w:rsidRPr="00DC2B53">
        <w:rPr>
          <w:color w:val="231F20"/>
          <w:sz w:val="24"/>
        </w:rPr>
        <w:t xml:space="preserve"> </w:t>
      </w:r>
      <w:r>
        <w:rPr>
          <w:color w:val="231F20"/>
          <w:sz w:val="24"/>
        </w:rPr>
        <w:t>do</w:t>
      </w:r>
      <w:r w:rsidRPr="00DC2B53">
        <w:rPr>
          <w:color w:val="231F20"/>
          <w:sz w:val="24"/>
        </w:rPr>
        <w:t xml:space="preserve"> </w:t>
      </w:r>
      <w:r>
        <w:rPr>
          <w:color w:val="231F20"/>
          <w:sz w:val="24"/>
        </w:rPr>
        <w:t>anticipate</w:t>
      </w:r>
      <w:r w:rsidRPr="00DC2B53">
        <w:rPr>
          <w:color w:val="231F20"/>
          <w:sz w:val="24"/>
        </w:rPr>
        <w:t xml:space="preserve"> </w:t>
      </w:r>
      <w:r>
        <w:rPr>
          <w:color w:val="231F20"/>
          <w:sz w:val="24"/>
        </w:rPr>
        <w:t>your</w:t>
      </w:r>
      <w:r w:rsidRPr="00DC2B53">
        <w:rPr>
          <w:color w:val="231F20"/>
          <w:sz w:val="24"/>
        </w:rPr>
        <w:t xml:space="preserve">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will</w:t>
      </w:r>
      <w:r w:rsidRPr="00DC2B53">
        <w:rPr>
          <w:color w:val="231F20"/>
          <w:sz w:val="24"/>
        </w:rPr>
        <w:t xml:space="preserve"> </w:t>
      </w:r>
      <w:r>
        <w:rPr>
          <w:color w:val="231F20"/>
          <w:sz w:val="24"/>
        </w:rPr>
        <w:t>get there?</w:t>
      </w:r>
    </w:p>
    <w:p w14:paraId="3714FB3B" w14:textId="7C67E764"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How</w:t>
      </w:r>
      <w:r w:rsidRPr="00DC2B53">
        <w:rPr>
          <w:color w:val="231F20"/>
          <w:sz w:val="24"/>
        </w:rPr>
        <w:t xml:space="preserve"> </w:t>
      </w:r>
      <w:r>
        <w:rPr>
          <w:color w:val="231F20"/>
          <w:sz w:val="24"/>
        </w:rPr>
        <w:t>does</w:t>
      </w:r>
      <w:r w:rsidRPr="00DC2B53">
        <w:rPr>
          <w:color w:val="231F20"/>
          <w:sz w:val="24"/>
        </w:rPr>
        <w:t xml:space="preserve"> </w:t>
      </w:r>
      <w:r>
        <w:rPr>
          <w:color w:val="231F20"/>
          <w:sz w:val="24"/>
        </w:rPr>
        <w:t>the</w:t>
      </w:r>
      <w:r w:rsidRPr="00DC2B53">
        <w:rPr>
          <w:color w:val="231F20"/>
          <w:sz w:val="24"/>
        </w:rPr>
        <w:t xml:space="preserve"> </w:t>
      </w:r>
      <w:r>
        <w:rPr>
          <w:color w:val="231F20"/>
          <w:sz w:val="24"/>
        </w:rPr>
        <w:t>work</w:t>
      </w:r>
      <w:r w:rsidRPr="00DC2B53">
        <w:rPr>
          <w:color w:val="231F20"/>
          <w:sz w:val="24"/>
        </w:rPr>
        <w:t xml:space="preserve"> </w:t>
      </w:r>
      <w:r>
        <w:rPr>
          <w:color w:val="231F20"/>
          <w:sz w:val="24"/>
        </w:rPr>
        <w:t>of</w:t>
      </w:r>
      <w:r w:rsidRPr="00DC2B53">
        <w:rPr>
          <w:color w:val="231F20"/>
          <w:sz w:val="24"/>
        </w:rPr>
        <w:t xml:space="preserve"> </w:t>
      </w:r>
      <w:r>
        <w:rPr>
          <w:color w:val="231F20"/>
          <w:sz w:val="24"/>
        </w:rPr>
        <w:t>your</w:t>
      </w:r>
      <w:r w:rsidRPr="00DC2B53">
        <w:rPr>
          <w:color w:val="231F20"/>
          <w:sz w:val="24"/>
        </w:rPr>
        <w:t xml:space="preserve">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 xml:space="preserve">align with </w:t>
      </w:r>
      <w:r w:rsidRPr="00DC2B53">
        <w:rPr>
          <w:color w:val="231F20"/>
          <w:sz w:val="24"/>
        </w:rPr>
        <w:t xml:space="preserve">ACL’s </w:t>
      </w:r>
      <w:r>
        <w:rPr>
          <w:color w:val="231F20"/>
          <w:sz w:val="24"/>
        </w:rPr>
        <w:t>mission and</w:t>
      </w:r>
      <w:r w:rsidRPr="00DC2B53">
        <w:rPr>
          <w:color w:val="231F20"/>
          <w:sz w:val="24"/>
        </w:rPr>
        <w:t xml:space="preserve"> </w:t>
      </w:r>
      <w:r>
        <w:rPr>
          <w:color w:val="231F20"/>
          <w:sz w:val="24"/>
        </w:rPr>
        <w:t>priorities?</w:t>
      </w:r>
    </w:p>
    <w:p w14:paraId="5C551BEA" w14:textId="77777777" w:rsidR="00465AE0" w:rsidRDefault="00465AE0" w:rsidP="00465AE0">
      <w:pPr>
        <w:rPr>
          <w:color w:val="075290"/>
        </w:rPr>
      </w:pPr>
    </w:p>
    <w:p w14:paraId="764960FF" w14:textId="0B51CDE9" w:rsidR="00774A94" w:rsidRDefault="00E16D90" w:rsidP="00465AE0">
      <w:r>
        <w:rPr>
          <w:color w:val="075290"/>
        </w:rPr>
        <w:t>4.1 Overview of Five Strategic Planning Sessions</w:t>
      </w:r>
    </w:p>
    <w:p w14:paraId="76CC2F84" w14:textId="4B274E8C" w:rsidR="00DB619E" w:rsidRDefault="00E16D90" w:rsidP="00DB619E">
      <w:pPr>
        <w:pStyle w:val="BodyText"/>
        <w:spacing w:before="79" w:line="235" w:lineRule="auto"/>
        <w:ind w:right="800"/>
        <w:rPr>
          <w:color w:val="231F20"/>
        </w:rPr>
      </w:pPr>
      <w:r>
        <w:rPr>
          <w:color w:val="231F20"/>
        </w:rPr>
        <w:t xml:space="preserve">The following graphic presents the five sessions of this toolkit. Each session builds on the results of previous sessions to create a strategic plan that is comprehensive and supportive of the larger ACL mission, goals and </w:t>
      </w:r>
      <w:r w:rsidR="00A3395D">
        <w:rPr>
          <w:color w:val="231F20"/>
        </w:rPr>
        <w:t>objectives. A</w:t>
      </w:r>
      <w:r>
        <w:rPr>
          <w:color w:val="231F20"/>
        </w:rPr>
        <w:t xml:space="preserve"> draft facilitator’s guide for each session is </w:t>
      </w:r>
      <w:r w:rsidR="0028453E">
        <w:rPr>
          <w:color w:val="231F20"/>
        </w:rPr>
        <w:t>included</w:t>
      </w:r>
      <w:r>
        <w:rPr>
          <w:color w:val="231F20"/>
        </w:rPr>
        <w:t>. The guide includes the purpose and objectives of each session, a</w:t>
      </w:r>
      <w:r w:rsidR="00B26BEA">
        <w:rPr>
          <w:color w:val="231F20"/>
        </w:rPr>
        <w:t>n</w:t>
      </w:r>
      <w:r>
        <w:rPr>
          <w:color w:val="231F20"/>
        </w:rPr>
        <w:t xml:space="preserve"> agenda, icebreakers for team building, and exercises to develop key components that inform the strategic plan. These sessions </w:t>
      </w:r>
      <w:proofErr w:type="gramStart"/>
      <w:r>
        <w:rPr>
          <w:color w:val="231F20"/>
        </w:rPr>
        <w:t>can be customized</w:t>
      </w:r>
      <w:proofErr w:type="gramEnd"/>
      <w:r>
        <w:rPr>
          <w:color w:val="231F20"/>
        </w:rPr>
        <w:t xml:space="preserve"> to meet </w:t>
      </w:r>
      <w:r w:rsidR="00B26BEA">
        <w:rPr>
          <w:color w:val="231F20"/>
        </w:rPr>
        <w:t>the</w:t>
      </w:r>
      <w:r>
        <w:rPr>
          <w:color w:val="231F20"/>
        </w:rPr>
        <w:t xml:space="preserve"> needs of </w:t>
      </w:r>
      <w:r w:rsidR="00B26BEA">
        <w:rPr>
          <w:color w:val="231F20"/>
        </w:rPr>
        <w:t>the</w:t>
      </w:r>
      <w:r>
        <w:rPr>
          <w:color w:val="231F20"/>
        </w:rPr>
        <w:t xml:space="preserve"> </w:t>
      </w:r>
      <w:r w:rsidRPr="00F91A05">
        <w:rPr>
          <w:color w:val="231F20"/>
        </w:rPr>
        <w:t>center</w:t>
      </w:r>
      <w:r w:rsidR="009E26E2">
        <w:rPr>
          <w:color w:val="231F20"/>
        </w:rPr>
        <w:t xml:space="preserve"> or </w:t>
      </w:r>
      <w:r>
        <w:rPr>
          <w:color w:val="231F20"/>
        </w:rPr>
        <w:t>office</w:t>
      </w:r>
      <w:r w:rsidR="009E26E2">
        <w:rPr>
          <w:color w:val="231F20"/>
        </w:rPr>
        <w:t>.</w:t>
      </w:r>
      <w:r w:rsidRPr="00F91A05">
        <w:rPr>
          <w:color w:val="231F20"/>
        </w:rPr>
        <w:t xml:space="preserve"> </w:t>
      </w:r>
    </w:p>
    <w:p w14:paraId="68424FA0" w14:textId="3DFD3D81" w:rsidR="00DB619E" w:rsidRDefault="0028453E" w:rsidP="00DB619E">
      <w:pPr>
        <w:pStyle w:val="BodyText"/>
        <w:spacing w:before="79" w:line="235" w:lineRule="auto"/>
        <w:ind w:right="800"/>
        <w:rPr>
          <w:color w:val="231F20"/>
        </w:rPr>
      </w:pPr>
      <w:r w:rsidRPr="003A388A">
        <w:rPr>
          <w:noProof/>
          <w:color w:val="231F20"/>
          <w:lang w:bidi="ar-SA"/>
        </w:rPr>
        <w:drawing>
          <wp:anchor distT="0" distB="0" distL="0" distR="0" simplePos="0" relativeHeight="251705344" behindDoc="0" locked="0" layoutInCell="1" allowOverlap="1" wp14:anchorId="128ECE04" wp14:editId="6ADF2EDE">
            <wp:simplePos x="0" y="0"/>
            <wp:positionH relativeFrom="page">
              <wp:posOffset>805441</wp:posOffset>
            </wp:positionH>
            <wp:positionV relativeFrom="paragraph">
              <wp:posOffset>272605</wp:posOffset>
            </wp:positionV>
            <wp:extent cx="6355715" cy="1028700"/>
            <wp:effectExtent l="38100" t="38100" r="45085" b="38100"/>
            <wp:wrapTopAndBottom/>
            <wp:docPr id="7" name="image8.jpeg" descr="Five sessions that are described in teh text" title="5-sessions for a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6355715" cy="10287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33E7F9A2" w14:textId="2E055E95" w:rsidR="00DB619E" w:rsidRDefault="00DB619E" w:rsidP="00DB619E">
      <w:pPr>
        <w:pStyle w:val="BodyText"/>
        <w:spacing w:before="79" w:line="235" w:lineRule="auto"/>
        <w:ind w:right="800"/>
        <w:rPr>
          <w:color w:val="231F20"/>
        </w:rPr>
      </w:pPr>
    </w:p>
    <w:p w14:paraId="4C901A7E" w14:textId="66FA7BC4" w:rsidR="00774A94" w:rsidRDefault="00E16D90" w:rsidP="00DB619E">
      <w:pPr>
        <w:pStyle w:val="BodyText"/>
        <w:spacing w:before="79" w:line="235" w:lineRule="auto"/>
        <w:ind w:right="800"/>
      </w:pPr>
      <w:r>
        <w:rPr>
          <w:color w:val="075290"/>
        </w:rPr>
        <w:t>Section 5.0 Writing the Strategic Plan</w:t>
      </w:r>
    </w:p>
    <w:p w14:paraId="4F5526A5" w14:textId="43895D3F" w:rsidR="00774A94" w:rsidRPr="00804F2D" w:rsidRDefault="00E16D90" w:rsidP="00804F2D">
      <w:pPr>
        <w:pStyle w:val="BodyText"/>
        <w:spacing w:before="90" w:line="235" w:lineRule="auto"/>
        <w:ind w:right="881"/>
        <w:rPr>
          <w:color w:val="231F20"/>
        </w:rPr>
      </w:pPr>
      <w:r>
        <w:rPr>
          <w:color w:val="231F20"/>
        </w:rPr>
        <w:t>The</w:t>
      </w:r>
      <w:r w:rsidRPr="00804F2D">
        <w:rPr>
          <w:color w:val="231F20"/>
        </w:rPr>
        <w:t xml:space="preserve"> </w:t>
      </w:r>
      <w:r>
        <w:rPr>
          <w:color w:val="231F20"/>
        </w:rPr>
        <w:t>outputs</w:t>
      </w:r>
      <w:r w:rsidRPr="00804F2D">
        <w:rPr>
          <w:color w:val="231F20"/>
        </w:rPr>
        <w:t xml:space="preserve"> </w:t>
      </w:r>
      <w:r>
        <w:rPr>
          <w:color w:val="231F20"/>
        </w:rPr>
        <w:t>developed</w:t>
      </w:r>
      <w:r w:rsidRPr="00804F2D">
        <w:rPr>
          <w:color w:val="231F20"/>
        </w:rPr>
        <w:t xml:space="preserve"> </w:t>
      </w:r>
      <w:r>
        <w:rPr>
          <w:color w:val="231F20"/>
        </w:rPr>
        <w:t>during</w:t>
      </w:r>
      <w:r w:rsidRPr="00804F2D">
        <w:rPr>
          <w:color w:val="231F20"/>
        </w:rPr>
        <w:t xml:space="preserve"> </w:t>
      </w:r>
      <w:r>
        <w:rPr>
          <w:color w:val="231F20"/>
        </w:rPr>
        <w:t>the</w:t>
      </w:r>
      <w:r w:rsidRPr="00804F2D">
        <w:rPr>
          <w:color w:val="231F20"/>
        </w:rPr>
        <w:t xml:space="preserve"> </w:t>
      </w:r>
      <w:r>
        <w:rPr>
          <w:color w:val="231F20"/>
        </w:rPr>
        <w:t>strategic</w:t>
      </w:r>
      <w:r w:rsidRPr="00804F2D">
        <w:rPr>
          <w:color w:val="231F20"/>
        </w:rPr>
        <w:t xml:space="preserve"> </w:t>
      </w:r>
      <w:r>
        <w:rPr>
          <w:color w:val="231F20"/>
        </w:rPr>
        <w:t>planning</w:t>
      </w:r>
      <w:r w:rsidRPr="00804F2D">
        <w:rPr>
          <w:color w:val="231F20"/>
        </w:rPr>
        <w:t xml:space="preserve"> </w:t>
      </w:r>
      <w:r>
        <w:rPr>
          <w:color w:val="231F20"/>
        </w:rPr>
        <w:t>sessions</w:t>
      </w:r>
      <w:r w:rsidRPr="00804F2D">
        <w:rPr>
          <w:color w:val="231F20"/>
        </w:rPr>
        <w:t xml:space="preserve"> </w:t>
      </w:r>
      <w:r>
        <w:rPr>
          <w:color w:val="231F20"/>
        </w:rPr>
        <w:t>provide</w:t>
      </w:r>
      <w:r w:rsidRPr="00804F2D">
        <w:rPr>
          <w:color w:val="231F20"/>
        </w:rPr>
        <w:t xml:space="preserve"> </w:t>
      </w:r>
      <w:r>
        <w:rPr>
          <w:color w:val="231F20"/>
        </w:rPr>
        <w:t>the</w:t>
      </w:r>
      <w:r w:rsidRPr="00804F2D">
        <w:rPr>
          <w:color w:val="231F20"/>
        </w:rPr>
        <w:t xml:space="preserve"> </w:t>
      </w:r>
      <w:r>
        <w:rPr>
          <w:color w:val="231F20"/>
        </w:rPr>
        <w:t>inputs</w:t>
      </w:r>
      <w:r w:rsidRPr="00804F2D">
        <w:rPr>
          <w:color w:val="231F20"/>
        </w:rPr>
        <w:t xml:space="preserve"> </w:t>
      </w:r>
      <w:r>
        <w:rPr>
          <w:color w:val="231F20"/>
        </w:rPr>
        <w:t>for</w:t>
      </w:r>
      <w:r w:rsidRPr="00804F2D">
        <w:rPr>
          <w:color w:val="231F20"/>
        </w:rPr>
        <w:t xml:space="preserve"> </w:t>
      </w:r>
      <w:r>
        <w:rPr>
          <w:color w:val="231F20"/>
        </w:rPr>
        <w:t>writing</w:t>
      </w:r>
      <w:r w:rsidRPr="00804F2D">
        <w:rPr>
          <w:color w:val="231F20"/>
        </w:rPr>
        <w:t xml:space="preserve"> </w:t>
      </w:r>
      <w:r>
        <w:rPr>
          <w:color w:val="231F20"/>
        </w:rPr>
        <w:t>a</w:t>
      </w:r>
      <w:r w:rsidRPr="00804F2D">
        <w:rPr>
          <w:color w:val="231F20"/>
        </w:rPr>
        <w:t xml:space="preserve"> </w:t>
      </w:r>
      <w:r>
        <w:rPr>
          <w:color w:val="231F20"/>
        </w:rPr>
        <w:t xml:space="preserve">Strategic Plan. Each </w:t>
      </w:r>
      <w:r w:rsidRPr="00804F2D">
        <w:rPr>
          <w:color w:val="231F20"/>
        </w:rPr>
        <w:t>center</w:t>
      </w:r>
      <w:r w:rsidR="00C615F3">
        <w:rPr>
          <w:color w:val="231F20"/>
        </w:rPr>
        <w:t xml:space="preserve"> </w:t>
      </w:r>
      <w:r>
        <w:rPr>
          <w:color w:val="231F20"/>
        </w:rPr>
        <w:t xml:space="preserve">or </w:t>
      </w:r>
      <w:r w:rsidR="00C615F3">
        <w:rPr>
          <w:color w:val="231F20"/>
        </w:rPr>
        <w:t>office</w:t>
      </w:r>
      <w:r>
        <w:rPr>
          <w:color w:val="231F20"/>
        </w:rPr>
        <w:t xml:space="preserve"> will determine the level of detail necessary in the resulting Strategic Plan.  For some, this may be more of a framework that will guide decision making at all levels within the organization. For others, there may be a need </w:t>
      </w:r>
      <w:r w:rsidRPr="00804F2D">
        <w:rPr>
          <w:color w:val="231F20"/>
        </w:rPr>
        <w:t xml:space="preserve">for </w:t>
      </w:r>
      <w:r>
        <w:rPr>
          <w:color w:val="231F20"/>
        </w:rPr>
        <w:t xml:space="preserve">a more formal document that articulates and presents the </w:t>
      </w:r>
      <w:r w:rsidR="001F101D" w:rsidRPr="00804F2D">
        <w:rPr>
          <w:color w:val="231F20"/>
        </w:rPr>
        <w:t>center</w:t>
      </w:r>
      <w:r w:rsidR="001F101D">
        <w:rPr>
          <w:color w:val="231F20"/>
        </w:rPr>
        <w:t xml:space="preserve"> or office </w:t>
      </w:r>
      <w:r>
        <w:rPr>
          <w:color w:val="231F20"/>
        </w:rPr>
        <w:t xml:space="preserve">strategy </w:t>
      </w:r>
      <w:r w:rsidRPr="00804F2D">
        <w:rPr>
          <w:color w:val="231F20"/>
        </w:rPr>
        <w:t xml:space="preserve">for </w:t>
      </w:r>
      <w:r>
        <w:rPr>
          <w:color w:val="231F20"/>
        </w:rPr>
        <w:t xml:space="preserve">moving forward. The level of formality reflects the needs of the </w:t>
      </w:r>
      <w:r w:rsidR="001F101D" w:rsidRPr="00804F2D">
        <w:rPr>
          <w:color w:val="231F20"/>
        </w:rPr>
        <w:t>center</w:t>
      </w:r>
      <w:r w:rsidR="001F101D">
        <w:rPr>
          <w:color w:val="231F20"/>
        </w:rPr>
        <w:t xml:space="preserve"> or office </w:t>
      </w:r>
      <w:r>
        <w:rPr>
          <w:color w:val="231F20"/>
        </w:rPr>
        <w:t xml:space="preserve">as well as the need for </w:t>
      </w:r>
      <w:r w:rsidRPr="00804F2D">
        <w:rPr>
          <w:color w:val="231F20"/>
        </w:rPr>
        <w:t xml:space="preserve">review, </w:t>
      </w:r>
      <w:r>
        <w:rPr>
          <w:color w:val="231F20"/>
        </w:rPr>
        <w:t xml:space="preserve">approval, or coordination within ACL. The following sections describe a process </w:t>
      </w:r>
      <w:r w:rsidRPr="00804F2D">
        <w:rPr>
          <w:color w:val="231F20"/>
        </w:rPr>
        <w:t xml:space="preserve">for </w:t>
      </w:r>
      <w:r>
        <w:rPr>
          <w:color w:val="231F20"/>
        </w:rPr>
        <w:t>preparing</w:t>
      </w:r>
      <w:r w:rsidRPr="00804F2D">
        <w:rPr>
          <w:color w:val="231F20"/>
        </w:rPr>
        <w:t xml:space="preserve"> </w:t>
      </w:r>
      <w:r>
        <w:rPr>
          <w:color w:val="231F20"/>
        </w:rPr>
        <w:t>the</w:t>
      </w:r>
      <w:r w:rsidRPr="00804F2D">
        <w:rPr>
          <w:color w:val="231F20"/>
        </w:rPr>
        <w:t xml:space="preserve"> </w:t>
      </w:r>
      <w:r>
        <w:rPr>
          <w:color w:val="231F20"/>
        </w:rPr>
        <w:t>strategic</w:t>
      </w:r>
      <w:r w:rsidRPr="00804F2D">
        <w:rPr>
          <w:color w:val="231F20"/>
        </w:rPr>
        <w:t xml:space="preserve"> </w:t>
      </w:r>
      <w:r>
        <w:rPr>
          <w:color w:val="231F20"/>
        </w:rPr>
        <w:t>plan</w:t>
      </w:r>
      <w:r w:rsidRPr="00804F2D">
        <w:rPr>
          <w:color w:val="231F20"/>
        </w:rPr>
        <w:t xml:space="preserve"> </w:t>
      </w:r>
      <w:r>
        <w:rPr>
          <w:color w:val="231F20"/>
        </w:rPr>
        <w:t>that</w:t>
      </w:r>
      <w:r w:rsidRPr="00804F2D">
        <w:rPr>
          <w:color w:val="231F20"/>
        </w:rPr>
        <w:t xml:space="preserve"> </w:t>
      </w:r>
      <w:r>
        <w:rPr>
          <w:color w:val="231F20"/>
        </w:rPr>
        <w:t>can</w:t>
      </w:r>
      <w:r w:rsidRPr="00804F2D">
        <w:rPr>
          <w:color w:val="231F20"/>
        </w:rPr>
        <w:t xml:space="preserve"> </w:t>
      </w:r>
      <w:r>
        <w:rPr>
          <w:color w:val="231F20"/>
        </w:rPr>
        <w:t>be</w:t>
      </w:r>
      <w:r w:rsidRPr="00804F2D">
        <w:rPr>
          <w:color w:val="231F20"/>
        </w:rPr>
        <w:t xml:space="preserve"> </w:t>
      </w:r>
      <w:r>
        <w:rPr>
          <w:color w:val="231F20"/>
        </w:rPr>
        <w:t>adapted</w:t>
      </w:r>
      <w:r w:rsidRPr="00804F2D">
        <w:rPr>
          <w:color w:val="231F20"/>
        </w:rPr>
        <w:t xml:space="preserve"> </w:t>
      </w:r>
      <w:r>
        <w:rPr>
          <w:color w:val="231F20"/>
        </w:rPr>
        <w:t>to</w:t>
      </w:r>
      <w:r w:rsidRPr="00804F2D">
        <w:rPr>
          <w:color w:val="231F20"/>
        </w:rPr>
        <w:t xml:space="preserve"> </w:t>
      </w:r>
      <w:r>
        <w:rPr>
          <w:color w:val="231F20"/>
        </w:rPr>
        <w:t>meet</w:t>
      </w:r>
      <w:r w:rsidRPr="00804F2D">
        <w:rPr>
          <w:color w:val="231F20"/>
        </w:rPr>
        <w:t xml:space="preserve"> </w:t>
      </w:r>
      <w:r>
        <w:rPr>
          <w:color w:val="231F20"/>
        </w:rPr>
        <w:t>individual</w:t>
      </w:r>
      <w:r w:rsidRPr="00804F2D">
        <w:rPr>
          <w:color w:val="231F20"/>
        </w:rPr>
        <w:t xml:space="preserve"> </w:t>
      </w:r>
      <w:r w:rsidR="00776120" w:rsidRPr="00804F2D">
        <w:rPr>
          <w:color w:val="231F20"/>
        </w:rPr>
        <w:t>center</w:t>
      </w:r>
      <w:r w:rsidR="00776120">
        <w:rPr>
          <w:color w:val="231F20"/>
        </w:rPr>
        <w:t xml:space="preserve"> or office </w:t>
      </w:r>
      <w:r>
        <w:rPr>
          <w:color w:val="231F20"/>
        </w:rPr>
        <w:t>needs.</w:t>
      </w:r>
    </w:p>
    <w:p w14:paraId="10B85DBD" w14:textId="77777777" w:rsidR="00774A94" w:rsidRDefault="00E16D90">
      <w:pPr>
        <w:pStyle w:val="ListParagraph"/>
        <w:numPr>
          <w:ilvl w:val="1"/>
          <w:numId w:val="28"/>
        </w:numPr>
        <w:tabs>
          <w:tab w:val="left" w:pos="719"/>
        </w:tabs>
        <w:spacing w:before="183"/>
        <w:rPr>
          <w:sz w:val="24"/>
        </w:rPr>
      </w:pPr>
      <w:r>
        <w:rPr>
          <w:color w:val="075290"/>
          <w:sz w:val="24"/>
        </w:rPr>
        <w:t>Prepare the Strategic Plan</w:t>
      </w:r>
      <w:r>
        <w:rPr>
          <w:color w:val="075290"/>
          <w:spacing w:val="-1"/>
          <w:sz w:val="24"/>
        </w:rPr>
        <w:t xml:space="preserve"> </w:t>
      </w:r>
      <w:r>
        <w:rPr>
          <w:color w:val="075290"/>
          <w:sz w:val="24"/>
        </w:rPr>
        <w:t>Outline</w:t>
      </w:r>
    </w:p>
    <w:p w14:paraId="3027A4D0" w14:textId="01522EC6" w:rsidR="00774A94" w:rsidRPr="003154AF" w:rsidRDefault="00E16D90" w:rsidP="00804F2D">
      <w:pPr>
        <w:pStyle w:val="BodyText"/>
        <w:spacing w:before="90" w:line="235" w:lineRule="auto"/>
        <w:ind w:right="881"/>
        <w:rPr>
          <w:color w:val="231F20"/>
        </w:rPr>
      </w:pPr>
      <w:r>
        <w:rPr>
          <w:color w:val="231F20"/>
        </w:rPr>
        <w:t>Developing a comprehensive outline for the Strategic Plan ass</w:t>
      </w:r>
      <w:r w:rsidR="003154AF">
        <w:rPr>
          <w:color w:val="231F20"/>
        </w:rPr>
        <w:t xml:space="preserve">ists in determining whether </w:t>
      </w:r>
      <w:r>
        <w:rPr>
          <w:color w:val="231F20"/>
        </w:rPr>
        <w:t>necessary components are included and presented in a logical progression.</w:t>
      </w:r>
      <w:r w:rsidR="003154AF">
        <w:rPr>
          <w:color w:val="231F20"/>
        </w:rPr>
        <w:t xml:space="preserve"> </w:t>
      </w:r>
      <w:r>
        <w:rPr>
          <w:color w:val="231F20"/>
        </w:rPr>
        <w:t>Reviewing</w:t>
      </w:r>
      <w:r w:rsidRPr="003154AF">
        <w:rPr>
          <w:color w:val="231F20"/>
        </w:rPr>
        <w:t xml:space="preserve"> </w:t>
      </w:r>
      <w:r>
        <w:rPr>
          <w:color w:val="231F20"/>
        </w:rPr>
        <w:t>approved</w:t>
      </w:r>
      <w:r w:rsidRPr="003154AF">
        <w:rPr>
          <w:color w:val="231F20"/>
        </w:rPr>
        <w:t xml:space="preserve"> </w:t>
      </w:r>
      <w:r>
        <w:rPr>
          <w:color w:val="231F20"/>
        </w:rPr>
        <w:t>strategic</w:t>
      </w:r>
      <w:r w:rsidRPr="003154AF">
        <w:rPr>
          <w:color w:val="231F20"/>
        </w:rPr>
        <w:t xml:space="preserve"> </w:t>
      </w:r>
      <w:r>
        <w:rPr>
          <w:color w:val="231F20"/>
        </w:rPr>
        <w:t>plans</w:t>
      </w:r>
      <w:r w:rsidRPr="003154AF">
        <w:rPr>
          <w:color w:val="231F20"/>
        </w:rPr>
        <w:t xml:space="preserve"> </w:t>
      </w:r>
      <w:r>
        <w:rPr>
          <w:color w:val="231F20"/>
        </w:rPr>
        <w:t>by</w:t>
      </w:r>
      <w:r w:rsidRPr="003154AF">
        <w:rPr>
          <w:color w:val="231F20"/>
        </w:rPr>
        <w:t xml:space="preserve"> </w:t>
      </w:r>
      <w:r>
        <w:rPr>
          <w:color w:val="231F20"/>
        </w:rPr>
        <w:t>other</w:t>
      </w:r>
      <w:r w:rsidRPr="003154AF">
        <w:rPr>
          <w:color w:val="231F20"/>
        </w:rPr>
        <w:t xml:space="preserve"> </w:t>
      </w:r>
      <w:r>
        <w:rPr>
          <w:color w:val="231F20"/>
        </w:rPr>
        <w:t>groups</w:t>
      </w:r>
      <w:r w:rsidRPr="003154AF">
        <w:rPr>
          <w:color w:val="231F20"/>
        </w:rPr>
        <w:t xml:space="preserve"> </w:t>
      </w:r>
      <w:r>
        <w:rPr>
          <w:color w:val="231F20"/>
        </w:rPr>
        <w:t xml:space="preserve">will assist the participants in identifying </w:t>
      </w:r>
      <w:r w:rsidRPr="003154AF">
        <w:rPr>
          <w:color w:val="231F20"/>
        </w:rPr>
        <w:t xml:space="preserve">key </w:t>
      </w:r>
      <w:r>
        <w:rPr>
          <w:color w:val="231F20"/>
        </w:rPr>
        <w:t>components</w:t>
      </w:r>
      <w:r w:rsidRPr="003154AF">
        <w:rPr>
          <w:color w:val="231F20"/>
        </w:rPr>
        <w:t xml:space="preserve"> for </w:t>
      </w:r>
      <w:r>
        <w:rPr>
          <w:color w:val="231F20"/>
        </w:rPr>
        <w:t>inclusion</w:t>
      </w:r>
      <w:r w:rsidRPr="003154AF">
        <w:rPr>
          <w:color w:val="231F20"/>
        </w:rPr>
        <w:t xml:space="preserve"> </w:t>
      </w:r>
      <w:r>
        <w:rPr>
          <w:color w:val="231F20"/>
        </w:rPr>
        <w:t>and</w:t>
      </w:r>
      <w:r w:rsidRPr="003154AF">
        <w:rPr>
          <w:color w:val="231F20"/>
        </w:rPr>
        <w:t xml:space="preserve"> </w:t>
      </w:r>
      <w:r>
        <w:rPr>
          <w:color w:val="231F20"/>
        </w:rPr>
        <w:t>a</w:t>
      </w:r>
      <w:r w:rsidRPr="003154AF">
        <w:rPr>
          <w:color w:val="231F20"/>
        </w:rPr>
        <w:t xml:space="preserve"> </w:t>
      </w:r>
      <w:r>
        <w:rPr>
          <w:color w:val="231F20"/>
        </w:rPr>
        <w:t>format</w:t>
      </w:r>
      <w:r w:rsidRPr="003154AF">
        <w:rPr>
          <w:color w:val="231F20"/>
        </w:rPr>
        <w:t xml:space="preserve"> </w:t>
      </w:r>
      <w:r>
        <w:rPr>
          <w:color w:val="231F20"/>
        </w:rPr>
        <w:t>acceptable</w:t>
      </w:r>
      <w:r w:rsidRPr="003154AF">
        <w:rPr>
          <w:color w:val="231F20"/>
        </w:rPr>
        <w:t xml:space="preserve"> </w:t>
      </w:r>
      <w:r>
        <w:rPr>
          <w:color w:val="231F20"/>
        </w:rPr>
        <w:t>to</w:t>
      </w:r>
      <w:r w:rsidRPr="003154AF">
        <w:rPr>
          <w:color w:val="231F20"/>
        </w:rPr>
        <w:t xml:space="preserve"> </w:t>
      </w:r>
      <w:r>
        <w:rPr>
          <w:color w:val="231F20"/>
        </w:rPr>
        <w:t>senior</w:t>
      </w:r>
      <w:r w:rsidRPr="003154AF">
        <w:rPr>
          <w:color w:val="231F20"/>
        </w:rPr>
        <w:t xml:space="preserve"> </w:t>
      </w:r>
      <w:r>
        <w:rPr>
          <w:color w:val="231F20"/>
        </w:rPr>
        <w:t>leadership.</w:t>
      </w:r>
    </w:p>
    <w:p w14:paraId="7BEA798E" w14:textId="77777777" w:rsidR="00774A94" w:rsidRDefault="00E16D90">
      <w:pPr>
        <w:pStyle w:val="ListParagraph"/>
        <w:numPr>
          <w:ilvl w:val="1"/>
          <w:numId w:val="28"/>
        </w:numPr>
        <w:tabs>
          <w:tab w:val="left" w:pos="719"/>
        </w:tabs>
        <w:spacing w:before="178"/>
        <w:rPr>
          <w:sz w:val="24"/>
        </w:rPr>
      </w:pPr>
      <w:r>
        <w:rPr>
          <w:color w:val="075290"/>
          <w:sz w:val="24"/>
        </w:rPr>
        <w:t>Prepare the Introduction to the Strategic</w:t>
      </w:r>
      <w:r>
        <w:rPr>
          <w:color w:val="075290"/>
          <w:spacing w:val="-4"/>
          <w:sz w:val="24"/>
        </w:rPr>
        <w:t xml:space="preserve"> </w:t>
      </w:r>
      <w:r>
        <w:rPr>
          <w:color w:val="075290"/>
          <w:sz w:val="24"/>
        </w:rPr>
        <w:t>Plan</w:t>
      </w:r>
    </w:p>
    <w:p w14:paraId="6D462D0D" w14:textId="34279C19" w:rsidR="00774A94" w:rsidRPr="003154AF" w:rsidRDefault="00E16D90" w:rsidP="00804F2D">
      <w:pPr>
        <w:pStyle w:val="BodyText"/>
        <w:spacing w:before="90" w:line="235" w:lineRule="auto"/>
        <w:ind w:right="881"/>
        <w:rPr>
          <w:color w:val="231F20"/>
        </w:rPr>
      </w:pPr>
      <w:r>
        <w:rPr>
          <w:color w:val="231F20"/>
        </w:rPr>
        <w:t xml:space="preserve">The introduction to the strategic plan should highlight </w:t>
      </w:r>
      <w:proofErr w:type="gramStart"/>
      <w:r>
        <w:rPr>
          <w:color w:val="231F20"/>
        </w:rPr>
        <w:t>the history</w:t>
      </w:r>
      <w:r w:rsidRPr="003154AF">
        <w:rPr>
          <w:color w:val="231F20"/>
        </w:rPr>
        <w:t xml:space="preserve"> </w:t>
      </w:r>
      <w:r>
        <w:rPr>
          <w:color w:val="231F20"/>
        </w:rPr>
        <w:t>of</w:t>
      </w:r>
      <w:r w:rsidRPr="003154AF">
        <w:rPr>
          <w:color w:val="231F20"/>
        </w:rPr>
        <w:t xml:space="preserve"> </w:t>
      </w:r>
      <w:r>
        <w:rPr>
          <w:color w:val="231F20"/>
        </w:rPr>
        <w:t>the</w:t>
      </w:r>
      <w:r w:rsidRPr="003154AF">
        <w:rPr>
          <w:color w:val="231F20"/>
        </w:rPr>
        <w:t xml:space="preserve"> </w:t>
      </w:r>
      <w:r w:rsidR="00D328AC" w:rsidRPr="00A640FD">
        <w:rPr>
          <w:color w:val="231F20"/>
        </w:rPr>
        <w:t>center or office</w:t>
      </w:r>
      <w:r w:rsidR="002C08A9">
        <w:rPr>
          <w:color w:val="231F20"/>
        </w:rPr>
        <w:t xml:space="preserve">, </w:t>
      </w:r>
      <w:r>
        <w:rPr>
          <w:color w:val="231F20"/>
        </w:rPr>
        <w:t>and how it serves the larger mission of</w:t>
      </w:r>
      <w:r w:rsidRPr="003154AF">
        <w:rPr>
          <w:color w:val="231F20"/>
        </w:rPr>
        <w:t xml:space="preserve"> </w:t>
      </w:r>
      <w:r>
        <w:rPr>
          <w:color w:val="231F20"/>
        </w:rPr>
        <w:t>ACL</w:t>
      </w:r>
      <w:proofErr w:type="gramEnd"/>
      <w:r>
        <w:rPr>
          <w:color w:val="231F20"/>
        </w:rPr>
        <w:t>.</w:t>
      </w:r>
      <w:r w:rsidRPr="003154AF">
        <w:rPr>
          <w:color w:val="231F20"/>
        </w:rPr>
        <w:t xml:space="preserve"> </w:t>
      </w:r>
      <w:r>
        <w:rPr>
          <w:color w:val="231F20"/>
        </w:rPr>
        <w:t>Background</w:t>
      </w:r>
      <w:r w:rsidR="003154AF">
        <w:rPr>
          <w:color w:val="231F20"/>
        </w:rPr>
        <w:t xml:space="preserve"> </w:t>
      </w:r>
      <w:r>
        <w:rPr>
          <w:color w:val="231F20"/>
        </w:rPr>
        <w:t>information,</w:t>
      </w:r>
      <w:r w:rsidRPr="003154AF">
        <w:rPr>
          <w:color w:val="231F20"/>
        </w:rPr>
        <w:t xml:space="preserve"> </w:t>
      </w:r>
      <w:r>
        <w:rPr>
          <w:color w:val="231F20"/>
        </w:rPr>
        <w:t>such</w:t>
      </w:r>
      <w:r w:rsidRPr="003154AF">
        <w:rPr>
          <w:color w:val="231F20"/>
        </w:rPr>
        <w:t xml:space="preserve"> </w:t>
      </w:r>
      <w:r>
        <w:rPr>
          <w:color w:val="231F20"/>
        </w:rPr>
        <w:t>as</w:t>
      </w:r>
      <w:r w:rsidRPr="003154AF">
        <w:rPr>
          <w:color w:val="231F20"/>
        </w:rPr>
        <w:t xml:space="preserve"> </w:t>
      </w:r>
      <w:r>
        <w:rPr>
          <w:color w:val="231F20"/>
        </w:rPr>
        <w:t>previously</w:t>
      </w:r>
      <w:r w:rsidRPr="003154AF">
        <w:rPr>
          <w:color w:val="231F20"/>
        </w:rPr>
        <w:t xml:space="preserve"> </w:t>
      </w:r>
      <w:r>
        <w:rPr>
          <w:color w:val="231F20"/>
        </w:rPr>
        <w:t xml:space="preserve">vetted historical information about ACL and the </w:t>
      </w:r>
      <w:r w:rsidR="00856733" w:rsidRPr="00121B1B">
        <w:rPr>
          <w:color w:val="231F20"/>
        </w:rPr>
        <w:t>center</w:t>
      </w:r>
      <w:r w:rsidR="00856733">
        <w:rPr>
          <w:color w:val="231F20"/>
        </w:rPr>
        <w:t>, office, or program</w:t>
      </w:r>
      <w:r>
        <w:rPr>
          <w:color w:val="231F20"/>
        </w:rPr>
        <w:t xml:space="preserve">, </w:t>
      </w:r>
      <w:proofErr w:type="gramStart"/>
      <w:r>
        <w:rPr>
          <w:color w:val="231F20"/>
        </w:rPr>
        <w:t xml:space="preserve">should be reviewed, adapted, and updated as necessary </w:t>
      </w:r>
      <w:r w:rsidRPr="003154AF">
        <w:rPr>
          <w:color w:val="231F20"/>
        </w:rPr>
        <w:t xml:space="preserve">for </w:t>
      </w:r>
      <w:r>
        <w:rPr>
          <w:color w:val="231F20"/>
        </w:rPr>
        <w:t>the introduction</w:t>
      </w:r>
      <w:proofErr w:type="gramEnd"/>
      <w:r>
        <w:rPr>
          <w:color w:val="231F20"/>
        </w:rPr>
        <w:t>.</w:t>
      </w:r>
    </w:p>
    <w:p w14:paraId="383B3E4A" w14:textId="77777777" w:rsidR="00774A94" w:rsidRDefault="00E16D90">
      <w:pPr>
        <w:pStyle w:val="BodyText"/>
        <w:spacing w:before="92"/>
      </w:pPr>
      <w:r>
        <w:rPr>
          <w:color w:val="231F20"/>
        </w:rPr>
        <w:t>The introduction should answer the following questions:</w:t>
      </w:r>
    </w:p>
    <w:p w14:paraId="53D16C61" w14:textId="01E579F3"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What does the </w:t>
      </w:r>
      <w:r w:rsidR="00856733" w:rsidRPr="00121B1B">
        <w:rPr>
          <w:color w:val="231F20"/>
        </w:rPr>
        <w:t>center</w:t>
      </w:r>
      <w:r w:rsidR="00856733">
        <w:rPr>
          <w:color w:val="231F20"/>
        </w:rPr>
        <w:t>, office, or program</w:t>
      </w:r>
      <w:r w:rsidR="00856733">
        <w:rPr>
          <w:color w:val="231F20"/>
          <w:sz w:val="24"/>
        </w:rPr>
        <w:t xml:space="preserve"> </w:t>
      </w:r>
      <w:r>
        <w:rPr>
          <w:color w:val="231F20"/>
          <w:sz w:val="24"/>
        </w:rPr>
        <w:t>do, and how does it</w:t>
      </w:r>
      <w:r w:rsidRPr="00C40A7F">
        <w:rPr>
          <w:color w:val="231F20"/>
          <w:sz w:val="24"/>
        </w:rPr>
        <w:t xml:space="preserve"> </w:t>
      </w:r>
      <w:r>
        <w:rPr>
          <w:color w:val="231F20"/>
          <w:sz w:val="24"/>
        </w:rPr>
        <w:t>align with the global</w:t>
      </w:r>
      <w:r w:rsidR="00856733">
        <w:rPr>
          <w:color w:val="231F20"/>
          <w:sz w:val="24"/>
        </w:rPr>
        <w:t xml:space="preserve"> mission and goals of ACL and HHS</w:t>
      </w:r>
      <w:r>
        <w:rPr>
          <w:color w:val="231F20"/>
          <w:sz w:val="24"/>
        </w:rPr>
        <w:t>?</w:t>
      </w:r>
    </w:p>
    <w:p w14:paraId="2437BABA" w14:textId="02D21DE7"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Is</w:t>
      </w:r>
      <w:r w:rsidRPr="00C40A7F">
        <w:rPr>
          <w:color w:val="231F20"/>
          <w:sz w:val="24"/>
        </w:rPr>
        <w:t xml:space="preserve"> </w:t>
      </w:r>
      <w:r>
        <w:rPr>
          <w:color w:val="231F20"/>
          <w:sz w:val="24"/>
        </w:rPr>
        <w:t>there</w:t>
      </w:r>
      <w:r w:rsidRPr="00C40A7F">
        <w:rPr>
          <w:color w:val="231F20"/>
          <w:sz w:val="24"/>
        </w:rPr>
        <w:t xml:space="preserve"> </w:t>
      </w:r>
      <w:r>
        <w:rPr>
          <w:color w:val="231F20"/>
          <w:sz w:val="24"/>
        </w:rPr>
        <w:t>“boilerplate”</w:t>
      </w:r>
      <w:r w:rsidRPr="00C40A7F">
        <w:rPr>
          <w:color w:val="231F20"/>
          <w:sz w:val="24"/>
        </w:rPr>
        <w:t xml:space="preserve"> </w:t>
      </w:r>
      <w:r>
        <w:rPr>
          <w:color w:val="231F20"/>
          <w:sz w:val="24"/>
        </w:rPr>
        <w:t>material</w:t>
      </w:r>
      <w:r w:rsidRPr="00C40A7F">
        <w:rPr>
          <w:color w:val="231F20"/>
          <w:sz w:val="24"/>
        </w:rPr>
        <w:t xml:space="preserve"> </w:t>
      </w:r>
      <w:r>
        <w:rPr>
          <w:color w:val="231F20"/>
          <w:sz w:val="24"/>
        </w:rPr>
        <w:t>from</w:t>
      </w:r>
      <w:r w:rsidRPr="00C40A7F">
        <w:rPr>
          <w:color w:val="231F20"/>
          <w:sz w:val="24"/>
        </w:rPr>
        <w:t xml:space="preserve"> </w:t>
      </w:r>
      <w:r>
        <w:rPr>
          <w:color w:val="231F20"/>
          <w:sz w:val="24"/>
        </w:rPr>
        <w:t>previously</w:t>
      </w:r>
      <w:r w:rsidRPr="00C40A7F">
        <w:rPr>
          <w:color w:val="231F20"/>
          <w:sz w:val="24"/>
        </w:rPr>
        <w:t xml:space="preserve"> </w:t>
      </w:r>
      <w:r>
        <w:rPr>
          <w:color w:val="231F20"/>
          <w:sz w:val="24"/>
        </w:rPr>
        <w:t>developed</w:t>
      </w:r>
      <w:r w:rsidRPr="00C40A7F">
        <w:rPr>
          <w:color w:val="231F20"/>
          <w:sz w:val="24"/>
        </w:rPr>
        <w:t xml:space="preserve"> </w:t>
      </w:r>
      <w:r>
        <w:rPr>
          <w:color w:val="231F20"/>
          <w:sz w:val="24"/>
        </w:rPr>
        <w:t>strategic</w:t>
      </w:r>
      <w:r w:rsidRPr="00C40A7F">
        <w:rPr>
          <w:color w:val="231F20"/>
          <w:sz w:val="24"/>
        </w:rPr>
        <w:t xml:space="preserve"> </w:t>
      </w:r>
      <w:r>
        <w:rPr>
          <w:color w:val="231F20"/>
          <w:sz w:val="24"/>
        </w:rPr>
        <w:t>plans,</w:t>
      </w:r>
      <w:r w:rsidRPr="00C40A7F">
        <w:rPr>
          <w:color w:val="231F20"/>
          <w:sz w:val="24"/>
        </w:rPr>
        <w:t xml:space="preserve"> </w:t>
      </w:r>
      <w:r>
        <w:rPr>
          <w:color w:val="231F20"/>
          <w:sz w:val="24"/>
        </w:rPr>
        <w:t>budget</w:t>
      </w:r>
      <w:r w:rsidRPr="00C40A7F">
        <w:rPr>
          <w:color w:val="231F20"/>
          <w:sz w:val="24"/>
        </w:rPr>
        <w:t xml:space="preserve"> </w:t>
      </w:r>
      <w:r>
        <w:rPr>
          <w:color w:val="231F20"/>
          <w:sz w:val="24"/>
        </w:rPr>
        <w:t xml:space="preserve">justifications, or documents that can be adapted or serve as a component </w:t>
      </w:r>
      <w:r w:rsidRPr="00C40A7F">
        <w:rPr>
          <w:color w:val="231F20"/>
          <w:sz w:val="24"/>
        </w:rPr>
        <w:t xml:space="preserve">for </w:t>
      </w:r>
      <w:r>
        <w:rPr>
          <w:color w:val="231F20"/>
          <w:sz w:val="24"/>
        </w:rPr>
        <w:t>the strategic</w:t>
      </w:r>
      <w:r w:rsidRPr="00C40A7F">
        <w:rPr>
          <w:color w:val="231F20"/>
          <w:sz w:val="24"/>
        </w:rPr>
        <w:t xml:space="preserve"> </w:t>
      </w:r>
      <w:r>
        <w:rPr>
          <w:color w:val="231F20"/>
          <w:sz w:val="24"/>
        </w:rPr>
        <w:t>plan?</w:t>
      </w:r>
    </w:p>
    <w:p w14:paraId="09034438" w14:textId="77777777"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What are the strengths, weaknesses, opportunities, and threats</w:t>
      </w:r>
      <w:r w:rsidRPr="00C40A7F">
        <w:rPr>
          <w:color w:val="231F20"/>
          <w:sz w:val="24"/>
        </w:rPr>
        <w:t xml:space="preserve"> (SWOT)?</w:t>
      </w:r>
    </w:p>
    <w:p w14:paraId="5D5CD93B" w14:textId="011F184E" w:rsidR="00774A94" w:rsidRDefault="00E16D90">
      <w:pPr>
        <w:pStyle w:val="ListParagraph"/>
        <w:numPr>
          <w:ilvl w:val="1"/>
          <w:numId w:val="28"/>
        </w:numPr>
        <w:tabs>
          <w:tab w:val="left" w:pos="719"/>
        </w:tabs>
        <w:rPr>
          <w:sz w:val="24"/>
        </w:rPr>
      </w:pPr>
      <w:r>
        <w:rPr>
          <w:color w:val="075290"/>
          <w:sz w:val="24"/>
        </w:rPr>
        <w:t>Draft the Strategic</w:t>
      </w:r>
      <w:r>
        <w:rPr>
          <w:color w:val="075290"/>
          <w:spacing w:val="-1"/>
          <w:sz w:val="24"/>
        </w:rPr>
        <w:t xml:space="preserve"> </w:t>
      </w:r>
      <w:r>
        <w:rPr>
          <w:color w:val="075290"/>
          <w:sz w:val="24"/>
        </w:rPr>
        <w:t>Plan</w:t>
      </w:r>
    </w:p>
    <w:p w14:paraId="4E0691D0" w14:textId="44300191" w:rsidR="00774A94" w:rsidRDefault="00E16D90" w:rsidP="00FD1719">
      <w:pPr>
        <w:pStyle w:val="BodyText"/>
        <w:spacing w:before="90" w:after="240" w:line="235" w:lineRule="auto"/>
        <w:ind w:right="881"/>
        <w:rPr>
          <w:color w:val="231F20"/>
        </w:rPr>
      </w:pPr>
      <w:r>
        <w:rPr>
          <w:color w:val="231F20"/>
        </w:rPr>
        <w:t>Participants will have spent the five strategic planning sessions, developing draft mission statements, vision statement,</w:t>
      </w:r>
      <w:r w:rsidRPr="00FD1719">
        <w:rPr>
          <w:color w:val="231F20"/>
        </w:rPr>
        <w:t xml:space="preserve"> </w:t>
      </w:r>
      <w:r>
        <w:rPr>
          <w:color w:val="231F20"/>
        </w:rPr>
        <w:t>core</w:t>
      </w:r>
      <w:r w:rsidRPr="00FD1719">
        <w:rPr>
          <w:color w:val="231F20"/>
        </w:rPr>
        <w:t xml:space="preserve"> </w:t>
      </w:r>
      <w:r>
        <w:rPr>
          <w:color w:val="231F20"/>
        </w:rPr>
        <w:t>values,</w:t>
      </w:r>
      <w:r w:rsidRPr="00FD1719">
        <w:rPr>
          <w:color w:val="231F20"/>
        </w:rPr>
        <w:t xml:space="preserve"> </w:t>
      </w:r>
      <w:r>
        <w:rPr>
          <w:color w:val="231F20"/>
        </w:rPr>
        <w:t>organizational</w:t>
      </w:r>
      <w:r w:rsidRPr="00FD1719">
        <w:rPr>
          <w:color w:val="231F20"/>
        </w:rPr>
        <w:t xml:space="preserve"> </w:t>
      </w:r>
      <w:r>
        <w:rPr>
          <w:color w:val="231F20"/>
        </w:rPr>
        <w:t>priorities,</w:t>
      </w:r>
      <w:r w:rsidRPr="00FD1719">
        <w:rPr>
          <w:color w:val="231F20"/>
        </w:rPr>
        <w:t xml:space="preserve"> </w:t>
      </w:r>
      <w:r>
        <w:rPr>
          <w:color w:val="231F20"/>
        </w:rPr>
        <w:t>goals,</w:t>
      </w:r>
      <w:r w:rsidRPr="00FD1719">
        <w:rPr>
          <w:color w:val="231F20"/>
        </w:rPr>
        <w:t xml:space="preserve"> </w:t>
      </w:r>
      <w:r>
        <w:rPr>
          <w:color w:val="231F20"/>
        </w:rPr>
        <w:t xml:space="preserve">and objectives. These materials should be refined </w:t>
      </w:r>
      <w:r w:rsidRPr="00FD1719">
        <w:rPr>
          <w:color w:val="231F20"/>
        </w:rPr>
        <w:t xml:space="preserve">internally, </w:t>
      </w:r>
      <w:r>
        <w:rPr>
          <w:color w:val="231F20"/>
        </w:rPr>
        <w:t xml:space="preserve">and information from the </w:t>
      </w:r>
      <w:r w:rsidRPr="00FD1719">
        <w:rPr>
          <w:color w:val="231F20"/>
        </w:rPr>
        <w:t xml:space="preserve">SWOT </w:t>
      </w:r>
      <w:r>
        <w:rPr>
          <w:color w:val="231F20"/>
        </w:rPr>
        <w:t xml:space="preserve">analysis </w:t>
      </w:r>
      <w:proofErr w:type="gramStart"/>
      <w:r>
        <w:rPr>
          <w:color w:val="231F20"/>
        </w:rPr>
        <w:t>should be used</w:t>
      </w:r>
      <w:proofErr w:type="gramEnd"/>
      <w:r>
        <w:rPr>
          <w:color w:val="231F20"/>
        </w:rPr>
        <w:t xml:space="preserve"> to describe how they align with the strengths of the </w:t>
      </w:r>
      <w:r w:rsidRPr="00FD1719">
        <w:rPr>
          <w:color w:val="231F20"/>
        </w:rPr>
        <w:t xml:space="preserve">center, </w:t>
      </w:r>
      <w:r>
        <w:rPr>
          <w:color w:val="231F20"/>
        </w:rPr>
        <w:t>office, or program, mitigate weaknesses, and are appropriate within the operational context of</w:t>
      </w:r>
      <w:r w:rsidRPr="00FD1719">
        <w:rPr>
          <w:color w:val="231F20"/>
        </w:rPr>
        <w:t xml:space="preserve"> </w:t>
      </w:r>
      <w:r>
        <w:rPr>
          <w:color w:val="231F20"/>
        </w:rPr>
        <w:t>ACL.</w:t>
      </w:r>
    </w:p>
    <w:p w14:paraId="4CAB5AFF" w14:textId="77777777" w:rsidR="00774A94" w:rsidRDefault="00E16D90">
      <w:pPr>
        <w:pStyle w:val="ListParagraph"/>
        <w:numPr>
          <w:ilvl w:val="1"/>
          <w:numId w:val="28"/>
        </w:numPr>
        <w:tabs>
          <w:tab w:val="left" w:pos="719"/>
        </w:tabs>
        <w:spacing w:before="31"/>
        <w:rPr>
          <w:sz w:val="24"/>
        </w:rPr>
      </w:pPr>
      <w:r>
        <w:rPr>
          <w:color w:val="075290"/>
          <w:sz w:val="24"/>
        </w:rPr>
        <w:t>How Stakeholders Benefit from the Strategic</w:t>
      </w:r>
      <w:r>
        <w:rPr>
          <w:color w:val="075290"/>
          <w:spacing w:val="-6"/>
          <w:sz w:val="24"/>
        </w:rPr>
        <w:t xml:space="preserve"> </w:t>
      </w:r>
      <w:r>
        <w:rPr>
          <w:color w:val="075290"/>
          <w:sz w:val="24"/>
        </w:rPr>
        <w:t>Plan</w:t>
      </w:r>
    </w:p>
    <w:p w14:paraId="64CECA44" w14:textId="1CD7912A" w:rsidR="00774A94" w:rsidRDefault="00E16D90">
      <w:pPr>
        <w:pStyle w:val="BodyText"/>
        <w:spacing w:before="90" w:line="235" w:lineRule="auto"/>
        <w:ind w:right="918"/>
      </w:pPr>
      <w:r>
        <w:rPr>
          <w:color w:val="231F20"/>
        </w:rPr>
        <w:t>ACL serve</w:t>
      </w:r>
      <w:r w:rsidR="001A2CEF">
        <w:rPr>
          <w:color w:val="231F20"/>
        </w:rPr>
        <w:t>s</w:t>
      </w:r>
      <w:r>
        <w:rPr>
          <w:color w:val="231F20"/>
        </w:rPr>
        <w:t xml:space="preserve"> the interests of people with disabilities, older adults, and other stakeholders. The strategic plan should describe how the goals, objectives, and actions </w:t>
      </w:r>
      <w:r w:rsidR="001A2CEF">
        <w:rPr>
          <w:color w:val="231F20"/>
        </w:rPr>
        <w:t xml:space="preserve">listed </w:t>
      </w:r>
      <w:r>
        <w:rPr>
          <w:color w:val="231F20"/>
        </w:rPr>
        <w:t xml:space="preserve">benefit these populations. This section might also include a discussion of the role of stakeholders in the implementation of the strategic plan and the resources </w:t>
      </w:r>
      <w:r w:rsidR="001A2CEF">
        <w:rPr>
          <w:color w:val="231F20"/>
        </w:rPr>
        <w:t>and</w:t>
      </w:r>
      <w:r>
        <w:rPr>
          <w:color w:val="231F20"/>
        </w:rPr>
        <w:t xml:space="preserve"> activities to enhance the likelihood of successful execution of the strategic plan.</w:t>
      </w:r>
    </w:p>
    <w:p w14:paraId="507E431B" w14:textId="77777777" w:rsidR="00FF385D" w:rsidRDefault="00FF385D" w:rsidP="00FF385D">
      <w:pPr>
        <w:rPr>
          <w:color w:val="075290"/>
          <w:sz w:val="24"/>
        </w:rPr>
      </w:pPr>
    </w:p>
    <w:p w14:paraId="6960554A" w14:textId="77777777" w:rsidR="00774A94" w:rsidRPr="007B1360" w:rsidRDefault="00E16D90" w:rsidP="007B1360">
      <w:pPr>
        <w:pStyle w:val="BodyText"/>
        <w:spacing w:before="90" w:line="235" w:lineRule="auto"/>
        <w:ind w:right="881"/>
        <w:rPr>
          <w:color w:val="231F20"/>
        </w:rPr>
      </w:pPr>
      <w:r>
        <w:rPr>
          <w:color w:val="231F20"/>
        </w:rPr>
        <w:t xml:space="preserve">Multiple reviewers, both within and outside of the strategic planning team, should review the draft strategic plan for comprehensiveness and clarity. This might include circulating drafts among all or select participants from the planning sessions. Refinement of content occurs once this feedback </w:t>
      </w:r>
      <w:proofErr w:type="gramStart"/>
      <w:r>
        <w:rPr>
          <w:color w:val="231F20"/>
        </w:rPr>
        <w:t>is received</w:t>
      </w:r>
      <w:proofErr w:type="gramEnd"/>
      <w:r>
        <w:rPr>
          <w:color w:val="231F20"/>
        </w:rPr>
        <w:t>. A professional copy editor should edit the document before submission to center, office, or program leadership and staff.</w:t>
      </w:r>
    </w:p>
    <w:p w14:paraId="2FB4ED26" w14:textId="05A9D434" w:rsidR="00774A94" w:rsidRDefault="00E16D90">
      <w:pPr>
        <w:pStyle w:val="ListParagraph"/>
        <w:numPr>
          <w:ilvl w:val="1"/>
          <w:numId w:val="28"/>
        </w:numPr>
        <w:tabs>
          <w:tab w:val="left" w:pos="719"/>
        </w:tabs>
        <w:spacing w:before="180"/>
        <w:rPr>
          <w:sz w:val="24"/>
        </w:rPr>
      </w:pPr>
      <w:r>
        <w:rPr>
          <w:color w:val="075290"/>
          <w:sz w:val="24"/>
        </w:rPr>
        <w:t>Submit to Center, Office, and Program Leadership for Review and</w:t>
      </w:r>
      <w:r>
        <w:rPr>
          <w:color w:val="075290"/>
          <w:spacing w:val="-22"/>
          <w:sz w:val="24"/>
        </w:rPr>
        <w:t xml:space="preserve"> </w:t>
      </w:r>
      <w:r>
        <w:rPr>
          <w:color w:val="075290"/>
          <w:sz w:val="24"/>
        </w:rPr>
        <w:t>Approval</w:t>
      </w:r>
    </w:p>
    <w:p w14:paraId="4AFA888C" w14:textId="0AF82C00" w:rsidR="00774A94" w:rsidRDefault="00E16D90" w:rsidP="007B1360">
      <w:pPr>
        <w:pStyle w:val="BodyText"/>
        <w:spacing w:before="90" w:line="235" w:lineRule="auto"/>
        <w:ind w:right="881"/>
      </w:pPr>
      <w:r>
        <w:rPr>
          <w:color w:val="231F20"/>
        </w:rPr>
        <w:t>Ce</w:t>
      </w:r>
      <w:r w:rsidR="00856733">
        <w:rPr>
          <w:color w:val="231F20"/>
        </w:rPr>
        <w:t xml:space="preserve">nter, office, </w:t>
      </w:r>
      <w:r>
        <w:rPr>
          <w:color w:val="231F20"/>
        </w:rPr>
        <w:t>or program leadership, by nature of their role, may have a more nuanced</w:t>
      </w:r>
      <w:r w:rsidR="00D92F39">
        <w:rPr>
          <w:color w:val="231F20"/>
        </w:rPr>
        <w:t xml:space="preserve"> </w:t>
      </w:r>
      <w:r>
        <w:rPr>
          <w:color w:val="231F20"/>
        </w:rPr>
        <w:t>understanding of upcoming ACL priorities and requirements. Their review and critique of the draft</w:t>
      </w:r>
      <w:r w:rsidR="00D92F39">
        <w:rPr>
          <w:color w:val="231F20"/>
        </w:rPr>
        <w:t xml:space="preserve"> </w:t>
      </w:r>
      <w:r>
        <w:rPr>
          <w:color w:val="231F20"/>
        </w:rPr>
        <w:t>strategic plan are essential to incorporating this information into the plan and increasing the</w:t>
      </w:r>
      <w:r w:rsidR="00D92F39">
        <w:rPr>
          <w:color w:val="231F20"/>
        </w:rPr>
        <w:t xml:space="preserve"> </w:t>
      </w:r>
      <w:r>
        <w:rPr>
          <w:color w:val="231F20"/>
        </w:rPr>
        <w:t>likelihood of acceptance by ACL senior leadership. This review can also ensure acceptance and support during implementation of the plan.</w:t>
      </w:r>
    </w:p>
    <w:p w14:paraId="0855301D" w14:textId="77777777" w:rsidR="00774A94" w:rsidRDefault="00E16D90">
      <w:pPr>
        <w:pStyle w:val="ListParagraph"/>
        <w:numPr>
          <w:ilvl w:val="1"/>
          <w:numId w:val="28"/>
        </w:numPr>
        <w:tabs>
          <w:tab w:val="left" w:pos="719"/>
        </w:tabs>
        <w:spacing w:before="180"/>
        <w:rPr>
          <w:sz w:val="24"/>
        </w:rPr>
      </w:pPr>
      <w:r>
        <w:rPr>
          <w:color w:val="075290"/>
          <w:sz w:val="24"/>
        </w:rPr>
        <w:t>Submit for Organizational Review and</w:t>
      </w:r>
      <w:r>
        <w:rPr>
          <w:color w:val="075290"/>
          <w:spacing w:val="-7"/>
          <w:sz w:val="24"/>
        </w:rPr>
        <w:t xml:space="preserve"> </w:t>
      </w:r>
      <w:r>
        <w:rPr>
          <w:color w:val="075290"/>
          <w:sz w:val="24"/>
        </w:rPr>
        <w:t>Approval</w:t>
      </w:r>
    </w:p>
    <w:p w14:paraId="4723866D" w14:textId="376F96C0" w:rsidR="00774A94" w:rsidRPr="007B1360" w:rsidRDefault="00E16D90" w:rsidP="007B1360">
      <w:pPr>
        <w:pStyle w:val="BodyText"/>
        <w:spacing w:before="90" w:line="235" w:lineRule="auto"/>
        <w:ind w:right="881"/>
        <w:rPr>
          <w:color w:val="231F20"/>
        </w:rPr>
      </w:pPr>
      <w:r>
        <w:rPr>
          <w:color w:val="231F20"/>
        </w:rPr>
        <w:t xml:space="preserve">If this resulting plan </w:t>
      </w:r>
      <w:proofErr w:type="gramStart"/>
      <w:r>
        <w:rPr>
          <w:color w:val="231F20"/>
        </w:rPr>
        <w:t>is considered</w:t>
      </w:r>
      <w:proofErr w:type="gramEnd"/>
      <w:r>
        <w:rPr>
          <w:color w:val="231F20"/>
        </w:rPr>
        <w:t xml:space="preserve"> a formal document, it may require review and approval within the organization. If that is the case, the Strategic Plan </w:t>
      </w:r>
      <w:proofErr w:type="gramStart"/>
      <w:r>
        <w:rPr>
          <w:color w:val="231F20"/>
        </w:rPr>
        <w:t>will be submitted</w:t>
      </w:r>
      <w:proofErr w:type="gramEnd"/>
      <w:r>
        <w:rPr>
          <w:color w:val="231F20"/>
        </w:rPr>
        <w:t xml:space="preserve"> to ACL senior leade</w:t>
      </w:r>
      <w:r w:rsidR="00856733">
        <w:rPr>
          <w:color w:val="231F20"/>
        </w:rPr>
        <w:t xml:space="preserve">rship, once center, office, </w:t>
      </w:r>
      <w:r>
        <w:rPr>
          <w:color w:val="231F20"/>
        </w:rPr>
        <w:t xml:space="preserve">or program leadership edits have been completed. This step </w:t>
      </w:r>
      <w:proofErr w:type="gramStart"/>
      <w:r>
        <w:rPr>
          <w:color w:val="231F20"/>
        </w:rPr>
        <w:t>may be eliminated</w:t>
      </w:r>
      <w:proofErr w:type="gramEnd"/>
      <w:r>
        <w:rPr>
          <w:color w:val="231F20"/>
        </w:rPr>
        <w:t xml:space="preserve"> in situations where the resulting strategic plan serves as a framework for center, office, or pro</w:t>
      </w:r>
      <w:r w:rsidR="00856733">
        <w:rPr>
          <w:color w:val="231F20"/>
        </w:rPr>
        <w:t>gram staff and further</w:t>
      </w:r>
      <w:r>
        <w:rPr>
          <w:color w:val="231F20"/>
        </w:rPr>
        <w:t xml:space="preserve"> approval is not necessary.</w:t>
      </w:r>
    </w:p>
    <w:p w14:paraId="38E8DEC9" w14:textId="77777777" w:rsidR="00774A94" w:rsidRDefault="00774A94">
      <w:pPr>
        <w:spacing w:line="235" w:lineRule="auto"/>
        <w:sectPr w:rsidR="00774A94">
          <w:footerReference w:type="default" r:id="rId13"/>
          <w:pgSz w:w="12240" w:h="15840"/>
          <w:pgMar w:top="1000" w:right="280" w:bottom="1260" w:left="720" w:header="0" w:footer="1074" w:gutter="0"/>
          <w:cols w:space="720"/>
        </w:sectPr>
      </w:pPr>
    </w:p>
    <w:p w14:paraId="0FBFD200" w14:textId="77777777" w:rsidR="00E9446A" w:rsidRPr="00794F3C" w:rsidRDefault="00E9446A" w:rsidP="00794F3C">
      <w:pPr>
        <w:pStyle w:val="Heading1"/>
        <w:ind w:left="540"/>
        <w:rPr>
          <w:b w:val="0"/>
        </w:rPr>
      </w:pPr>
      <w:bookmarkStart w:id="5" w:name="_Toc50030087"/>
      <w:bookmarkStart w:id="6" w:name="_GoBack"/>
      <w:bookmarkEnd w:id="6"/>
      <w:r w:rsidRPr="00794F3C">
        <w:rPr>
          <w:b w:val="0"/>
          <w:color w:val="075290"/>
        </w:rPr>
        <w:t>Session 1 – Introductions and Environment</w:t>
      </w:r>
      <w:bookmarkEnd w:id="5"/>
    </w:p>
    <w:p w14:paraId="4CE810CF" w14:textId="77777777" w:rsidR="00E9446A" w:rsidRDefault="00E9446A" w:rsidP="00E9446A">
      <w:pPr>
        <w:pStyle w:val="BodyText"/>
        <w:ind w:left="0"/>
        <w:rPr>
          <w:b/>
          <w:sz w:val="20"/>
        </w:rPr>
      </w:pPr>
    </w:p>
    <w:p w14:paraId="7DD9A19F" w14:textId="49A939A7" w:rsidR="00E9446A" w:rsidRDefault="00DA09E5" w:rsidP="00E9446A">
      <w:pPr>
        <w:pStyle w:val="BodyText"/>
        <w:spacing w:before="3"/>
        <w:ind w:left="0"/>
        <w:rPr>
          <w:b/>
          <w:sz w:val="27"/>
        </w:rPr>
      </w:pPr>
      <w:r>
        <w:rPr>
          <w:b/>
          <w:noProof/>
          <w:sz w:val="27"/>
          <w:lang w:bidi="ar-SA"/>
        </w:rPr>
        <mc:AlternateContent>
          <mc:Choice Requires="wps">
            <w:drawing>
              <wp:anchor distT="0" distB="0" distL="114300" distR="114300" simplePos="0" relativeHeight="251734016" behindDoc="0" locked="0" layoutInCell="1" allowOverlap="1" wp14:anchorId="7C15A204" wp14:editId="4C5EDB15">
                <wp:simplePos x="0" y="0"/>
                <wp:positionH relativeFrom="column">
                  <wp:posOffset>330200</wp:posOffset>
                </wp:positionH>
                <wp:positionV relativeFrom="paragraph">
                  <wp:posOffset>241113</wp:posOffset>
                </wp:positionV>
                <wp:extent cx="6187440" cy="2437819"/>
                <wp:effectExtent l="0" t="0" r="22860" b="19685"/>
                <wp:wrapTopAndBottom/>
                <wp:docPr id="58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437819"/>
                        </a:xfrm>
                        <a:prstGeom prst="rect">
                          <a:avLst/>
                        </a:prstGeom>
                        <a:solidFill>
                          <a:srgbClr val="FFFFFF"/>
                        </a:solidFill>
                        <a:ln w="12700">
                          <a:solidFill>
                            <a:srgbClr val="00AEEF"/>
                          </a:solidFill>
                          <a:prstDash val="solid"/>
                          <a:miter lim="800000"/>
                          <a:headEnd/>
                          <a:tailEnd/>
                        </a:ln>
                      </wps:spPr>
                      <wps:txbx>
                        <w:txbxContent>
                          <w:p w14:paraId="12DF74E3" w14:textId="5C619683" w:rsidR="00DA09E5" w:rsidRPr="00856733" w:rsidRDefault="00DA09E5" w:rsidP="00856733">
                            <w:pPr>
                              <w:spacing w:before="136" w:line="235" w:lineRule="auto"/>
                              <w:ind w:left="180" w:right="574"/>
                              <w:jc w:val="both"/>
                              <w:rPr>
                                <w:sz w:val="24"/>
                              </w:rPr>
                            </w:pPr>
                            <w:r w:rsidRPr="002D6187">
                              <w:rPr>
                                <w:b/>
                                <w:bCs/>
                                <w:color w:val="231F20"/>
                                <w:sz w:val="24"/>
                              </w:rPr>
                              <w:t>Purpose</w:t>
                            </w:r>
                            <w:r>
                              <w:rPr>
                                <w:color w:val="231F20"/>
                                <w:sz w:val="24"/>
                              </w:rPr>
                              <w:t xml:space="preserve">: This session sets the stage </w:t>
                            </w:r>
                            <w:r>
                              <w:rPr>
                                <w:color w:val="231F20"/>
                                <w:spacing w:val="-3"/>
                                <w:sz w:val="24"/>
                              </w:rPr>
                              <w:t xml:space="preserve">for </w:t>
                            </w:r>
                            <w:r>
                              <w:rPr>
                                <w:color w:val="231F20"/>
                                <w:sz w:val="24"/>
                              </w:rPr>
                              <w:t>future planning sessions by presenting the purpose of</w:t>
                            </w:r>
                            <w:r>
                              <w:rPr>
                                <w:color w:val="231F20"/>
                                <w:spacing w:val="-7"/>
                                <w:sz w:val="24"/>
                              </w:rPr>
                              <w:t xml:space="preserve"> </w:t>
                            </w:r>
                            <w:r>
                              <w:rPr>
                                <w:color w:val="231F20"/>
                                <w:sz w:val="24"/>
                              </w:rPr>
                              <w:t>strategic</w:t>
                            </w:r>
                            <w:r>
                              <w:rPr>
                                <w:color w:val="231F20"/>
                                <w:spacing w:val="-5"/>
                                <w:sz w:val="24"/>
                              </w:rPr>
                              <w:t xml:space="preserve"> </w:t>
                            </w:r>
                            <w:r>
                              <w:rPr>
                                <w:color w:val="231F20"/>
                                <w:sz w:val="24"/>
                              </w:rPr>
                              <w:t>planning</w:t>
                            </w:r>
                            <w:r>
                              <w:rPr>
                                <w:color w:val="231F20"/>
                                <w:spacing w:val="-6"/>
                                <w:sz w:val="24"/>
                              </w:rPr>
                              <w:t xml:space="preserve"> </w:t>
                            </w:r>
                            <w:r>
                              <w:rPr>
                                <w:color w:val="231F20"/>
                                <w:sz w:val="24"/>
                              </w:rPr>
                              <w:t>activities,</w:t>
                            </w:r>
                            <w:r>
                              <w:rPr>
                                <w:color w:val="231F20"/>
                                <w:spacing w:val="-6"/>
                                <w:sz w:val="24"/>
                              </w:rPr>
                              <w:t xml:space="preserve"> </w:t>
                            </w:r>
                            <w:r>
                              <w:rPr>
                                <w:color w:val="231F20"/>
                                <w:sz w:val="24"/>
                              </w:rPr>
                              <w:t>defining</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purpose</w:t>
                            </w:r>
                            <w:r>
                              <w:rPr>
                                <w:color w:val="231F20"/>
                                <w:spacing w:val="-7"/>
                                <w:sz w:val="24"/>
                              </w:rPr>
                              <w:t xml:space="preserve"> </w:t>
                            </w:r>
                            <w:r>
                              <w:rPr>
                                <w:color w:val="231F20"/>
                                <w:sz w:val="24"/>
                              </w:rPr>
                              <w:t>within</w:t>
                            </w:r>
                            <w:r>
                              <w:rPr>
                                <w:color w:val="231F20"/>
                                <w:spacing w:val="-5"/>
                                <w:sz w:val="24"/>
                              </w:rPr>
                              <w:t xml:space="preserve"> </w:t>
                            </w:r>
                            <w:r>
                              <w:rPr>
                                <w:color w:val="231F20"/>
                                <w:sz w:val="24"/>
                              </w:rPr>
                              <w:t>ACL,</w:t>
                            </w:r>
                            <w:r>
                              <w:rPr>
                                <w:color w:val="231F20"/>
                                <w:spacing w:val="-8"/>
                                <w:sz w:val="24"/>
                              </w:rPr>
                              <w:t xml:space="preserve"> </w:t>
                            </w:r>
                            <w:r>
                              <w:rPr>
                                <w:color w:val="231F20"/>
                                <w:sz w:val="24"/>
                              </w:rPr>
                              <w:t>and</w:t>
                            </w:r>
                            <w:r>
                              <w:rPr>
                                <w:color w:val="231F20"/>
                                <w:spacing w:val="-7"/>
                                <w:sz w:val="24"/>
                              </w:rPr>
                              <w:t xml:space="preserve"> </w:t>
                            </w:r>
                            <w:r>
                              <w:rPr>
                                <w:color w:val="231F20"/>
                                <w:sz w:val="24"/>
                              </w:rPr>
                              <w:t>identifying</w:t>
                            </w:r>
                            <w:r>
                              <w:rPr>
                                <w:color w:val="231F20"/>
                                <w:spacing w:val="-7"/>
                                <w:sz w:val="24"/>
                              </w:rPr>
                              <w:t xml:space="preserve"> </w:t>
                            </w:r>
                            <w:r>
                              <w:rPr>
                                <w:color w:val="231F20"/>
                                <w:sz w:val="24"/>
                              </w:rPr>
                              <w:t>strengths,</w:t>
                            </w:r>
                            <w:r>
                              <w:rPr>
                                <w:color w:val="231F20"/>
                                <w:spacing w:val="-7"/>
                                <w:sz w:val="24"/>
                              </w:rPr>
                              <w:t xml:space="preserve"> </w:t>
                            </w:r>
                            <w:r>
                              <w:rPr>
                                <w:color w:val="231F20"/>
                                <w:sz w:val="24"/>
                              </w:rPr>
                              <w:t>weaknesses,</w:t>
                            </w:r>
                            <w:r>
                              <w:rPr>
                                <w:color w:val="231F20"/>
                                <w:spacing w:val="-6"/>
                                <w:sz w:val="24"/>
                              </w:rPr>
                              <w:t xml:space="preserve"> </w:t>
                            </w:r>
                            <w:r>
                              <w:rPr>
                                <w:color w:val="231F20"/>
                                <w:sz w:val="24"/>
                              </w:rPr>
                              <w:t>opportunities,</w:t>
                            </w:r>
                            <w:r>
                              <w:rPr>
                                <w:color w:val="231F20"/>
                                <w:spacing w:val="-8"/>
                                <w:sz w:val="24"/>
                              </w:rPr>
                              <w:t xml:space="preserve"> </w:t>
                            </w:r>
                            <w:r>
                              <w:rPr>
                                <w:color w:val="231F20"/>
                                <w:sz w:val="24"/>
                              </w:rPr>
                              <w:t>and</w:t>
                            </w:r>
                            <w:r>
                              <w:rPr>
                                <w:color w:val="231F20"/>
                                <w:spacing w:val="-7"/>
                                <w:sz w:val="24"/>
                              </w:rPr>
                              <w:t xml:space="preserve"> </w:t>
                            </w:r>
                            <w:r>
                              <w:rPr>
                                <w:color w:val="231F20"/>
                                <w:sz w:val="24"/>
                              </w:rPr>
                              <w:t>threats.</w:t>
                            </w:r>
                            <w:r>
                              <w:rPr>
                                <w:color w:val="231F20"/>
                                <w:spacing w:val="-7"/>
                                <w:sz w:val="24"/>
                              </w:rPr>
                              <w:t xml:space="preserve"> </w:t>
                            </w:r>
                            <w:r>
                              <w:rPr>
                                <w:color w:val="231F20"/>
                                <w:sz w:val="24"/>
                              </w:rPr>
                              <w:t>The</w:t>
                            </w:r>
                            <w:r>
                              <w:rPr>
                                <w:color w:val="231F20"/>
                                <w:spacing w:val="-8"/>
                                <w:sz w:val="24"/>
                              </w:rPr>
                              <w:t xml:space="preserve"> </w:t>
                            </w:r>
                            <w:r>
                              <w:rPr>
                                <w:color w:val="231F20"/>
                                <w:sz w:val="24"/>
                              </w:rPr>
                              <w:t>group</w:t>
                            </w:r>
                            <w:r>
                              <w:rPr>
                                <w:color w:val="231F20"/>
                                <w:spacing w:val="-7"/>
                                <w:sz w:val="24"/>
                              </w:rPr>
                              <w:t xml:space="preserve"> </w:t>
                            </w:r>
                            <w:r>
                              <w:rPr>
                                <w:color w:val="231F20"/>
                                <w:sz w:val="24"/>
                              </w:rPr>
                              <w:t>and individual</w:t>
                            </w:r>
                            <w:r>
                              <w:rPr>
                                <w:color w:val="231F20"/>
                                <w:spacing w:val="-7"/>
                                <w:sz w:val="24"/>
                              </w:rPr>
                              <w:t xml:space="preserve"> </w:t>
                            </w:r>
                            <w:r>
                              <w:rPr>
                                <w:color w:val="231F20"/>
                                <w:sz w:val="24"/>
                              </w:rPr>
                              <w:t>exercises</w:t>
                            </w:r>
                            <w:r>
                              <w:rPr>
                                <w:color w:val="231F20"/>
                                <w:spacing w:val="-6"/>
                                <w:sz w:val="24"/>
                              </w:rPr>
                              <w:t xml:space="preserve"> </w:t>
                            </w:r>
                            <w:r>
                              <w:rPr>
                                <w:color w:val="231F20"/>
                                <w:sz w:val="24"/>
                              </w:rPr>
                              <w:t>open</w:t>
                            </w:r>
                            <w:r>
                              <w:rPr>
                                <w:color w:val="231F20"/>
                                <w:spacing w:val="-7"/>
                                <w:sz w:val="24"/>
                              </w:rPr>
                              <w:t xml:space="preserve"> </w:t>
                            </w:r>
                            <w:r>
                              <w:rPr>
                                <w:color w:val="231F20"/>
                                <w:sz w:val="24"/>
                              </w:rPr>
                              <w:t>communication</w:t>
                            </w:r>
                            <w:r>
                              <w:rPr>
                                <w:color w:val="231F20"/>
                                <w:spacing w:val="-7"/>
                                <w:sz w:val="24"/>
                              </w:rPr>
                              <w:t xml:space="preserve"> </w:t>
                            </w:r>
                            <w:r>
                              <w:rPr>
                                <w:color w:val="231F20"/>
                                <w:sz w:val="24"/>
                              </w:rPr>
                              <w:t>within</w:t>
                            </w:r>
                            <w:r>
                              <w:rPr>
                                <w:color w:val="231F20"/>
                                <w:spacing w:val="-5"/>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and</w:t>
                            </w:r>
                            <w:r>
                              <w:rPr>
                                <w:color w:val="231F20"/>
                                <w:spacing w:val="-7"/>
                                <w:sz w:val="24"/>
                              </w:rPr>
                              <w:t xml:space="preserve"> </w:t>
                            </w:r>
                            <w:r>
                              <w:rPr>
                                <w:color w:val="231F20"/>
                                <w:sz w:val="24"/>
                              </w:rPr>
                              <w:t>help</w:t>
                            </w:r>
                            <w:r>
                              <w:rPr>
                                <w:color w:val="231F20"/>
                                <w:spacing w:val="-7"/>
                                <w:sz w:val="24"/>
                              </w:rPr>
                              <w:t xml:space="preserve"> </w:t>
                            </w:r>
                            <w:r>
                              <w:rPr>
                                <w:color w:val="231F20"/>
                                <w:sz w:val="24"/>
                              </w:rPr>
                              <w:t>individuals</w:t>
                            </w:r>
                            <w:r>
                              <w:rPr>
                                <w:color w:val="231F20"/>
                                <w:spacing w:val="-6"/>
                                <w:sz w:val="24"/>
                              </w:rPr>
                              <w:t xml:space="preserve"> </w:t>
                            </w:r>
                            <w:r>
                              <w:rPr>
                                <w:color w:val="231F20"/>
                                <w:sz w:val="24"/>
                              </w:rPr>
                              <w:t>determine</w:t>
                            </w:r>
                            <w:r>
                              <w:rPr>
                                <w:color w:val="231F20"/>
                                <w:spacing w:val="-6"/>
                                <w:sz w:val="24"/>
                              </w:rPr>
                              <w:t xml:space="preserve"> </w:t>
                            </w:r>
                            <w:r>
                              <w:rPr>
                                <w:color w:val="231F20"/>
                                <w:sz w:val="24"/>
                              </w:rPr>
                              <w:t xml:space="preserve">how they can best support the </w:t>
                            </w:r>
                            <w:r w:rsidRPr="00121B1B">
                              <w:rPr>
                                <w:color w:val="231F20"/>
                              </w:rPr>
                              <w:t>center</w:t>
                            </w:r>
                            <w:r>
                              <w:rPr>
                                <w:color w:val="231F20"/>
                              </w:rPr>
                              <w:t>, office, or program</w:t>
                            </w:r>
                            <w:r>
                              <w:rPr>
                                <w:color w:val="231F20"/>
                                <w:sz w:val="24"/>
                              </w:rPr>
                              <w:t>.</w:t>
                            </w:r>
                          </w:p>
                          <w:p w14:paraId="2193E888" w14:textId="77777777" w:rsidR="00DA09E5" w:rsidRDefault="00DA09E5" w:rsidP="00E9446A">
                            <w:pPr>
                              <w:spacing w:before="2" w:line="235" w:lineRule="auto"/>
                              <w:ind w:left="180" w:right="320"/>
                              <w:jc w:val="both"/>
                              <w:rPr>
                                <w:color w:val="231F20"/>
                                <w:sz w:val="24"/>
                              </w:rPr>
                            </w:pPr>
                          </w:p>
                          <w:p w14:paraId="424C687F" w14:textId="77777777" w:rsidR="00DA09E5" w:rsidRDefault="00DA09E5" w:rsidP="00E9446A">
                            <w:pPr>
                              <w:spacing w:before="88"/>
                              <w:ind w:left="900"/>
                              <w:rPr>
                                <w:sz w:val="24"/>
                              </w:rPr>
                            </w:pPr>
                            <w:r w:rsidRPr="002D6187">
                              <w:rPr>
                                <w:b/>
                                <w:bCs/>
                                <w:color w:val="231F20"/>
                                <w:sz w:val="24"/>
                              </w:rPr>
                              <w:t>Objectives</w:t>
                            </w:r>
                            <w:r>
                              <w:rPr>
                                <w:color w:val="231F20"/>
                                <w:sz w:val="24"/>
                              </w:rPr>
                              <w:t>:</w:t>
                            </w:r>
                          </w:p>
                          <w:p w14:paraId="0851A7BB" w14:textId="7A1CE343" w:rsidR="00DA09E5" w:rsidRDefault="00DA09E5" w:rsidP="00E9446A">
                            <w:pPr>
                              <w:numPr>
                                <w:ilvl w:val="0"/>
                                <w:numId w:val="27"/>
                              </w:numPr>
                              <w:tabs>
                                <w:tab w:val="left" w:pos="989"/>
                                <w:tab w:val="left" w:pos="990"/>
                              </w:tabs>
                              <w:spacing w:before="175"/>
                              <w:rPr>
                                <w:sz w:val="24"/>
                              </w:rPr>
                            </w:pPr>
                            <w:r>
                              <w:rPr>
                                <w:color w:val="231F20"/>
                                <w:sz w:val="24"/>
                              </w:rPr>
                              <w:t xml:space="preserve">Review </w:t>
                            </w:r>
                            <w:r w:rsidRPr="00121B1B">
                              <w:rPr>
                                <w:color w:val="231F20"/>
                              </w:rPr>
                              <w:t>center</w:t>
                            </w:r>
                            <w:r>
                              <w:rPr>
                                <w:color w:val="231F20"/>
                              </w:rPr>
                              <w:t>, office, or program</w:t>
                            </w:r>
                            <w:r>
                              <w:rPr>
                                <w:color w:val="231F20"/>
                                <w:sz w:val="24"/>
                              </w:rPr>
                              <w:t xml:space="preserve"> mission statement, vision statement, and core</w:t>
                            </w:r>
                            <w:r>
                              <w:rPr>
                                <w:color w:val="231F20"/>
                                <w:spacing w:val="-17"/>
                                <w:sz w:val="24"/>
                              </w:rPr>
                              <w:t xml:space="preserve"> </w:t>
                            </w:r>
                            <w:r>
                              <w:rPr>
                                <w:color w:val="231F20"/>
                                <w:sz w:val="24"/>
                              </w:rPr>
                              <w:t>values</w:t>
                            </w:r>
                          </w:p>
                          <w:p w14:paraId="3F9C715F" w14:textId="77777777" w:rsidR="00DA09E5" w:rsidRDefault="00DA09E5" w:rsidP="00E9446A">
                            <w:pPr>
                              <w:numPr>
                                <w:ilvl w:val="0"/>
                                <w:numId w:val="27"/>
                              </w:numPr>
                              <w:tabs>
                                <w:tab w:val="left" w:pos="989"/>
                                <w:tab w:val="left" w:pos="990"/>
                              </w:tabs>
                              <w:spacing w:before="175"/>
                              <w:rPr>
                                <w:sz w:val="24"/>
                              </w:rPr>
                            </w:pPr>
                            <w:r>
                              <w:rPr>
                                <w:color w:val="231F20"/>
                                <w:sz w:val="24"/>
                              </w:rPr>
                              <w:t xml:space="preserve">Conduct </w:t>
                            </w:r>
                            <w:r>
                              <w:rPr>
                                <w:color w:val="231F20"/>
                                <w:spacing w:val="-3"/>
                                <w:sz w:val="24"/>
                              </w:rPr>
                              <w:t xml:space="preserve">SWOT </w:t>
                            </w:r>
                            <w:r>
                              <w:rPr>
                                <w:color w:val="231F20"/>
                                <w:sz w:val="24"/>
                              </w:rPr>
                              <w:t>Analysis</w:t>
                            </w:r>
                            <w:r>
                              <w:rPr>
                                <w:color w:val="231F20"/>
                                <w:spacing w:val="-1"/>
                                <w:sz w:val="24"/>
                              </w:rPr>
                              <w:t xml:space="preserve"> </w:t>
                            </w:r>
                            <w:r>
                              <w:rPr>
                                <w:color w:val="231F20"/>
                                <w:sz w:val="24"/>
                              </w:rPr>
                              <w:t>Findings</w:t>
                            </w:r>
                          </w:p>
                          <w:p w14:paraId="6FB62B71" w14:textId="77777777" w:rsidR="00DA09E5" w:rsidRDefault="00DA09E5" w:rsidP="00E9446A">
                            <w:pPr>
                              <w:numPr>
                                <w:ilvl w:val="0"/>
                                <w:numId w:val="27"/>
                              </w:numPr>
                              <w:tabs>
                                <w:tab w:val="left" w:pos="989"/>
                                <w:tab w:val="left" w:pos="990"/>
                              </w:tabs>
                              <w:spacing w:before="175"/>
                              <w:rPr>
                                <w:sz w:val="24"/>
                              </w:rPr>
                            </w:pPr>
                            <w:r>
                              <w:rPr>
                                <w:color w:val="231F20"/>
                                <w:sz w:val="24"/>
                              </w:rPr>
                              <w:t>Perform Individual</w:t>
                            </w:r>
                            <w:r>
                              <w:rPr>
                                <w:color w:val="231F20"/>
                                <w:spacing w:val="-2"/>
                                <w:sz w:val="24"/>
                              </w:rPr>
                              <w:t xml:space="preserve"> </w:t>
                            </w:r>
                            <w:r>
                              <w:rPr>
                                <w:color w:val="231F20"/>
                                <w:sz w:val="24"/>
                              </w:rPr>
                              <w:t>Assessment</w:t>
                            </w:r>
                          </w:p>
                        </w:txbxContent>
                      </wps:txbx>
                      <wps:bodyPr rot="0" vert="horz" wrap="square" lIns="0" tIns="0" rIns="0" bIns="0" anchor="t" anchorCtr="0" upright="1">
                        <a:noAutofit/>
                      </wps:bodyPr>
                    </wps:wsp>
                  </a:graphicData>
                </a:graphic>
              </wp:anchor>
            </w:drawing>
          </mc:Choice>
          <mc:Fallback>
            <w:pict>
              <v:shape w14:anchorId="7C15A204" id="Text Box 521" o:spid="_x0000_s1030" type="#_x0000_t202" style="position:absolute;margin-left:26pt;margin-top:19pt;width:487.2pt;height:191.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" strokecolor="#00aeef" strokeweight="1pt">
                <v:textbox inset="0,0,0,0">
                  <w:txbxContent>
                    <w:p w14:paraId="12DF74E3" w14:textId="5C619683" w:rsidR="00DA09E5" w:rsidRPr="00856733" w:rsidRDefault="00DA09E5" w:rsidP="00856733">
                      <w:pPr>
                        <w:spacing w:before="136" w:line="235" w:lineRule="auto"/>
                        <w:ind w:left="180" w:right="574"/>
                        <w:jc w:val="both"/>
                        <w:rPr>
                          <w:sz w:val="24"/>
                        </w:rPr>
                      </w:pPr>
                      <w:r w:rsidRPr="002D6187">
                        <w:rPr>
                          <w:b/>
                          <w:bCs/>
                          <w:color w:val="231F20"/>
                          <w:sz w:val="24"/>
                        </w:rPr>
                        <w:t>Purpose</w:t>
                      </w:r>
                      <w:r>
                        <w:rPr>
                          <w:color w:val="231F20"/>
                          <w:sz w:val="24"/>
                        </w:rPr>
                        <w:t xml:space="preserve">: This session sets the stage </w:t>
                      </w:r>
                      <w:r>
                        <w:rPr>
                          <w:color w:val="231F20"/>
                          <w:spacing w:val="-3"/>
                          <w:sz w:val="24"/>
                        </w:rPr>
                        <w:t xml:space="preserve">for </w:t>
                      </w:r>
                      <w:r>
                        <w:rPr>
                          <w:color w:val="231F20"/>
                          <w:sz w:val="24"/>
                        </w:rPr>
                        <w:t>future planning sessions by presenting the purpose of</w:t>
                      </w:r>
                      <w:r>
                        <w:rPr>
                          <w:color w:val="231F20"/>
                          <w:spacing w:val="-7"/>
                          <w:sz w:val="24"/>
                        </w:rPr>
                        <w:t xml:space="preserve"> </w:t>
                      </w:r>
                      <w:r>
                        <w:rPr>
                          <w:color w:val="231F20"/>
                          <w:sz w:val="24"/>
                        </w:rPr>
                        <w:t>strategic</w:t>
                      </w:r>
                      <w:r>
                        <w:rPr>
                          <w:color w:val="231F20"/>
                          <w:spacing w:val="-5"/>
                          <w:sz w:val="24"/>
                        </w:rPr>
                        <w:t xml:space="preserve"> </w:t>
                      </w:r>
                      <w:r>
                        <w:rPr>
                          <w:color w:val="231F20"/>
                          <w:sz w:val="24"/>
                        </w:rPr>
                        <w:t>planning</w:t>
                      </w:r>
                      <w:r>
                        <w:rPr>
                          <w:color w:val="231F20"/>
                          <w:spacing w:val="-6"/>
                          <w:sz w:val="24"/>
                        </w:rPr>
                        <w:t xml:space="preserve"> </w:t>
                      </w:r>
                      <w:r>
                        <w:rPr>
                          <w:color w:val="231F20"/>
                          <w:sz w:val="24"/>
                        </w:rPr>
                        <w:t>activities,</w:t>
                      </w:r>
                      <w:r>
                        <w:rPr>
                          <w:color w:val="231F20"/>
                          <w:spacing w:val="-6"/>
                          <w:sz w:val="24"/>
                        </w:rPr>
                        <w:t xml:space="preserve"> </w:t>
                      </w:r>
                      <w:r>
                        <w:rPr>
                          <w:color w:val="231F20"/>
                          <w:sz w:val="24"/>
                        </w:rPr>
                        <w:t>defining</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purpose</w:t>
                      </w:r>
                      <w:r>
                        <w:rPr>
                          <w:color w:val="231F20"/>
                          <w:spacing w:val="-7"/>
                          <w:sz w:val="24"/>
                        </w:rPr>
                        <w:t xml:space="preserve"> </w:t>
                      </w:r>
                      <w:r>
                        <w:rPr>
                          <w:color w:val="231F20"/>
                          <w:sz w:val="24"/>
                        </w:rPr>
                        <w:t>within</w:t>
                      </w:r>
                      <w:r>
                        <w:rPr>
                          <w:color w:val="231F20"/>
                          <w:spacing w:val="-5"/>
                          <w:sz w:val="24"/>
                        </w:rPr>
                        <w:t xml:space="preserve"> </w:t>
                      </w:r>
                      <w:r>
                        <w:rPr>
                          <w:color w:val="231F20"/>
                          <w:sz w:val="24"/>
                        </w:rPr>
                        <w:t>ACL,</w:t>
                      </w:r>
                      <w:r>
                        <w:rPr>
                          <w:color w:val="231F20"/>
                          <w:spacing w:val="-8"/>
                          <w:sz w:val="24"/>
                        </w:rPr>
                        <w:t xml:space="preserve"> </w:t>
                      </w:r>
                      <w:r>
                        <w:rPr>
                          <w:color w:val="231F20"/>
                          <w:sz w:val="24"/>
                        </w:rPr>
                        <w:t>and</w:t>
                      </w:r>
                      <w:r>
                        <w:rPr>
                          <w:color w:val="231F20"/>
                          <w:spacing w:val="-7"/>
                          <w:sz w:val="24"/>
                        </w:rPr>
                        <w:t xml:space="preserve"> </w:t>
                      </w:r>
                      <w:r>
                        <w:rPr>
                          <w:color w:val="231F20"/>
                          <w:sz w:val="24"/>
                        </w:rPr>
                        <w:t>identifying</w:t>
                      </w:r>
                      <w:r>
                        <w:rPr>
                          <w:color w:val="231F20"/>
                          <w:spacing w:val="-7"/>
                          <w:sz w:val="24"/>
                        </w:rPr>
                        <w:t xml:space="preserve"> </w:t>
                      </w:r>
                      <w:r>
                        <w:rPr>
                          <w:color w:val="231F20"/>
                          <w:sz w:val="24"/>
                        </w:rPr>
                        <w:t>strengths,</w:t>
                      </w:r>
                      <w:r>
                        <w:rPr>
                          <w:color w:val="231F20"/>
                          <w:spacing w:val="-7"/>
                          <w:sz w:val="24"/>
                        </w:rPr>
                        <w:t xml:space="preserve"> </w:t>
                      </w:r>
                      <w:r>
                        <w:rPr>
                          <w:color w:val="231F20"/>
                          <w:sz w:val="24"/>
                        </w:rPr>
                        <w:t>weaknesses,</w:t>
                      </w:r>
                      <w:r>
                        <w:rPr>
                          <w:color w:val="231F20"/>
                          <w:spacing w:val="-6"/>
                          <w:sz w:val="24"/>
                        </w:rPr>
                        <w:t xml:space="preserve"> </w:t>
                      </w:r>
                      <w:r>
                        <w:rPr>
                          <w:color w:val="231F20"/>
                          <w:sz w:val="24"/>
                        </w:rPr>
                        <w:t>opportunities,</w:t>
                      </w:r>
                      <w:r>
                        <w:rPr>
                          <w:color w:val="231F20"/>
                          <w:spacing w:val="-8"/>
                          <w:sz w:val="24"/>
                        </w:rPr>
                        <w:t xml:space="preserve"> </w:t>
                      </w:r>
                      <w:r>
                        <w:rPr>
                          <w:color w:val="231F20"/>
                          <w:sz w:val="24"/>
                        </w:rPr>
                        <w:t>and</w:t>
                      </w:r>
                      <w:r>
                        <w:rPr>
                          <w:color w:val="231F20"/>
                          <w:spacing w:val="-7"/>
                          <w:sz w:val="24"/>
                        </w:rPr>
                        <w:t xml:space="preserve"> </w:t>
                      </w:r>
                      <w:r>
                        <w:rPr>
                          <w:color w:val="231F20"/>
                          <w:sz w:val="24"/>
                        </w:rPr>
                        <w:t>threats.</w:t>
                      </w:r>
                      <w:r>
                        <w:rPr>
                          <w:color w:val="231F20"/>
                          <w:spacing w:val="-7"/>
                          <w:sz w:val="24"/>
                        </w:rPr>
                        <w:t xml:space="preserve"> </w:t>
                      </w:r>
                      <w:r>
                        <w:rPr>
                          <w:color w:val="231F20"/>
                          <w:sz w:val="24"/>
                        </w:rPr>
                        <w:t>The</w:t>
                      </w:r>
                      <w:r>
                        <w:rPr>
                          <w:color w:val="231F20"/>
                          <w:spacing w:val="-8"/>
                          <w:sz w:val="24"/>
                        </w:rPr>
                        <w:t xml:space="preserve"> </w:t>
                      </w:r>
                      <w:r>
                        <w:rPr>
                          <w:color w:val="231F20"/>
                          <w:sz w:val="24"/>
                        </w:rPr>
                        <w:t>group</w:t>
                      </w:r>
                      <w:r>
                        <w:rPr>
                          <w:color w:val="231F20"/>
                          <w:spacing w:val="-7"/>
                          <w:sz w:val="24"/>
                        </w:rPr>
                        <w:t xml:space="preserve"> </w:t>
                      </w:r>
                      <w:r>
                        <w:rPr>
                          <w:color w:val="231F20"/>
                          <w:sz w:val="24"/>
                        </w:rPr>
                        <w:t>and individual</w:t>
                      </w:r>
                      <w:r>
                        <w:rPr>
                          <w:color w:val="231F20"/>
                          <w:spacing w:val="-7"/>
                          <w:sz w:val="24"/>
                        </w:rPr>
                        <w:t xml:space="preserve"> </w:t>
                      </w:r>
                      <w:r>
                        <w:rPr>
                          <w:color w:val="231F20"/>
                          <w:sz w:val="24"/>
                        </w:rPr>
                        <w:t>exercises</w:t>
                      </w:r>
                      <w:r>
                        <w:rPr>
                          <w:color w:val="231F20"/>
                          <w:spacing w:val="-6"/>
                          <w:sz w:val="24"/>
                        </w:rPr>
                        <w:t xml:space="preserve"> </w:t>
                      </w:r>
                      <w:r>
                        <w:rPr>
                          <w:color w:val="231F20"/>
                          <w:sz w:val="24"/>
                        </w:rPr>
                        <w:t>open</w:t>
                      </w:r>
                      <w:r>
                        <w:rPr>
                          <w:color w:val="231F20"/>
                          <w:spacing w:val="-7"/>
                          <w:sz w:val="24"/>
                        </w:rPr>
                        <w:t xml:space="preserve"> </w:t>
                      </w:r>
                      <w:r>
                        <w:rPr>
                          <w:color w:val="231F20"/>
                          <w:sz w:val="24"/>
                        </w:rPr>
                        <w:t>communication</w:t>
                      </w:r>
                      <w:r>
                        <w:rPr>
                          <w:color w:val="231F20"/>
                          <w:spacing w:val="-7"/>
                          <w:sz w:val="24"/>
                        </w:rPr>
                        <w:t xml:space="preserve"> </w:t>
                      </w:r>
                      <w:r>
                        <w:rPr>
                          <w:color w:val="231F20"/>
                          <w:sz w:val="24"/>
                        </w:rPr>
                        <w:t>within</w:t>
                      </w:r>
                      <w:r>
                        <w:rPr>
                          <w:color w:val="231F20"/>
                          <w:spacing w:val="-5"/>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and</w:t>
                      </w:r>
                      <w:r>
                        <w:rPr>
                          <w:color w:val="231F20"/>
                          <w:spacing w:val="-7"/>
                          <w:sz w:val="24"/>
                        </w:rPr>
                        <w:t xml:space="preserve"> </w:t>
                      </w:r>
                      <w:r>
                        <w:rPr>
                          <w:color w:val="231F20"/>
                          <w:sz w:val="24"/>
                        </w:rPr>
                        <w:t>help</w:t>
                      </w:r>
                      <w:r>
                        <w:rPr>
                          <w:color w:val="231F20"/>
                          <w:spacing w:val="-7"/>
                          <w:sz w:val="24"/>
                        </w:rPr>
                        <w:t xml:space="preserve"> </w:t>
                      </w:r>
                      <w:r>
                        <w:rPr>
                          <w:color w:val="231F20"/>
                          <w:sz w:val="24"/>
                        </w:rPr>
                        <w:t>individuals</w:t>
                      </w:r>
                      <w:r>
                        <w:rPr>
                          <w:color w:val="231F20"/>
                          <w:spacing w:val="-6"/>
                          <w:sz w:val="24"/>
                        </w:rPr>
                        <w:t xml:space="preserve"> </w:t>
                      </w:r>
                      <w:r>
                        <w:rPr>
                          <w:color w:val="231F20"/>
                          <w:sz w:val="24"/>
                        </w:rPr>
                        <w:t>determine</w:t>
                      </w:r>
                      <w:r>
                        <w:rPr>
                          <w:color w:val="231F20"/>
                          <w:spacing w:val="-6"/>
                          <w:sz w:val="24"/>
                        </w:rPr>
                        <w:t xml:space="preserve"> </w:t>
                      </w:r>
                      <w:r>
                        <w:rPr>
                          <w:color w:val="231F20"/>
                          <w:sz w:val="24"/>
                        </w:rPr>
                        <w:t xml:space="preserve">how they can best support the </w:t>
                      </w:r>
                      <w:r w:rsidRPr="00121B1B">
                        <w:rPr>
                          <w:color w:val="231F20"/>
                        </w:rPr>
                        <w:t>center</w:t>
                      </w:r>
                      <w:r>
                        <w:rPr>
                          <w:color w:val="231F20"/>
                        </w:rPr>
                        <w:t>, office, or program</w:t>
                      </w:r>
                      <w:r>
                        <w:rPr>
                          <w:color w:val="231F20"/>
                          <w:sz w:val="24"/>
                        </w:rPr>
                        <w:t>.</w:t>
                      </w:r>
                    </w:p>
                    <w:p w14:paraId="2193E888" w14:textId="77777777" w:rsidR="00DA09E5" w:rsidRDefault="00DA09E5" w:rsidP="00E9446A">
                      <w:pPr>
                        <w:spacing w:before="2" w:line="235" w:lineRule="auto"/>
                        <w:ind w:left="180" w:right="320"/>
                        <w:jc w:val="both"/>
                        <w:rPr>
                          <w:color w:val="231F20"/>
                          <w:sz w:val="24"/>
                        </w:rPr>
                      </w:pPr>
                    </w:p>
                    <w:p w14:paraId="424C687F" w14:textId="77777777" w:rsidR="00DA09E5" w:rsidRDefault="00DA09E5" w:rsidP="00E9446A">
                      <w:pPr>
                        <w:spacing w:before="88"/>
                        <w:ind w:left="900"/>
                        <w:rPr>
                          <w:sz w:val="24"/>
                        </w:rPr>
                      </w:pPr>
                      <w:r w:rsidRPr="002D6187">
                        <w:rPr>
                          <w:b/>
                          <w:bCs/>
                          <w:color w:val="231F20"/>
                          <w:sz w:val="24"/>
                        </w:rPr>
                        <w:t>Objectives</w:t>
                      </w:r>
                      <w:r>
                        <w:rPr>
                          <w:color w:val="231F20"/>
                          <w:sz w:val="24"/>
                        </w:rPr>
                        <w:t>:</w:t>
                      </w:r>
                    </w:p>
                    <w:p w14:paraId="0851A7BB" w14:textId="7A1CE343" w:rsidR="00DA09E5" w:rsidRDefault="00DA09E5" w:rsidP="00E9446A">
                      <w:pPr>
                        <w:numPr>
                          <w:ilvl w:val="0"/>
                          <w:numId w:val="27"/>
                        </w:numPr>
                        <w:tabs>
                          <w:tab w:val="left" w:pos="989"/>
                          <w:tab w:val="left" w:pos="990"/>
                        </w:tabs>
                        <w:spacing w:before="175"/>
                        <w:rPr>
                          <w:sz w:val="24"/>
                        </w:rPr>
                      </w:pPr>
                      <w:r>
                        <w:rPr>
                          <w:color w:val="231F20"/>
                          <w:sz w:val="24"/>
                        </w:rPr>
                        <w:t xml:space="preserve">Review </w:t>
                      </w:r>
                      <w:r w:rsidRPr="00121B1B">
                        <w:rPr>
                          <w:color w:val="231F20"/>
                        </w:rPr>
                        <w:t>center</w:t>
                      </w:r>
                      <w:r>
                        <w:rPr>
                          <w:color w:val="231F20"/>
                        </w:rPr>
                        <w:t>, office, or program</w:t>
                      </w:r>
                      <w:r>
                        <w:rPr>
                          <w:color w:val="231F20"/>
                          <w:sz w:val="24"/>
                        </w:rPr>
                        <w:t xml:space="preserve"> mission statement, vision statement, and core</w:t>
                      </w:r>
                      <w:r>
                        <w:rPr>
                          <w:color w:val="231F20"/>
                          <w:spacing w:val="-17"/>
                          <w:sz w:val="24"/>
                        </w:rPr>
                        <w:t xml:space="preserve"> </w:t>
                      </w:r>
                      <w:r>
                        <w:rPr>
                          <w:color w:val="231F20"/>
                          <w:sz w:val="24"/>
                        </w:rPr>
                        <w:t>values</w:t>
                      </w:r>
                    </w:p>
                    <w:p w14:paraId="3F9C715F" w14:textId="77777777" w:rsidR="00DA09E5" w:rsidRDefault="00DA09E5" w:rsidP="00E9446A">
                      <w:pPr>
                        <w:numPr>
                          <w:ilvl w:val="0"/>
                          <w:numId w:val="27"/>
                        </w:numPr>
                        <w:tabs>
                          <w:tab w:val="left" w:pos="989"/>
                          <w:tab w:val="left" w:pos="990"/>
                        </w:tabs>
                        <w:spacing w:before="175"/>
                        <w:rPr>
                          <w:sz w:val="24"/>
                        </w:rPr>
                      </w:pPr>
                      <w:r>
                        <w:rPr>
                          <w:color w:val="231F20"/>
                          <w:sz w:val="24"/>
                        </w:rPr>
                        <w:t xml:space="preserve">Conduct </w:t>
                      </w:r>
                      <w:r>
                        <w:rPr>
                          <w:color w:val="231F20"/>
                          <w:spacing w:val="-3"/>
                          <w:sz w:val="24"/>
                        </w:rPr>
                        <w:t xml:space="preserve">SWOT </w:t>
                      </w:r>
                      <w:r>
                        <w:rPr>
                          <w:color w:val="231F20"/>
                          <w:sz w:val="24"/>
                        </w:rPr>
                        <w:t>Analysis</w:t>
                      </w:r>
                      <w:r>
                        <w:rPr>
                          <w:color w:val="231F20"/>
                          <w:spacing w:val="-1"/>
                          <w:sz w:val="24"/>
                        </w:rPr>
                        <w:t xml:space="preserve"> </w:t>
                      </w:r>
                      <w:r>
                        <w:rPr>
                          <w:color w:val="231F20"/>
                          <w:sz w:val="24"/>
                        </w:rPr>
                        <w:t>Findings</w:t>
                      </w:r>
                    </w:p>
                    <w:p w14:paraId="6FB62B71" w14:textId="77777777" w:rsidR="00DA09E5" w:rsidRDefault="00DA09E5" w:rsidP="00E9446A">
                      <w:pPr>
                        <w:numPr>
                          <w:ilvl w:val="0"/>
                          <w:numId w:val="27"/>
                        </w:numPr>
                        <w:tabs>
                          <w:tab w:val="left" w:pos="989"/>
                          <w:tab w:val="left" w:pos="990"/>
                        </w:tabs>
                        <w:spacing w:before="175"/>
                        <w:rPr>
                          <w:sz w:val="24"/>
                        </w:rPr>
                      </w:pPr>
                      <w:r>
                        <w:rPr>
                          <w:color w:val="231F20"/>
                          <w:sz w:val="24"/>
                        </w:rPr>
                        <w:t>Perform Individual</w:t>
                      </w:r>
                      <w:r>
                        <w:rPr>
                          <w:color w:val="231F20"/>
                          <w:spacing w:val="-2"/>
                          <w:sz w:val="24"/>
                        </w:rPr>
                        <w:t xml:space="preserve"> </w:t>
                      </w:r>
                      <w:r>
                        <w:rPr>
                          <w:color w:val="231F20"/>
                          <w:sz w:val="24"/>
                        </w:rPr>
                        <w:t>Assessment</w:t>
                      </w:r>
                    </w:p>
                  </w:txbxContent>
                </v:textbox>
                <w10:wrap type="topAndBottom"/>
              </v:shape>
            </w:pict>
          </mc:Fallback>
        </mc:AlternateContent>
      </w:r>
    </w:p>
    <w:p w14:paraId="6933DE7E" w14:textId="77777777" w:rsidR="004B5100" w:rsidRDefault="004B5100" w:rsidP="00AE7A74">
      <w:pPr>
        <w:pStyle w:val="Heading3"/>
        <w:spacing w:before="301"/>
        <w:ind w:left="0"/>
        <w:jc w:val="left"/>
        <w:rPr>
          <w:color w:val="075290"/>
        </w:rPr>
      </w:pPr>
    </w:p>
    <w:p w14:paraId="211A5B75" w14:textId="1D0430B3" w:rsidR="00E9446A" w:rsidRPr="00856733" w:rsidRDefault="00E9446A" w:rsidP="00856733">
      <w:pPr>
        <w:rPr>
          <w:color w:val="075290"/>
          <w:sz w:val="28"/>
          <w:szCs w:val="28"/>
        </w:rPr>
      </w:pPr>
      <w:r w:rsidRPr="00856733">
        <w:rPr>
          <w:color w:val="075290"/>
          <w:sz w:val="28"/>
          <w:szCs w:val="28"/>
        </w:rPr>
        <w:t>Introductions and Setting Expectations</w:t>
      </w:r>
    </w:p>
    <w:p w14:paraId="0B335360" w14:textId="77777777" w:rsidR="00E9446A" w:rsidRDefault="00E9446A" w:rsidP="00E9446A">
      <w:pPr>
        <w:pStyle w:val="BodyText"/>
        <w:spacing w:before="165"/>
      </w:pPr>
      <w:r>
        <w:rPr>
          <w:color w:val="075290"/>
        </w:rPr>
        <w:t>Introduction of participants (30-40 minutes)</w:t>
      </w:r>
    </w:p>
    <w:p w14:paraId="4B12425F" w14:textId="7097DED4" w:rsidR="00E9446A" w:rsidRPr="002D6187" w:rsidRDefault="00CE54E5" w:rsidP="00E9446A">
      <w:pPr>
        <w:pStyle w:val="BodyText"/>
        <w:spacing w:before="90" w:line="235" w:lineRule="auto"/>
        <w:ind w:right="918"/>
        <w:rPr>
          <w:color w:val="231F20"/>
        </w:rPr>
      </w:pPr>
      <w:r>
        <w:rPr>
          <w:color w:val="231F20"/>
        </w:rPr>
        <w:t xml:space="preserve">Rollcall: Name </w:t>
      </w:r>
      <w:r w:rsidR="00E9446A">
        <w:rPr>
          <w:color w:val="231F20"/>
        </w:rPr>
        <w:t>and professional</w:t>
      </w:r>
      <w:r w:rsidR="00E9446A" w:rsidRPr="002D6187">
        <w:rPr>
          <w:color w:val="231F20"/>
        </w:rPr>
        <w:t xml:space="preserve"> </w:t>
      </w:r>
      <w:r w:rsidR="00E9446A">
        <w:rPr>
          <w:color w:val="231F20"/>
        </w:rPr>
        <w:t>role</w:t>
      </w:r>
    </w:p>
    <w:p w14:paraId="16890EB5" w14:textId="03F1FA85" w:rsidR="00E9446A" w:rsidRPr="002D6187" w:rsidRDefault="00E9446A" w:rsidP="00E9446A">
      <w:pPr>
        <w:pStyle w:val="BodyText"/>
        <w:spacing w:before="90" w:line="235" w:lineRule="auto"/>
        <w:ind w:right="918"/>
        <w:rPr>
          <w:color w:val="231F20"/>
        </w:rPr>
      </w:pPr>
      <w:r>
        <w:rPr>
          <w:color w:val="231F20"/>
        </w:rPr>
        <w:t>The goal of the first icebreaker should be to begin forming a team among the strategic planning activity participants. “2 Truths and a Lie”</w:t>
      </w:r>
      <w:r w:rsidR="00032C97">
        <w:rPr>
          <w:color w:val="231F20"/>
        </w:rPr>
        <w:t xml:space="preserve"> is </w:t>
      </w:r>
      <w:r>
        <w:rPr>
          <w:color w:val="231F20"/>
        </w:rPr>
        <w:t>an icebreaker designed to begin a conversation between the participants and help them to get to know each other.</w:t>
      </w:r>
    </w:p>
    <w:p w14:paraId="2305E137" w14:textId="0BE39F7C" w:rsidR="00E9446A" w:rsidRDefault="00DA09E5" w:rsidP="00E9446A">
      <w:pPr>
        <w:pStyle w:val="BodyText"/>
        <w:ind w:left="0"/>
        <w:rPr>
          <w:sz w:val="20"/>
        </w:rPr>
      </w:pPr>
      <w:r>
        <w:rPr>
          <w:noProof/>
          <w:sz w:val="20"/>
          <w:lang w:bidi="ar-SA"/>
        </w:rPr>
        <mc:AlternateContent>
          <mc:Choice Requires="wps">
            <w:drawing>
              <wp:anchor distT="0" distB="0" distL="114300" distR="114300" simplePos="0" relativeHeight="251736064" behindDoc="0" locked="0" layoutInCell="1" allowOverlap="1" wp14:anchorId="366A2081" wp14:editId="6E079B47">
                <wp:simplePos x="0" y="0"/>
                <wp:positionH relativeFrom="column">
                  <wp:posOffset>968375</wp:posOffset>
                </wp:positionH>
                <wp:positionV relativeFrom="paragraph">
                  <wp:posOffset>182245</wp:posOffset>
                </wp:positionV>
                <wp:extent cx="4907280" cy="1597025"/>
                <wp:effectExtent l="0" t="0" r="26670" b="22225"/>
                <wp:wrapTopAndBottom/>
                <wp:docPr id="57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597025"/>
                        </a:xfrm>
                        <a:prstGeom prst="rect">
                          <a:avLst/>
                        </a:prstGeom>
                        <a:solidFill>
                          <a:srgbClr val="D1E6F7"/>
                        </a:solidFill>
                        <a:ln w="6344" cmpd="thickThin">
                          <a:solidFill>
                            <a:srgbClr val="00AEEF"/>
                          </a:solidFill>
                          <a:prstDash val="solid"/>
                          <a:miter lim="800000"/>
                          <a:headEnd/>
                          <a:tailEnd/>
                        </a:ln>
                      </wps:spPr>
                      <wps:txbx>
                        <w:txbxContent>
                          <w:p w14:paraId="3AAD7767" w14:textId="77777777" w:rsidR="00DA09E5" w:rsidRDefault="00DA09E5" w:rsidP="00E9446A">
                            <w:pPr>
                              <w:spacing w:before="136"/>
                              <w:ind w:left="185"/>
                              <w:rPr>
                                <w:b/>
                                <w:sz w:val="24"/>
                              </w:rPr>
                            </w:pPr>
                            <w:proofErr w:type="gramStart"/>
                            <w:r>
                              <w:rPr>
                                <w:b/>
                                <w:color w:val="231F20"/>
                                <w:sz w:val="24"/>
                              </w:rPr>
                              <w:t>2</w:t>
                            </w:r>
                            <w:proofErr w:type="gramEnd"/>
                            <w:r>
                              <w:rPr>
                                <w:b/>
                                <w:color w:val="231F20"/>
                                <w:sz w:val="24"/>
                              </w:rPr>
                              <w:t xml:space="preserve"> Truths and a Lie</w:t>
                            </w:r>
                          </w:p>
                          <w:p w14:paraId="2BCA6CE2" w14:textId="77777777" w:rsidR="00DA09E5" w:rsidRDefault="00DA09E5" w:rsidP="00E9446A">
                            <w:pPr>
                              <w:spacing w:before="90" w:line="235" w:lineRule="auto"/>
                              <w:ind w:left="185" w:right="165"/>
                              <w:rPr>
                                <w:i/>
                                <w:sz w:val="24"/>
                              </w:rPr>
                            </w:pPr>
                            <w:r>
                              <w:rPr>
                                <w:i/>
                                <w:color w:val="231F20"/>
                                <w:sz w:val="24"/>
                              </w:rPr>
                              <w:t xml:space="preserve">Instructional Prompt: Tell the group that </w:t>
                            </w:r>
                            <w:proofErr w:type="gramStart"/>
                            <w:r>
                              <w:rPr>
                                <w:i/>
                                <w:color w:val="231F20"/>
                                <w:sz w:val="24"/>
                              </w:rPr>
                              <w:t>each person will introduce themselves</w:t>
                            </w:r>
                            <w:proofErr w:type="gramEnd"/>
                            <w:r>
                              <w:rPr>
                                <w:i/>
                                <w:color w:val="231F20"/>
                                <w:sz w:val="24"/>
                              </w:rPr>
                              <w:t xml:space="preserve"> by stating two truths and one lie. They </w:t>
                            </w:r>
                            <w:proofErr w:type="gramStart"/>
                            <w:r>
                              <w:rPr>
                                <w:i/>
                                <w:color w:val="231F20"/>
                                <w:sz w:val="24"/>
                              </w:rPr>
                              <w:t>don’t</w:t>
                            </w:r>
                            <w:proofErr w:type="gramEnd"/>
                            <w:r>
                              <w:rPr>
                                <w:i/>
                                <w:color w:val="231F20"/>
                                <w:sz w:val="24"/>
                              </w:rPr>
                              <w:t xml:space="preserve"> have to be intimate, life-revealing things, just simple hobbies, interests, or past experiences that make each person unique. The lie can be outrageous, wacky, or sound like a truth and the rest of the participants have to guess which statement is a lie.</w:t>
                            </w:r>
                          </w:p>
                        </w:txbxContent>
                      </wps:txbx>
                      <wps:bodyPr rot="0" vert="horz" wrap="square" lIns="0" tIns="0" rIns="0" bIns="0" anchor="t" anchorCtr="0" upright="1">
                        <a:noAutofit/>
                      </wps:bodyPr>
                    </wps:wsp>
                  </a:graphicData>
                </a:graphic>
              </wp:anchor>
            </w:drawing>
          </mc:Choice>
          <mc:Fallback>
            <w:pict>
              <v:shape w14:anchorId="366A2081" id="Text Box 515" o:spid="_x0000_s1031" type="#_x0000_t202" style="position:absolute;margin-left:76.25pt;margin-top:14.35pt;width:386.4pt;height:125.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" fillcolor="#d1e6f7" strokecolor="#00aeef" strokeweight=".17622mm">
                <v:stroke linestyle="thickThin"/>
                <v:textbox inset="0,0,0,0">
                  <w:txbxContent>
                    <w:p w14:paraId="3AAD7767" w14:textId="77777777" w:rsidR="00DA09E5" w:rsidRDefault="00DA09E5" w:rsidP="00E9446A">
                      <w:pPr>
                        <w:spacing w:before="136"/>
                        <w:ind w:left="185"/>
                        <w:rPr>
                          <w:b/>
                          <w:sz w:val="24"/>
                        </w:rPr>
                      </w:pPr>
                      <w:proofErr w:type="gramStart"/>
                      <w:r>
                        <w:rPr>
                          <w:b/>
                          <w:color w:val="231F20"/>
                          <w:sz w:val="24"/>
                        </w:rPr>
                        <w:t>2</w:t>
                      </w:r>
                      <w:proofErr w:type="gramEnd"/>
                      <w:r>
                        <w:rPr>
                          <w:b/>
                          <w:color w:val="231F20"/>
                          <w:sz w:val="24"/>
                        </w:rPr>
                        <w:t xml:space="preserve"> Truths and a Lie</w:t>
                      </w:r>
                    </w:p>
                    <w:p w14:paraId="2BCA6CE2" w14:textId="77777777" w:rsidR="00DA09E5" w:rsidRDefault="00DA09E5" w:rsidP="00E9446A">
                      <w:pPr>
                        <w:spacing w:before="90" w:line="235" w:lineRule="auto"/>
                        <w:ind w:left="185" w:right="165"/>
                        <w:rPr>
                          <w:i/>
                          <w:sz w:val="24"/>
                        </w:rPr>
                      </w:pPr>
                      <w:r>
                        <w:rPr>
                          <w:i/>
                          <w:color w:val="231F20"/>
                          <w:sz w:val="24"/>
                        </w:rPr>
                        <w:t xml:space="preserve">Instructional Prompt: Tell the group that </w:t>
                      </w:r>
                      <w:proofErr w:type="gramStart"/>
                      <w:r>
                        <w:rPr>
                          <w:i/>
                          <w:color w:val="231F20"/>
                          <w:sz w:val="24"/>
                        </w:rPr>
                        <w:t>each person will introduce themselves</w:t>
                      </w:r>
                      <w:proofErr w:type="gramEnd"/>
                      <w:r>
                        <w:rPr>
                          <w:i/>
                          <w:color w:val="231F20"/>
                          <w:sz w:val="24"/>
                        </w:rPr>
                        <w:t xml:space="preserve"> by stating two truths and one lie. They </w:t>
                      </w:r>
                      <w:proofErr w:type="gramStart"/>
                      <w:r>
                        <w:rPr>
                          <w:i/>
                          <w:color w:val="231F20"/>
                          <w:sz w:val="24"/>
                        </w:rPr>
                        <w:t>don’t</w:t>
                      </w:r>
                      <w:proofErr w:type="gramEnd"/>
                      <w:r>
                        <w:rPr>
                          <w:i/>
                          <w:color w:val="231F20"/>
                          <w:sz w:val="24"/>
                        </w:rPr>
                        <w:t xml:space="preserve"> have to be intimate, life-revealing things, just simple hobbies, interests, or past experiences that make each person unique. The lie can be outrageous, wacky, or sound like a truth and the rest of the participants have to guess which statement is a lie.</w:t>
                      </w:r>
                    </w:p>
                  </w:txbxContent>
                </v:textbox>
                <w10:wrap type="topAndBottom"/>
              </v:shape>
            </w:pict>
          </mc:Fallback>
        </mc:AlternateContent>
      </w:r>
    </w:p>
    <w:p w14:paraId="339DBBF2" w14:textId="54FCC9D9" w:rsidR="00E9446A" w:rsidRDefault="00E9446A" w:rsidP="00E9446A">
      <w:pPr>
        <w:pStyle w:val="BodyText"/>
        <w:spacing w:before="10"/>
        <w:ind w:left="0"/>
        <w:rPr>
          <w:sz w:val="20"/>
        </w:rPr>
      </w:pPr>
    </w:p>
    <w:p w14:paraId="453FF8E6" w14:textId="77777777" w:rsidR="00E9446A" w:rsidRDefault="00E9446A" w:rsidP="00E9446A">
      <w:pPr>
        <w:pStyle w:val="BodyText"/>
        <w:spacing w:before="31"/>
        <w:ind w:left="345"/>
        <w:rPr>
          <w:color w:val="075290"/>
        </w:rPr>
      </w:pPr>
    </w:p>
    <w:tbl>
      <w:tblPr>
        <w:tblpPr w:leftFromText="180" w:rightFromText="180" w:vertAnchor="text" w:horzAnchor="margin" w:tblpXSpec="center" w:tblpY="-41"/>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33"/>
        <w:gridCol w:w="6220"/>
        <w:gridCol w:w="1967"/>
      </w:tblGrid>
      <w:tr w:rsidR="00A72CDD" w14:paraId="3DA2086B" w14:textId="77777777" w:rsidTr="0031619E">
        <w:trPr>
          <w:trHeight w:val="230"/>
        </w:trPr>
        <w:tc>
          <w:tcPr>
            <w:tcW w:w="10520" w:type="dxa"/>
            <w:gridSpan w:val="3"/>
            <w:shd w:val="clear" w:color="auto" w:fill="1F497D" w:themeFill="text2"/>
          </w:tcPr>
          <w:p w14:paraId="7406A2D7" w14:textId="77777777" w:rsidR="00A72CDD" w:rsidRPr="009C48B8" w:rsidRDefault="00A72CDD" w:rsidP="00A72CDD">
            <w:pPr>
              <w:pStyle w:val="TableParagraph"/>
              <w:spacing w:before="0" w:line="437" w:lineRule="exact"/>
              <w:ind w:right="2007"/>
              <w:jc w:val="center"/>
              <w:rPr>
                <w:b/>
                <w:color w:val="FFFFFF"/>
                <w:sz w:val="32"/>
                <w:szCs w:val="32"/>
              </w:rPr>
            </w:pPr>
            <w:r w:rsidRPr="004B5100">
              <w:rPr>
                <w:b/>
                <w:color w:val="FFFFFF"/>
                <w:sz w:val="32"/>
                <w:szCs w:val="32"/>
              </w:rPr>
              <w:t>Example Strategic Planning Agenda</w:t>
            </w:r>
            <w:r>
              <w:rPr>
                <w:b/>
                <w:color w:val="FFFFFF"/>
                <w:sz w:val="32"/>
                <w:szCs w:val="32"/>
              </w:rPr>
              <w:t>:</w:t>
            </w:r>
            <w:r w:rsidRPr="004B5100">
              <w:rPr>
                <w:b/>
                <w:color w:val="FFFFFF"/>
                <w:sz w:val="32"/>
                <w:szCs w:val="32"/>
              </w:rPr>
              <w:t xml:space="preserve"> </w:t>
            </w:r>
            <w:r w:rsidRPr="0023616A">
              <w:rPr>
                <w:b/>
                <w:color w:val="FFFFFF"/>
                <w:sz w:val="32"/>
                <w:szCs w:val="32"/>
              </w:rPr>
              <w:t>Session 1</w:t>
            </w:r>
          </w:p>
        </w:tc>
      </w:tr>
      <w:tr w:rsidR="00A72CDD" w14:paraId="18C04DB1" w14:textId="77777777" w:rsidTr="0031619E">
        <w:trPr>
          <w:trHeight w:val="149"/>
        </w:trPr>
        <w:tc>
          <w:tcPr>
            <w:tcW w:w="2333" w:type="dxa"/>
          </w:tcPr>
          <w:p w14:paraId="0C29C385" w14:textId="77777777" w:rsidR="00A72CDD" w:rsidRDefault="00A72CDD" w:rsidP="00A72CDD">
            <w:pPr>
              <w:pStyle w:val="TableParagraph"/>
              <w:spacing w:line="279" w:lineRule="exact"/>
              <w:rPr>
                <w:sz w:val="24"/>
              </w:rPr>
            </w:pPr>
            <w:r>
              <w:rPr>
                <w:color w:val="231F20"/>
                <w:sz w:val="24"/>
              </w:rPr>
              <w:t>8:30 a.m. – 8:40 a.m.</w:t>
            </w:r>
          </w:p>
        </w:tc>
        <w:tc>
          <w:tcPr>
            <w:tcW w:w="6220" w:type="dxa"/>
          </w:tcPr>
          <w:p w14:paraId="393E8634" w14:textId="77777777" w:rsidR="00A72CDD" w:rsidRDefault="00A72CDD" w:rsidP="00A72CDD">
            <w:pPr>
              <w:pStyle w:val="TableParagraph"/>
              <w:rPr>
                <w:sz w:val="24"/>
              </w:rPr>
            </w:pPr>
            <w:r>
              <w:rPr>
                <w:color w:val="231F20"/>
                <w:sz w:val="24"/>
              </w:rPr>
              <w:t>Overview</w:t>
            </w:r>
          </w:p>
        </w:tc>
        <w:tc>
          <w:tcPr>
            <w:tcW w:w="1967" w:type="dxa"/>
          </w:tcPr>
          <w:p w14:paraId="2EAF5E45" w14:textId="77777777" w:rsidR="00A72CDD" w:rsidRDefault="00A72CDD" w:rsidP="00A72CDD">
            <w:pPr>
              <w:pStyle w:val="TableParagraph"/>
              <w:spacing w:line="279" w:lineRule="exact"/>
              <w:rPr>
                <w:sz w:val="24"/>
              </w:rPr>
            </w:pPr>
            <w:r>
              <w:rPr>
                <w:color w:val="231F20"/>
                <w:sz w:val="24"/>
              </w:rPr>
              <w:t>Reader</w:t>
            </w:r>
          </w:p>
        </w:tc>
      </w:tr>
      <w:tr w:rsidR="00A72CDD" w14:paraId="1A0B1FB8" w14:textId="77777777" w:rsidTr="0031619E">
        <w:trPr>
          <w:trHeight w:val="166"/>
        </w:trPr>
        <w:tc>
          <w:tcPr>
            <w:tcW w:w="2333" w:type="dxa"/>
          </w:tcPr>
          <w:p w14:paraId="247143DD" w14:textId="77777777" w:rsidR="00A72CDD" w:rsidRDefault="00A72CDD" w:rsidP="00A72CDD">
            <w:pPr>
              <w:pStyle w:val="TableParagraph"/>
              <w:rPr>
                <w:sz w:val="24"/>
              </w:rPr>
            </w:pPr>
            <w:r>
              <w:rPr>
                <w:color w:val="231F20"/>
                <w:sz w:val="24"/>
              </w:rPr>
              <w:t>8:40 a.m. – 8:55 a.m.</w:t>
            </w:r>
          </w:p>
        </w:tc>
        <w:tc>
          <w:tcPr>
            <w:tcW w:w="6220" w:type="dxa"/>
          </w:tcPr>
          <w:p w14:paraId="2845307B" w14:textId="77777777" w:rsidR="00A72CDD" w:rsidRDefault="00A72CDD" w:rsidP="00A72CDD">
            <w:pPr>
              <w:pStyle w:val="TableParagraph"/>
              <w:rPr>
                <w:sz w:val="24"/>
              </w:rPr>
            </w:pPr>
            <w:r>
              <w:rPr>
                <w:color w:val="231F20"/>
                <w:sz w:val="24"/>
              </w:rPr>
              <w:t>Icebreaker</w:t>
            </w:r>
          </w:p>
        </w:tc>
        <w:tc>
          <w:tcPr>
            <w:tcW w:w="1967" w:type="dxa"/>
          </w:tcPr>
          <w:p w14:paraId="0161A532" w14:textId="77777777" w:rsidR="00A72CDD" w:rsidRDefault="00A72CDD" w:rsidP="00A72CDD">
            <w:pPr>
              <w:pStyle w:val="TableParagraph"/>
              <w:rPr>
                <w:sz w:val="24"/>
              </w:rPr>
            </w:pPr>
            <w:r>
              <w:rPr>
                <w:color w:val="231F20"/>
                <w:sz w:val="24"/>
              </w:rPr>
              <w:t>Team</w:t>
            </w:r>
          </w:p>
        </w:tc>
      </w:tr>
      <w:tr w:rsidR="00A72CDD" w14:paraId="521E27A9" w14:textId="77777777" w:rsidTr="0031619E">
        <w:trPr>
          <w:trHeight w:val="291"/>
        </w:trPr>
        <w:tc>
          <w:tcPr>
            <w:tcW w:w="2333" w:type="dxa"/>
          </w:tcPr>
          <w:p w14:paraId="37CCA44C" w14:textId="77777777" w:rsidR="00A72CDD" w:rsidRDefault="00A72CDD" w:rsidP="00A72CDD">
            <w:pPr>
              <w:pStyle w:val="TableParagraph"/>
              <w:rPr>
                <w:sz w:val="24"/>
              </w:rPr>
            </w:pPr>
            <w:r>
              <w:rPr>
                <w:color w:val="231F20"/>
                <w:sz w:val="24"/>
              </w:rPr>
              <w:t>9:00 a.m. – 9:30 a.m.</w:t>
            </w:r>
          </w:p>
        </w:tc>
        <w:tc>
          <w:tcPr>
            <w:tcW w:w="6220" w:type="dxa"/>
          </w:tcPr>
          <w:p w14:paraId="40C7BD68" w14:textId="4B07CF43" w:rsidR="00A72CDD" w:rsidRDefault="00A72CDD" w:rsidP="00A72CDD">
            <w:pPr>
              <w:pStyle w:val="TableParagraph"/>
              <w:rPr>
                <w:sz w:val="24"/>
              </w:rPr>
            </w:pPr>
            <w:r>
              <w:rPr>
                <w:color w:val="231F20"/>
                <w:sz w:val="24"/>
              </w:rPr>
              <w:t xml:space="preserve">State of our </w:t>
            </w:r>
            <w:r w:rsidR="00CE54E5">
              <w:rPr>
                <w:color w:val="231F20"/>
                <w:sz w:val="24"/>
              </w:rPr>
              <w:t>center,</w:t>
            </w:r>
            <w:r>
              <w:rPr>
                <w:color w:val="231F20"/>
                <w:sz w:val="24"/>
              </w:rPr>
              <w:t xml:space="preserve"> office</w:t>
            </w:r>
            <w:r w:rsidR="00CE54E5">
              <w:rPr>
                <w:color w:val="231F20"/>
                <w:sz w:val="24"/>
              </w:rPr>
              <w:t>, or program</w:t>
            </w:r>
          </w:p>
          <w:p w14:paraId="49BA0D02" w14:textId="77777777" w:rsidR="00A72CDD" w:rsidRDefault="00A72CDD" w:rsidP="00A72CDD">
            <w:pPr>
              <w:pStyle w:val="TableParagraph"/>
              <w:spacing w:before="85"/>
              <w:rPr>
                <w:sz w:val="24"/>
              </w:rPr>
            </w:pPr>
            <w:r>
              <w:rPr>
                <w:color w:val="231F20"/>
                <w:sz w:val="24"/>
              </w:rPr>
              <w:t>Vision, Goals, and Priorities</w:t>
            </w:r>
          </w:p>
        </w:tc>
        <w:tc>
          <w:tcPr>
            <w:tcW w:w="1967" w:type="dxa"/>
          </w:tcPr>
          <w:p w14:paraId="0191D17C" w14:textId="77777777" w:rsidR="00A72CDD" w:rsidRPr="00672786" w:rsidRDefault="00A72CDD" w:rsidP="00A72CDD">
            <w:r>
              <w:t>Facilitator</w:t>
            </w:r>
          </w:p>
        </w:tc>
      </w:tr>
      <w:tr w:rsidR="00A72CDD" w14:paraId="206B7F65" w14:textId="77777777" w:rsidTr="0031619E">
        <w:trPr>
          <w:trHeight w:val="87"/>
        </w:trPr>
        <w:tc>
          <w:tcPr>
            <w:tcW w:w="2333" w:type="dxa"/>
          </w:tcPr>
          <w:p w14:paraId="69E45F47" w14:textId="77777777" w:rsidR="00A72CDD" w:rsidRDefault="00A72CDD" w:rsidP="00A72CDD">
            <w:pPr>
              <w:pStyle w:val="TableParagraph"/>
              <w:rPr>
                <w:sz w:val="24"/>
              </w:rPr>
            </w:pPr>
            <w:r>
              <w:rPr>
                <w:color w:val="231F20"/>
                <w:sz w:val="24"/>
              </w:rPr>
              <w:t>9:30 a.m. – 10:15 a.m.</w:t>
            </w:r>
          </w:p>
        </w:tc>
        <w:tc>
          <w:tcPr>
            <w:tcW w:w="6220" w:type="dxa"/>
          </w:tcPr>
          <w:p w14:paraId="792806C6" w14:textId="77777777" w:rsidR="00A72CDD" w:rsidRDefault="00A72CDD" w:rsidP="00A72CDD">
            <w:pPr>
              <w:pStyle w:val="TableParagraph"/>
              <w:rPr>
                <w:sz w:val="24"/>
              </w:rPr>
            </w:pPr>
            <w:r>
              <w:rPr>
                <w:color w:val="231F20"/>
                <w:sz w:val="24"/>
              </w:rPr>
              <w:t>Who We Are</w:t>
            </w:r>
          </w:p>
          <w:p w14:paraId="0F98CDEC" w14:textId="77777777" w:rsidR="00A72CDD" w:rsidRDefault="00A72CDD" w:rsidP="00A72CDD">
            <w:pPr>
              <w:pStyle w:val="TableParagraph"/>
              <w:spacing w:before="83"/>
              <w:ind w:right="18"/>
              <w:rPr>
                <w:sz w:val="24"/>
              </w:rPr>
            </w:pPr>
            <w:r>
              <w:rPr>
                <w:color w:val="231F20"/>
                <w:sz w:val="24"/>
              </w:rPr>
              <w:t>Developing our Mission, Vision, and Core Values</w:t>
            </w:r>
          </w:p>
        </w:tc>
        <w:tc>
          <w:tcPr>
            <w:tcW w:w="1967" w:type="dxa"/>
          </w:tcPr>
          <w:p w14:paraId="7420911A" w14:textId="77777777" w:rsidR="00A72CDD" w:rsidRDefault="00A72CDD" w:rsidP="00A72CDD">
            <w:pPr>
              <w:pStyle w:val="TableParagraph"/>
              <w:rPr>
                <w:sz w:val="24"/>
              </w:rPr>
            </w:pPr>
            <w:r w:rsidRPr="002A6D9D">
              <w:t>Facilitator</w:t>
            </w:r>
          </w:p>
        </w:tc>
      </w:tr>
      <w:tr w:rsidR="00A72CDD" w14:paraId="77083CCB" w14:textId="77777777" w:rsidTr="0031619E">
        <w:trPr>
          <w:trHeight w:val="171"/>
        </w:trPr>
        <w:tc>
          <w:tcPr>
            <w:tcW w:w="2333" w:type="dxa"/>
          </w:tcPr>
          <w:p w14:paraId="5702FD5D" w14:textId="77777777" w:rsidR="00A72CDD" w:rsidRDefault="00A72CDD" w:rsidP="00A72CDD">
            <w:pPr>
              <w:pStyle w:val="TableParagraph"/>
              <w:rPr>
                <w:sz w:val="24"/>
              </w:rPr>
            </w:pPr>
            <w:r>
              <w:rPr>
                <w:color w:val="231F20"/>
                <w:sz w:val="24"/>
              </w:rPr>
              <w:t>10:15 a.m. – 10::25 a.m.</w:t>
            </w:r>
          </w:p>
        </w:tc>
        <w:tc>
          <w:tcPr>
            <w:tcW w:w="6220" w:type="dxa"/>
          </w:tcPr>
          <w:p w14:paraId="28BEB10D" w14:textId="77777777" w:rsidR="00A72CDD" w:rsidRDefault="00A72CDD" w:rsidP="00A72CDD">
            <w:pPr>
              <w:pStyle w:val="TableParagraph"/>
              <w:rPr>
                <w:sz w:val="24"/>
              </w:rPr>
            </w:pPr>
            <w:r>
              <w:rPr>
                <w:color w:val="231F20"/>
                <w:sz w:val="24"/>
              </w:rPr>
              <w:t>Break</w:t>
            </w:r>
          </w:p>
        </w:tc>
        <w:tc>
          <w:tcPr>
            <w:tcW w:w="1967" w:type="dxa"/>
          </w:tcPr>
          <w:p w14:paraId="369B1883" w14:textId="77777777" w:rsidR="00A72CDD" w:rsidRDefault="00A72CDD" w:rsidP="00A72CDD">
            <w:pPr>
              <w:pStyle w:val="TableParagraph"/>
              <w:rPr>
                <w:sz w:val="24"/>
              </w:rPr>
            </w:pPr>
            <w:r w:rsidRPr="002A6D9D">
              <w:t>Facilitator</w:t>
            </w:r>
          </w:p>
        </w:tc>
      </w:tr>
      <w:tr w:rsidR="00A72CDD" w14:paraId="3A472085" w14:textId="77777777" w:rsidTr="0031619E">
        <w:trPr>
          <w:trHeight w:val="87"/>
        </w:trPr>
        <w:tc>
          <w:tcPr>
            <w:tcW w:w="2333" w:type="dxa"/>
          </w:tcPr>
          <w:p w14:paraId="12112478" w14:textId="77777777" w:rsidR="00A72CDD" w:rsidRDefault="00A72CDD" w:rsidP="00A72CDD">
            <w:pPr>
              <w:pStyle w:val="TableParagraph"/>
              <w:rPr>
                <w:sz w:val="24"/>
              </w:rPr>
            </w:pPr>
            <w:r>
              <w:rPr>
                <w:color w:val="231F20"/>
                <w:sz w:val="24"/>
              </w:rPr>
              <w:t>10:25 a.m. – 11:10 a.m.</w:t>
            </w:r>
          </w:p>
        </w:tc>
        <w:tc>
          <w:tcPr>
            <w:tcW w:w="6220" w:type="dxa"/>
          </w:tcPr>
          <w:p w14:paraId="36B0D8A6" w14:textId="77777777" w:rsidR="00A72CDD" w:rsidRDefault="00A72CDD" w:rsidP="00A72CDD">
            <w:pPr>
              <w:pStyle w:val="TableParagraph"/>
              <w:rPr>
                <w:sz w:val="24"/>
              </w:rPr>
            </w:pPr>
            <w:r>
              <w:rPr>
                <w:color w:val="231F20"/>
                <w:sz w:val="24"/>
              </w:rPr>
              <w:t>SWOT Analysis</w:t>
            </w:r>
          </w:p>
        </w:tc>
        <w:tc>
          <w:tcPr>
            <w:tcW w:w="1967" w:type="dxa"/>
          </w:tcPr>
          <w:p w14:paraId="397435F7" w14:textId="77777777" w:rsidR="00A72CDD" w:rsidRPr="00672786" w:rsidRDefault="00A72CDD" w:rsidP="00A72CDD">
            <w:r>
              <w:t>Facilitator</w:t>
            </w:r>
          </w:p>
        </w:tc>
      </w:tr>
      <w:tr w:rsidR="00A72CDD" w14:paraId="4946E1A3" w14:textId="77777777" w:rsidTr="0031619E">
        <w:trPr>
          <w:trHeight w:val="151"/>
        </w:trPr>
        <w:tc>
          <w:tcPr>
            <w:tcW w:w="2333" w:type="dxa"/>
          </w:tcPr>
          <w:p w14:paraId="55B75559" w14:textId="77777777" w:rsidR="00A72CDD" w:rsidRDefault="00A72CDD" w:rsidP="00A72CDD">
            <w:pPr>
              <w:pStyle w:val="TableParagraph"/>
              <w:spacing w:line="283" w:lineRule="exact"/>
              <w:rPr>
                <w:sz w:val="24"/>
              </w:rPr>
            </w:pPr>
            <w:r>
              <w:rPr>
                <w:color w:val="231F20"/>
                <w:sz w:val="24"/>
              </w:rPr>
              <w:t>11:10 a.m. – 11:45 a.m.</w:t>
            </w:r>
          </w:p>
        </w:tc>
        <w:tc>
          <w:tcPr>
            <w:tcW w:w="6220" w:type="dxa"/>
          </w:tcPr>
          <w:p w14:paraId="755218A9" w14:textId="77777777" w:rsidR="00A72CDD" w:rsidRDefault="00A72CDD" w:rsidP="00A72CDD">
            <w:pPr>
              <w:pStyle w:val="TableParagraph"/>
              <w:rPr>
                <w:sz w:val="24"/>
              </w:rPr>
            </w:pPr>
            <w:r>
              <w:rPr>
                <w:color w:val="231F20"/>
                <w:sz w:val="24"/>
              </w:rPr>
              <w:t>Individual Assessment</w:t>
            </w:r>
          </w:p>
        </w:tc>
        <w:tc>
          <w:tcPr>
            <w:tcW w:w="1967" w:type="dxa"/>
          </w:tcPr>
          <w:p w14:paraId="698909B9" w14:textId="77777777" w:rsidR="00A72CDD" w:rsidRDefault="00A72CDD" w:rsidP="00A72CDD">
            <w:pPr>
              <w:pStyle w:val="TableParagraph"/>
              <w:spacing w:line="283" w:lineRule="exact"/>
              <w:rPr>
                <w:sz w:val="24"/>
              </w:rPr>
            </w:pPr>
            <w:r>
              <w:rPr>
                <w:color w:val="231F20"/>
                <w:sz w:val="24"/>
              </w:rPr>
              <w:t>Team</w:t>
            </w:r>
          </w:p>
        </w:tc>
      </w:tr>
      <w:tr w:rsidR="00A72CDD" w14:paraId="6C0333B9" w14:textId="77777777" w:rsidTr="0031619E">
        <w:trPr>
          <w:trHeight w:val="149"/>
        </w:trPr>
        <w:tc>
          <w:tcPr>
            <w:tcW w:w="2333" w:type="dxa"/>
          </w:tcPr>
          <w:p w14:paraId="3F4B057A" w14:textId="77777777" w:rsidR="00A72CDD" w:rsidRDefault="00A72CDD" w:rsidP="00A72CDD">
            <w:pPr>
              <w:pStyle w:val="TableParagraph"/>
              <w:spacing w:line="279" w:lineRule="exact"/>
              <w:rPr>
                <w:sz w:val="24"/>
              </w:rPr>
            </w:pPr>
            <w:r>
              <w:rPr>
                <w:color w:val="231F20"/>
                <w:sz w:val="24"/>
              </w:rPr>
              <w:t>11:45 a.m. – 11:55 a.m.</w:t>
            </w:r>
          </w:p>
        </w:tc>
        <w:tc>
          <w:tcPr>
            <w:tcW w:w="6220" w:type="dxa"/>
          </w:tcPr>
          <w:p w14:paraId="3C1DFC4D" w14:textId="77777777" w:rsidR="00A72CDD" w:rsidRDefault="00A72CDD" w:rsidP="00A72CDD">
            <w:pPr>
              <w:pStyle w:val="TableParagraph"/>
              <w:rPr>
                <w:sz w:val="24"/>
              </w:rPr>
            </w:pPr>
            <w:r>
              <w:rPr>
                <w:color w:val="231F20"/>
                <w:sz w:val="24"/>
              </w:rPr>
              <w:t>Break</w:t>
            </w:r>
          </w:p>
        </w:tc>
        <w:tc>
          <w:tcPr>
            <w:tcW w:w="1967" w:type="dxa"/>
          </w:tcPr>
          <w:p w14:paraId="6564EDC9" w14:textId="77777777" w:rsidR="00A72CDD" w:rsidRDefault="00A72CDD" w:rsidP="00A72CDD">
            <w:pPr>
              <w:pStyle w:val="TableParagraph"/>
              <w:spacing w:before="0"/>
              <w:ind w:left="0"/>
              <w:rPr>
                <w:rFonts w:ascii="Times New Roman"/>
                <w:sz w:val="24"/>
              </w:rPr>
            </w:pPr>
          </w:p>
        </w:tc>
      </w:tr>
      <w:tr w:rsidR="00A72CDD" w14:paraId="650E7DDF" w14:textId="77777777" w:rsidTr="0031619E">
        <w:trPr>
          <w:trHeight w:val="171"/>
        </w:trPr>
        <w:tc>
          <w:tcPr>
            <w:tcW w:w="2333" w:type="dxa"/>
          </w:tcPr>
          <w:p w14:paraId="51E43C23" w14:textId="77777777" w:rsidR="00A72CDD" w:rsidRDefault="00A72CDD" w:rsidP="00A72CDD">
            <w:pPr>
              <w:pStyle w:val="TableParagraph"/>
              <w:rPr>
                <w:sz w:val="24"/>
              </w:rPr>
            </w:pPr>
            <w:r>
              <w:rPr>
                <w:color w:val="231F20"/>
                <w:sz w:val="24"/>
              </w:rPr>
              <w:t>12:00 p.m. – 12:15 p.m.</w:t>
            </w:r>
          </w:p>
        </w:tc>
        <w:tc>
          <w:tcPr>
            <w:tcW w:w="6220" w:type="dxa"/>
          </w:tcPr>
          <w:p w14:paraId="3BE3F557" w14:textId="77777777" w:rsidR="00A72CDD" w:rsidRDefault="00A72CDD" w:rsidP="00A72CDD">
            <w:pPr>
              <w:pStyle w:val="TableParagraph"/>
              <w:rPr>
                <w:sz w:val="24"/>
              </w:rPr>
            </w:pPr>
            <w:r>
              <w:rPr>
                <w:color w:val="231F20"/>
                <w:sz w:val="24"/>
              </w:rPr>
              <w:t>Group Activity</w:t>
            </w:r>
          </w:p>
        </w:tc>
        <w:tc>
          <w:tcPr>
            <w:tcW w:w="1967" w:type="dxa"/>
          </w:tcPr>
          <w:p w14:paraId="3347D04A" w14:textId="77777777" w:rsidR="00A72CDD" w:rsidRDefault="00A72CDD" w:rsidP="00A72CDD">
            <w:pPr>
              <w:pStyle w:val="TableParagraph"/>
              <w:spacing w:before="0"/>
              <w:ind w:left="0"/>
              <w:rPr>
                <w:rFonts w:ascii="Times New Roman"/>
                <w:sz w:val="24"/>
              </w:rPr>
            </w:pPr>
          </w:p>
        </w:tc>
      </w:tr>
      <w:tr w:rsidR="00A72CDD" w14:paraId="46B8BC95" w14:textId="77777777" w:rsidTr="0031619E">
        <w:trPr>
          <w:trHeight w:val="175"/>
        </w:trPr>
        <w:tc>
          <w:tcPr>
            <w:tcW w:w="2333" w:type="dxa"/>
          </w:tcPr>
          <w:p w14:paraId="77FFCFCA" w14:textId="77777777" w:rsidR="00A72CDD" w:rsidRDefault="00A72CDD" w:rsidP="00A72CDD">
            <w:pPr>
              <w:pStyle w:val="TableParagraph"/>
              <w:rPr>
                <w:sz w:val="24"/>
              </w:rPr>
            </w:pPr>
            <w:r>
              <w:rPr>
                <w:color w:val="231F20"/>
                <w:sz w:val="24"/>
              </w:rPr>
              <w:t>12:15 p.m.</w:t>
            </w:r>
          </w:p>
        </w:tc>
        <w:tc>
          <w:tcPr>
            <w:tcW w:w="6220" w:type="dxa"/>
          </w:tcPr>
          <w:p w14:paraId="2BD37B49" w14:textId="77777777" w:rsidR="00A72CDD" w:rsidRDefault="00A72CDD" w:rsidP="00A72CDD">
            <w:pPr>
              <w:pStyle w:val="TableParagraph"/>
              <w:rPr>
                <w:sz w:val="24"/>
              </w:rPr>
            </w:pPr>
            <w:r>
              <w:rPr>
                <w:color w:val="231F20"/>
                <w:sz w:val="24"/>
              </w:rPr>
              <w:t>Closing/Adjourn</w:t>
            </w:r>
          </w:p>
        </w:tc>
        <w:tc>
          <w:tcPr>
            <w:tcW w:w="1967" w:type="dxa"/>
          </w:tcPr>
          <w:p w14:paraId="6B2D5F95" w14:textId="77777777" w:rsidR="00A72CDD" w:rsidRDefault="00A72CDD" w:rsidP="00A72CDD">
            <w:pPr>
              <w:pStyle w:val="TableParagraph"/>
              <w:spacing w:before="0"/>
              <w:ind w:left="0"/>
              <w:rPr>
                <w:rFonts w:ascii="Times New Roman"/>
                <w:sz w:val="24"/>
              </w:rPr>
            </w:pPr>
          </w:p>
        </w:tc>
      </w:tr>
    </w:tbl>
    <w:p w14:paraId="2DF19AD7" w14:textId="5DB94B35" w:rsidR="00AE7A74" w:rsidRDefault="00AE7A74">
      <w:pPr>
        <w:rPr>
          <w:color w:val="075290"/>
          <w:sz w:val="24"/>
          <w:szCs w:val="24"/>
        </w:rPr>
      </w:pPr>
    </w:p>
    <w:p w14:paraId="1C601EAE" w14:textId="77777777" w:rsidR="00A72CDD" w:rsidRDefault="00A72CDD" w:rsidP="00A72CDD">
      <w:pPr>
        <w:pStyle w:val="BodyText"/>
        <w:spacing w:before="31"/>
        <w:ind w:left="0"/>
        <w:rPr>
          <w:color w:val="075290"/>
        </w:rPr>
      </w:pPr>
    </w:p>
    <w:p w14:paraId="423C5C0F" w14:textId="3A697897" w:rsidR="00E9446A" w:rsidRPr="00CE54E5" w:rsidRDefault="00E9446A" w:rsidP="00CE54E5">
      <w:pPr>
        <w:rPr>
          <w:color w:val="075290"/>
          <w:sz w:val="24"/>
          <w:szCs w:val="24"/>
        </w:rPr>
      </w:pPr>
      <w:r w:rsidRPr="00CE54E5">
        <w:rPr>
          <w:color w:val="075290"/>
          <w:sz w:val="24"/>
          <w:szCs w:val="24"/>
        </w:rPr>
        <w:t>Ground rules (5-10 minutes)</w:t>
      </w:r>
    </w:p>
    <w:p w14:paraId="20A47063" w14:textId="75247E47" w:rsidR="00E9446A" w:rsidRPr="00C36FBA" w:rsidRDefault="00E9446A" w:rsidP="00E9446A">
      <w:pPr>
        <w:pStyle w:val="BodyText"/>
        <w:spacing w:before="90" w:line="235" w:lineRule="auto"/>
        <w:ind w:right="800"/>
        <w:rPr>
          <w:color w:val="231F20"/>
        </w:rPr>
      </w:pPr>
      <w:r>
        <w:rPr>
          <w:color w:val="231F20"/>
        </w:rPr>
        <w:t>The facilitator leads a discussion focusing on collaborative rulemaking during participation in the strategic planning activities. As a starting point, the facilitator lists two key ground rules:</w:t>
      </w:r>
    </w:p>
    <w:p w14:paraId="62F7EBAF" w14:textId="77777777" w:rsidR="005B3355" w:rsidRPr="005B3355" w:rsidRDefault="00E9446A" w:rsidP="000E26EC">
      <w:pPr>
        <w:pStyle w:val="ListParagraph"/>
        <w:numPr>
          <w:ilvl w:val="2"/>
          <w:numId w:val="42"/>
        </w:numPr>
        <w:tabs>
          <w:tab w:val="left" w:pos="1080"/>
        </w:tabs>
        <w:spacing w:before="181"/>
        <w:ind w:left="1080" w:hanging="360"/>
        <w:rPr>
          <w:sz w:val="24"/>
        </w:rPr>
      </w:pPr>
      <w:r>
        <w:rPr>
          <w:color w:val="231F20"/>
          <w:sz w:val="24"/>
        </w:rPr>
        <w:t>Everyone participates; everyone is</w:t>
      </w:r>
      <w:r>
        <w:rPr>
          <w:color w:val="231F20"/>
          <w:spacing w:val="-5"/>
          <w:sz w:val="24"/>
        </w:rPr>
        <w:t xml:space="preserve"> </w:t>
      </w:r>
      <w:r>
        <w:rPr>
          <w:color w:val="231F20"/>
          <w:spacing w:val="-3"/>
          <w:sz w:val="24"/>
        </w:rPr>
        <w:t>“present.”</w:t>
      </w:r>
    </w:p>
    <w:p w14:paraId="22E16E7C" w14:textId="23287AB3" w:rsidR="00E9446A" w:rsidRPr="005B3355" w:rsidRDefault="00E9446A" w:rsidP="000E26EC">
      <w:pPr>
        <w:pStyle w:val="ListParagraph"/>
        <w:numPr>
          <w:ilvl w:val="2"/>
          <w:numId w:val="42"/>
        </w:numPr>
        <w:tabs>
          <w:tab w:val="left" w:pos="1080"/>
          <w:tab w:val="left" w:pos="1066"/>
        </w:tabs>
        <w:spacing w:before="181"/>
        <w:ind w:left="1080" w:hanging="360"/>
        <w:rPr>
          <w:sz w:val="24"/>
        </w:rPr>
      </w:pPr>
      <w:r w:rsidRPr="005B3355">
        <w:rPr>
          <w:color w:val="231F20"/>
          <w:sz w:val="24"/>
        </w:rPr>
        <w:t>All</w:t>
      </w:r>
      <w:r w:rsidRPr="005B3355">
        <w:rPr>
          <w:color w:val="231F20"/>
          <w:spacing w:val="-6"/>
          <w:sz w:val="24"/>
        </w:rPr>
        <w:t xml:space="preserve"> </w:t>
      </w:r>
      <w:r w:rsidRPr="005B3355">
        <w:rPr>
          <w:color w:val="231F20"/>
          <w:sz w:val="24"/>
        </w:rPr>
        <w:t>ideas</w:t>
      </w:r>
      <w:r w:rsidRPr="005B3355">
        <w:rPr>
          <w:color w:val="231F20"/>
          <w:spacing w:val="-7"/>
          <w:sz w:val="24"/>
        </w:rPr>
        <w:t xml:space="preserve"> </w:t>
      </w:r>
      <w:r w:rsidRPr="005B3355">
        <w:rPr>
          <w:color w:val="231F20"/>
          <w:sz w:val="24"/>
        </w:rPr>
        <w:t>and</w:t>
      </w:r>
      <w:r w:rsidRPr="005B3355">
        <w:rPr>
          <w:color w:val="231F20"/>
          <w:spacing w:val="-7"/>
          <w:sz w:val="24"/>
        </w:rPr>
        <w:t xml:space="preserve"> </w:t>
      </w:r>
      <w:r w:rsidRPr="005B3355">
        <w:rPr>
          <w:color w:val="231F20"/>
          <w:sz w:val="24"/>
        </w:rPr>
        <w:t>statements</w:t>
      </w:r>
      <w:r w:rsidRPr="005B3355">
        <w:rPr>
          <w:color w:val="231F20"/>
          <w:spacing w:val="-5"/>
          <w:sz w:val="24"/>
        </w:rPr>
        <w:t xml:space="preserve"> </w:t>
      </w:r>
      <w:r w:rsidRPr="005B3355">
        <w:rPr>
          <w:color w:val="231F20"/>
          <w:sz w:val="24"/>
        </w:rPr>
        <w:t>have</w:t>
      </w:r>
      <w:r w:rsidRPr="005B3355">
        <w:rPr>
          <w:color w:val="231F20"/>
          <w:spacing w:val="-6"/>
          <w:sz w:val="24"/>
        </w:rPr>
        <w:t xml:space="preserve"> </w:t>
      </w:r>
      <w:r w:rsidRPr="005B3355">
        <w:rPr>
          <w:color w:val="231F20"/>
          <w:sz w:val="24"/>
        </w:rPr>
        <w:t>value</w:t>
      </w:r>
      <w:r w:rsidRPr="005B3355">
        <w:rPr>
          <w:color w:val="231F20"/>
          <w:spacing w:val="-7"/>
          <w:sz w:val="24"/>
        </w:rPr>
        <w:t xml:space="preserve"> </w:t>
      </w:r>
      <w:r w:rsidRPr="005B3355">
        <w:rPr>
          <w:color w:val="231F20"/>
          <w:sz w:val="24"/>
        </w:rPr>
        <w:t>–</w:t>
      </w:r>
      <w:r w:rsidRPr="005B3355">
        <w:rPr>
          <w:color w:val="231F20"/>
          <w:spacing w:val="-6"/>
          <w:sz w:val="24"/>
        </w:rPr>
        <w:t xml:space="preserve"> </w:t>
      </w:r>
      <w:r w:rsidRPr="005B3355">
        <w:rPr>
          <w:color w:val="231F20"/>
          <w:sz w:val="24"/>
        </w:rPr>
        <w:t>this</w:t>
      </w:r>
      <w:r w:rsidRPr="005B3355">
        <w:rPr>
          <w:color w:val="231F20"/>
          <w:spacing w:val="-6"/>
          <w:sz w:val="24"/>
        </w:rPr>
        <w:t xml:space="preserve"> </w:t>
      </w:r>
      <w:r w:rsidRPr="005B3355">
        <w:rPr>
          <w:color w:val="231F20"/>
          <w:sz w:val="24"/>
        </w:rPr>
        <w:t>is</w:t>
      </w:r>
      <w:r w:rsidRPr="005B3355">
        <w:rPr>
          <w:color w:val="231F20"/>
          <w:spacing w:val="-7"/>
          <w:sz w:val="24"/>
        </w:rPr>
        <w:t xml:space="preserve"> </w:t>
      </w:r>
      <w:r w:rsidRPr="005B3355">
        <w:rPr>
          <w:color w:val="231F20"/>
          <w:sz w:val="24"/>
        </w:rPr>
        <w:t>a</w:t>
      </w:r>
      <w:r w:rsidRPr="005B3355">
        <w:rPr>
          <w:color w:val="231F20"/>
          <w:spacing w:val="-6"/>
          <w:sz w:val="24"/>
        </w:rPr>
        <w:t xml:space="preserve"> </w:t>
      </w:r>
      <w:r w:rsidRPr="005B3355">
        <w:rPr>
          <w:color w:val="231F20"/>
          <w:sz w:val="24"/>
        </w:rPr>
        <w:t>judgment-free</w:t>
      </w:r>
      <w:r w:rsidRPr="005B3355">
        <w:rPr>
          <w:color w:val="231F20"/>
          <w:spacing w:val="-6"/>
          <w:sz w:val="24"/>
        </w:rPr>
        <w:t xml:space="preserve"> </w:t>
      </w:r>
      <w:r w:rsidRPr="005B3355">
        <w:rPr>
          <w:color w:val="231F20"/>
          <w:sz w:val="24"/>
        </w:rPr>
        <w:t xml:space="preserve">zone. </w:t>
      </w:r>
    </w:p>
    <w:p w14:paraId="5E0F3950" w14:textId="06DC46E2" w:rsidR="00E9446A" w:rsidRDefault="00E9446A">
      <w:pPr>
        <w:rPr>
          <w:color w:val="231F20"/>
          <w:sz w:val="24"/>
        </w:rPr>
      </w:pPr>
    </w:p>
    <w:p w14:paraId="7BD25A82" w14:textId="49210B87" w:rsidR="00C40721" w:rsidRPr="00AA7100" w:rsidRDefault="008926FD" w:rsidP="00EC3935">
      <w:pPr>
        <w:pStyle w:val="BodyText"/>
        <w:spacing w:before="90" w:line="235" w:lineRule="auto"/>
        <w:ind w:right="800"/>
        <w:rPr>
          <w:color w:val="231F20"/>
        </w:rPr>
      </w:pPr>
      <w:r w:rsidRPr="008926FD">
        <w:rPr>
          <w:color w:val="231F20"/>
        </w:rPr>
        <w:t>T</w:t>
      </w:r>
      <w:r w:rsidR="00C40721" w:rsidRPr="008926FD">
        <w:rPr>
          <w:color w:val="231F20"/>
        </w:rPr>
        <w:t>he Facilitator asks participants to suggest additional ground rules</w:t>
      </w:r>
      <w:r w:rsidR="00EC3935">
        <w:rPr>
          <w:color w:val="231F20"/>
        </w:rPr>
        <w:t xml:space="preserve"> by asking, </w:t>
      </w:r>
      <w:r w:rsidR="00C40721" w:rsidRPr="008926FD">
        <w:rPr>
          <w:color w:val="231F20"/>
        </w:rPr>
        <w:t>“What additional ground rules should we, as a group, consider to help reach our</w:t>
      </w:r>
      <w:r w:rsidR="00C40721" w:rsidRPr="00EC3935">
        <w:rPr>
          <w:color w:val="231F20"/>
        </w:rPr>
        <w:t xml:space="preserve"> </w:t>
      </w:r>
      <w:r w:rsidR="00C40721" w:rsidRPr="008926FD">
        <w:rPr>
          <w:color w:val="231F20"/>
        </w:rPr>
        <w:t>goals?”</w:t>
      </w:r>
      <w:r w:rsidR="00EC3935">
        <w:rPr>
          <w:color w:val="231F20"/>
        </w:rPr>
        <w:t xml:space="preserve"> </w:t>
      </w:r>
      <w:r w:rsidR="00C40721">
        <w:rPr>
          <w:color w:val="231F20"/>
        </w:rPr>
        <w:t xml:space="preserve">Following the discussion, the facilitator </w:t>
      </w:r>
      <w:r w:rsidR="00EC3935">
        <w:rPr>
          <w:color w:val="231F20"/>
        </w:rPr>
        <w:t>should work</w:t>
      </w:r>
      <w:r w:rsidR="00C40721">
        <w:rPr>
          <w:color w:val="231F20"/>
        </w:rPr>
        <w:t xml:space="preserve"> with the group to </w:t>
      </w:r>
      <w:r w:rsidR="00EC3935">
        <w:rPr>
          <w:color w:val="231F20"/>
        </w:rPr>
        <w:t xml:space="preserve">document a </w:t>
      </w:r>
      <w:r w:rsidR="00C40721">
        <w:rPr>
          <w:color w:val="231F20"/>
        </w:rPr>
        <w:t xml:space="preserve">finalize list. </w:t>
      </w:r>
      <w:r w:rsidR="00EC3935">
        <w:rPr>
          <w:color w:val="231F20"/>
        </w:rPr>
        <w:t>T</w:t>
      </w:r>
      <w:r w:rsidR="00C40721">
        <w:rPr>
          <w:color w:val="231F20"/>
        </w:rPr>
        <w:t xml:space="preserve">he ground rules </w:t>
      </w:r>
      <w:proofErr w:type="gramStart"/>
      <w:r w:rsidR="00C40721">
        <w:rPr>
          <w:color w:val="231F20"/>
        </w:rPr>
        <w:t>should be posted</w:t>
      </w:r>
      <w:proofErr w:type="gramEnd"/>
      <w:r w:rsidR="00C40721">
        <w:rPr>
          <w:color w:val="231F20"/>
        </w:rPr>
        <w:t xml:space="preserve"> for reference during the planning session. This list </w:t>
      </w:r>
      <w:proofErr w:type="gramStart"/>
      <w:r w:rsidR="00C40721">
        <w:rPr>
          <w:color w:val="231F20"/>
        </w:rPr>
        <w:t>should also be reviewed</w:t>
      </w:r>
      <w:proofErr w:type="gramEnd"/>
      <w:r w:rsidR="00C40721">
        <w:rPr>
          <w:color w:val="231F20"/>
        </w:rPr>
        <w:t xml:space="preserve"> periodically throughout the strategic planning process </w:t>
      </w:r>
      <w:r w:rsidR="00EC3935">
        <w:rPr>
          <w:color w:val="231F20"/>
        </w:rPr>
        <w:t>as a</w:t>
      </w:r>
      <w:r w:rsidR="00C40721">
        <w:rPr>
          <w:color w:val="231F20"/>
        </w:rPr>
        <w:t xml:space="preserve"> remind</w:t>
      </w:r>
      <w:r w:rsidR="00EC3935">
        <w:rPr>
          <w:color w:val="231F20"/>
        </w:rPr>
        <w:t>er for</w:t>
      </w:r>
      <w:r w:rsidR="00C40721">
        <w:rPr>
          <w:color w:val="231F20"/>
        </w:rPr>
        <w:t xml:space="preserve"> participants.</w:t>
      </w:r>
    </w:p>
    <w:p w14:paraId="4FE71B4C" w14:textId="77777777" w:rsidR="00C40721" w:rsidRDefault="00C40721" w:rsidP="00C40721">
      <w:pPr>
        <w:pStyle w:val="BodyText"/>
        <w:ind w:left="0"/>
        <w:rPr>
          <w:sz w:val="22"/>
        </w:rPr>
      </w:pPr>
    </w:p>
    <w:p w14:paraId="700F0601" w14:textId="77777777" w:rsidR="00C40721" w:rsidRDefault="00C40721" w:rsidP="00C40721">
      <w:pPr>
        <w:pStyle w:val="BodyText"/>
        <w:ind w:left="345"/>
      </w:pPr>
      <w:r>
        <w:rPr>
          <w:color w:val="075290"/>
        </w:rPr>
        <w:t>Why are we here? What is a strategic plan, and why should we develop one?</w:t>
      </w:r>
    </w:p>
    <w:p w14:paraId="0B663493" w14:textId="272A1221" w:rsidR="00C40721" w:rsidRPr="00FA7A67" w:rsidRDefault="00C40721" w:rsidP="00C40721">
      <w:pPr>
        <w:pStyle w:val="BodyText"/>
        <w:spacing w:before="90" w:line="235" w:lineRule="auto"/>
        <w:ind w:right="800"/>
        <w:rPr>
          <w:color w:val="231F20"/>
        </w:rPr>
      </w:pPr>
      <w:r>
        <w:rPr>
          <w:color w:val="231F20"/>
        </w:rPr>
        <w:t xml:space="preserve">Before beginning the strategic planning activities, it is important to “set the stage” and introduce the questions that will guide the development of the plan. These questions </w:t>
      </w:r>
      <w:proofErr w:type="gramStart"/>
      <w:r>
        <w:rPr>
          <w:color w:val="231F20"/>
        </w:rPr>
        <w:t>are meant</w:t>
      </w:r>
      <w:proofErr w:type="gramEnd"/>
      <w:r>
        <w:rPr>
          <w:color w:val="231F20"/>
        </w:rPr>
        <w:t xml:space="preserve"> to be reflective and focus broadly on the topics of “who we are,” “what have we done,” and “what would we like to do.” The answers to these questions will inform our planning but it is also important to consider how the </w:t>
      </w:r>
      <w:r w:rsidR="00CE54E5">
        <w:rPr>
          <w:color w:val="231F20"/>
        </w:rPr>
        <w:t>center,</w:t>
      </w:r>
      <w:r>
        <w:rPr>
          <w:color w:val="231F20"/>
        </w:rPr>
        <w:t xml:space="preserve"> office</w:t>
      </w:r>
      <w:r w:rsidR="00CE54E5">
        <w:rPr>
          <w:color w:val="231F20"/>
        </w:rPr>
        <w:t>, or program</w:t>
      </w:r>
      <w:r>
        <w:rPr>
          <w:color w:val="231F20"/>
        </w:rPr>
        <w:t xml:space="preserve"> supports the ACL.</w:t>
      </w:r>
    </w:p>
    <w:p w14:paraId="6AFBA791" w14:textId="189016F5" w:rsidR="00C40721" w:rsidRDefault="00C40721" w:rsidP="00C40721">
      <w:pPr>
        <w:pStyle w:val="BodyText"/>
        <w:spacing w:before="177"/>
        <w:ind w:left="345"/>
      </w:pPr>
      <w:r>
        <w:rPr>
          <w:color w:val="075290"/>
        </w:rPr>
        <w:t>Review our mission, vision, and guiding pillars (10 minutes)</w:t>
      </w:r>
    </w:p>
    <w:p w14:paraId="53586068" w14:textId="1090EE03" w:rsidR="00C40721" w:rsidRPr="00641627" w:rsidRDefault="00C40721" w:rsidP="008F3615">
      <w:pPr>
        <w:pStyle w:val="BodyText"/>
        <w:spacing w:before="89" w:line="235" w:lineRule="auto"/>
        <w:ind w:left="345" w:right="800"/>
        <w:rPr>
          <w:color w:val="231F20"/>
        </w:rPr>
      </w:pPr>
      <w:r>
        <w:rPr>
          <w:color w:val="231F20"/>
        </w:rPr>
        <w:t xml:space="preserve">Each ACL </w:t>
      </w:r>
      <w:r w:rsidRPr="00FA7A67">
        <w:rPr>
          <w:color w:val="231F20"/>
        </w:rPr>
        <w:t xml:space="preserve">center, </w:t>
      </w:r>
      <w:r>
        <w:rPr>
          <w:color w:val="231F20"/>
        </w:rPr>
        <w:t xml:space="preserve">office, or program provides a specific focus in support of </w:t>
      </w:r>
      <w:r w:rsidRPr="00FA7A67">
        <w:rPr>
          <w:color w:val="231F20"/>
        </w:rPr>
        <w:t xml:space="preserve">ACL’s </w:t>
      </w:r>
      <w:r>
        <w:rPr>
          <w:color w:val="231F20"/>
        </w:rPr>
        <w:t xml:space="preserve">overall mission and strategic plan. </w:t>
      </w:r>
      <w:r w:rsidR="008F3615">
        <w:rPr>
          <w:color w:val="231F20"/>
        </w:rPr>
        <w:t>C</w:t>
      </w:r>
      <w:r>
        <w:rPr>
          <w:color w:val="231F20"/>
        </w:rPr>
        <w:t xml:space="preserve">onsider the broader mission so each </w:t>
      </w:r>
      <w:r w:rsidRPr="00FA7A67">
        <w:rPr>
          <w:color w:val="231F20"/>
        </w:rPr>
        <w:t xml:space="preserve">center, </w:t>
      </w:r>
      <w:r>
        <w:rPr>
          <w:color w:val="231F20"/>
        </w:rPr>
        <w:t xml:space="preserve">office, or </w:t>
      </w:r>
      <w:r w:rsidRPr="00FA7A67">
        <w:rPr>
          <w:color w:val="231F20"/>
        </w:rPr>
        <w:t xml:space="preserve">program’s </w:t>
      </w:r>
      <w:r>
        <w:rPr>
          <w:color w:val="231F20"/>
        </w:rPr>
        <w:t xml:space="preserve">strategic plan aligns with </w:t>
      </w:r>
      <w:r w:rsidRPr="00FA7A67">
        <w:rPr>
          <w:color w:val="231F20"/>
        </w:rPr>
        <w:t xml:space="preserve">ACL’s </w:t>
      </w:r>
      <w:r>
        <w:rPr>
          <w:color w:val="231F20"/>
        </w:rPr>
        <w:t xml:space="preserve">mission. The </w:t>
      </w:r>
      <w:hyperlink r:id="rId14" w:history="1">
        <w:r w:rsidRPr="00485DD1">
          <w:rPr>
            <w:rStyle w:val="Hyperlink"/>
          </w:rPr>
          <w:t>mission and vision for ACL</w:t>
        </w:r>
      </w:hyperlink>
      <w:r>
        <w:rPr>
          <w:color w:val="231F20"/>
        </w:rPr>
        <w:t xml:space="preserve">  </w:t>
      </w:r>
      <w:proofErr w:type="gramStart"/>
      <w:r>
        <w:rPr>
          <w:color w:val="231F20"/>
        </w:rPr>
        <w:t>can be used</w:t>
      </w:r>
      <w:proofErr w:type="gramEnd"/>
      <w:r>
        <w:rPr>
          <w:color w:val="231F20"/>
        </w:rPr>
        <w:t xml:space="preserve"> as a handout for this discussion.</w:t>
      </w:r>
    </w:p>
    <w:p w14:paraId="00776401" w14:textId="77777777" w:rsidR="00C40721" w:rsidRDefault="00C40721" w:rsidP="00C40721">
      <w:pPr>
        <w:spacing w:line="235" w:lineRule="auto"/>
      </w:pPr>
    </w:p>
    <w:p w14:paraId="7F443541" w14:textId="77777777" w:rsidR="00C40721" w:rsidRDefault="00C40721" w:rsidP="00C40721">
      <w:pPr>
        <w:pStyle w:val="BodyText"/>
        <w:spacing w:before="31"/>
      </w:pPr>
      <w:r>
        <w:rPr>
          <w:color w:val="075290"/>
        </w:rPr>
        <w:t>How does the center, office, or program fit within the larger ACL organizational structure?</w:t>
      </w:r>
    </w:p>
    <w:p w14:paraId="76BBF5F9" w14:textId="764B6675" w:rsidR="00C40721" w:rsidRPr="00641627" w:rsidRDefault="00C40721" w:rsidP="00E70352">
      <w:pPr>
        <w:pStyle w:val="BodyText"/>
        <w:spacing w:before="90" w:line="235" w:lineRule="auto"/>
        <w:ind w:right="800"/>
        <w:rPr>
          <w:color w:val="231F20"/>
        </w:rPr>
      </w:pPr>
      <w:r>
        <w:rPr>
          <w:color w:val="231F20"/>
        </w:rPr>
        <w:t>Understanding</w:t>
      </w:r>
      <w:r w:rsidRPr="00641627">
        <w:rPr>
          <w:color w:val="231F20"/>
        </w:rPr>
        <w:t xml:space="preserve"> </w:t>
      </w:r>
      <w:r>
        <w:rPr>
          <w:color w:val="231F20"/>
        </w:rPr>
        <w:t>where</w:t>
      </w:r>
      <w:r w:rsidRPr="00641627">
        <w:rPr>
          <w:color w:val="231F20"/>
        </w:rPr>
        <w:t xml:space="preserve"> </w:t>
      </w:r>
      <w:r>
        <w:rPr>
          <w:color w:val="231F20"/>
        </w:rPr>
        <w:t>the</w:t>
      </w:r>
      <w:r w:rsidRPr="00641627">
        <w:rPr>
          <w:color w:val="231F20"/>
        </w:rPr>
        <w:t xml:space="preserve"> </w:t>
      </w:r>
      <w:r w:rsidR="008F3615" w:rsidRPr="00A640FD">
        <w:rPr>
          <w:color w:val="231F20"/>
        </w:rPr>
        <w:t xml:space="preserve">center or office </w:t>
      </w:r>
      <w:r>
        <w:rPr>
          <w:color w:val="231F20"/>
        </w:rPr>
        <w:t>fits</w:t>
      </w:r>
      <w:r w:rsidRPr="00641627">
        <w:rPr>
          <w:color w:val="231F20"/>
        </w:rPr>
        <w:t xml:space="preserve"> </w:t>
      </w:r>
      <w:r>
        <w:rPr>
          <w:color w:val="231F20"/>
        </w:rPr>
        <w:t>within</w:t>
      </w:r>
      <w:r w:rsidRPr="00641627">
        <w:rPr>
          <w:color w:val="231F20"/>
        </w:rPr>
        <w:t xml:space="preserve"> </w:t>
      </w:r>
      <w:r>
        <w:rPr>
          <w:color w:val="231F20"/>
        </w:rPr>
        <w:t>the</w:t>
      </w:r>
      <w:r w:rsidRPr="00641627">
        <w:rPr>
          <w:color w:val="231F20"/>
        </w:rPr>
        <w:t xml:space="preserve"> </w:t>
      </w:r>
      <w:r>
        <w:rPr>
          <w:color w:val="231F20"/>
        </w:rPr>
        <w:t>broad</w:t>
      </w:r>
      <w:r w:rsidRPr="00641627">
        <w:rPr>
          <w:color w:val="231F20"/>
        </w:rPr>
        <w:t xml:space="preserve"> </w:t>
      </w:r>
      <w:r>
        <w:rPr>
          <w:color w:val="231F20"/>
        </w:rPr>
        <w:t>ACL</w:t>
      </w:r>
      <w:r w:rsidRPr="00641627">
        <w:rPr>
          <w:color w:val="231F20"/>
        </w:rPr>
        <w:t xml:space="preserve"> </w:t>
      </w:r>
      <w:r>
        <w:rPr>
          <w:color w:val="231F20"/>
        </w:rPr>
        <w:t>mission</w:t>
      </w:r>
      <w:r w:rsidRPr="00641627">
        <w:rPr>
          <w:color w:val="231F20"/>
        </w:rPr>
        <w:t xml:space="preserve"> </w:t>
      </w:r>
      <w:r>
        <w:rPr>
          <w:color w:val="231F20"/>
        </w:rPr>
        <w:t>and</w:t>
      </w:r>
      <w:r w:rsidRPr="00641627">
        <w:rPr>
          <w:color w:val="231F20"/>
        </w:rPr>
        <w:t xml:space="preserve"> </w:t>
      </w:r>
      <w:r>
        <w:rPr>
          <w:color w:val="231F20"/>
        </w:rPr>
        <w:t>strategic</w:t>
      </w:r>
      <w:r w:rsidRPr="00641627">
        <w:rPr>
          <w:color w:val="231F20"/>
        </w:rPr>
        <w:t xml:space="preserve"> </w:t>
      </w:r>
      <w:r>
        <w:rPr>
          <w:color w:val="231F20"/>
        </w:rPr>
        <w:t xml:space="preserve">plan provides insight </w:t>
      </w:r>
      <w:r w:rsidRPr="00641627">
        <w:rPr>
          <w:color w:val="231F20"/>
        </w:rPr>
        <w:t xml:space="preserve">for </w:t>
      </w:r>
      <w:r>
        <w:rPr>
          <w:color w:val="231F20"/>
        </w:rPr>
        <w:t xml:space="preserve">the planning process. Understanding includes noting the reporting chain as well as relationships to other </w:t>
      </w:r>
      <w:r w:rsidR="00CE54E5">
        <w:rPr>
          <w:color w:val="231F20"/>
        </w:rPr>
        <w:t>centers, offices, or programs</w:t>
      </w:r>
      <w:r>
        <w:rPr>
          <w:color w:val="231F20"/>
        </w:rPr>
        <w:t xml:space="preserve">. These organizational relationships influence not only activities of the </w:t>
      </w:r>
      <w:r w:rsidR="00CE54E5">
        <w:rPr>
          <w:color w:val="231F20"/>
        </w:rPr>
        <w:t xml:space="preserve">center, office, or program </w:t>
      </w:r>
      <w:r>
        <w:rPr>
          <w:color w:val="231F20"/>
        </w:rPr>
        <w:t xml:space="preserve">but also help identify threats or opportunities in the next exercise. The </w:t>
      </w:r>
      <w:hyperlink r:id="rId15" w:history="1">
        <w:r w:rsidRPr="00485DD1">
          <w:rPr>
            <w:rStyle w:val="Hyperlink"/>
          </w:rPr>
          <w:t>ACL organization chart</w:t>
        </w:r>
      </w:hyperlink>
      <w:r>
        <w:rPr>
          <w:color w:val="231F20"/>
        </w:rPr>
        <w:t xml:space="preserve"> </w:t>
      </w:r>
      <w:proofErr w:type="gramStart"/>
      <w:r>
        <w:rPr>
          <w:color w:val="231F20"/>
        </w:rPr>
        <w:t>can be used</w:t>
      </w:r>
      <w:proofErr w:type="gramEnd"/>
      <w:r>
        <w:rPr>
          <w:color w:val="231F20"/>
        </w:rPr>
        <w:t xml:space="preserve"> as a handout for this</w:t>
      </w:r>
      <w:r w:rsidRPr="00641627">
        <w:rPr>
          <w:color w:val="231F20"/>
        </w:rPr>
        <w:t xml:space="preserve"> </w:t>
      </w:r>
      <w:r>
        <w:rPr>
          <w:color w:val="231F20"/>
        </w:rPr>
        <w:t>discussion.</w:t>
      </w:r>
    </w:p>
    <w:p w14:paraId="23D84479" w14:textId="77777777" w:rsidR="00C40721" w:rsidRDefault="00C40721" w:rsidP="00C40721">
      <w:pPr>
        <w:pStyle w:val="BodyText"/>
        <w:spacing w:before="181"/>
      </w:pPr>
      <w:r>
        <w:rPr>
          <w:color w:val="075290"/>
        </w:rPr>
        <w:t>Developing/identifying your mission, vision, core values and priorities</w:t>
      </w:r>
    </w:p>
    <w:p w14:paraId="3AC7A8E7" w14:textId="2DB750E8" w:rsidR="00C40721" w:rsidRPr="00847C06" w:rsidRDefault="00C40721" w:rsidP="00C40721">
      <w:pPr>
        <w:pStyle w:val="BodyText"/>
        <w:spacing w:before="90" w:line="235" w:lineRule="auto"/>
        <w:ind w:right="800"/>
        <w:rPr>
          <w:color w:val="231F20"/>
        </w:rPr>
      </w:pPr>
      <w:r>
        <w:rPr>
          <w:color w:val="231F20"/>
        </w:rPr>
        <w:t xml:space="preserve">Though definitions vary, mission statements </w:t>
      </w:r>
      <w:proofErr w:type="gramStart"/>
      <w:r>
        <w:rPr>
          <w:color w:val="231F20"/>
        </w:rPr>
        <w:t>can be used</w:t>
      </w:r>
      <w:proofErr w:type="gramEnd"/>
      <w:r>
        <w:rPr>
          <w:color w:val="231F20"/>
        </w:rPr>
        <w:t xml:space="preserve"> to describe an organization’s purpose, or “reason for being.” They capture the essence of who an organization is, what it does, and for whom. Mission statements guide everyday activities and decisions and serve as the primary standard against which</w:t>
      </w:r>
      <w:r w:rsidRPr="00641627">
        <w:rPr>
          <w:color w:val="231F20"/>
        </w:rPr>
        <w:t xml:space="preserve"> </w:t>
      </w:r>
      <w:r>
        <w:rPr>
          <w:color w:val="231F20"/>
        </w:rPr>
        <w:t>the</w:t>
      </w:r>
      <w:r w:rsidRPr="00641627">
        <w:rPr>
          <w:color w:val="231F20"/>
        </w:rPr>
        <w:t xml:space="preserve"> </w:t>
      </w:r>
      <w:r w:rsidR="00CE54E5">
        <w:rPr>
          <w:color w:val="231F20"/>
        </w:rPr>
        <w:t xml:space="preserve">center, office, or program </w:t>
      </w:r>
      <w:r>
        <w:rPr>
          <w:color w:val="231F20"/>
        </w:rPr>
        <w:t>evaluates</w:t>
      </w:r>
      <w:r w:rsidRPr="00641627">
        <w:rPr>
          <w:color w:val="231F20"/>
        </w:rPr>
        <w:t xml:space="preserve"> </w:t>
      </w:r>
      <w:r>
        <w:rPr>
          <w:color w:val="231F20"/>
        </w:rPr>
        <w:t>plans</w:t>
      </w:r>
      <w:r w:rsidRPr="00641627">
        <w:rPr>
          <w:color w:val="231F20"/>
        </w:rPr>
        <w:t xml:space="preserve"> </w:t>
      </w:r>
      <w:r>
        <w:rPr>
          <w:color w:val="231F20"/>
        </w:rPr>
        <w:t>and</w:t>
      </w:r>
      <w:r w:rsidRPr="00641627">
        <w:rPr>
          <w:color w:val="231F20"/>
        </w:rPr>
        <w:t xml:space="preserve"> </w:t>
      </w:r>
      <w:r>
        <w:rPr>
          <w:color w:val="231F20"/>
        </w:rPr>
        <w:t xml:space="preserve">programs. Vision statements answer the questions of “where are we going” and “what can be </w:t>
      </w:r>
      <w:r w:rsidRPr="00641627">
        <w:rPr>
          <w:color w:val="231F20"/>
        </w:rPr>
        <w:t xml:space="preserve">achieved.” </w:t>
      </w:r>
      <w:r>
        <w:rPr>
          <w:color w:val="231F20"/>
        </w:rPr>
        <w:t xml:space="preserve">They are the roadmap that drives, inspires, and motivates those affiliated with the </w:t>
      </w:r>
      <w:r w:rsidR="00CE54E5">
        <w:rPr>
          <w:color w:val="231F20"/>
        </w:rPr>
        <w:t xml:space="preserve">center, office, or program </w:t>
      </w:r>
      <w:r>
        <w:rPr>
          <w:color w:val="231F20"/>
        </w:rPr>
        <w:t>since they communicate the real purpose for going to</w:t>
      </w:r>
      <w:r w:rsidRPr="00847C06">
        <w:rPr>
          <w:color w:val="231F20"/>
        </w:rPr>
        <w:t xml:space="preserve"> </w:t>
      </w:r>
      <w:r>
        <w:rPr>
          <w:color w:val="231F20"/>
        </w:rPr>
        <w:t xml:space="preserve">work every day…how the world can be different because of the </w:t>
      </w:r>
      <w:r w:rsidR="00CE54E5">
        <w:rPr>
          <w:color w:val="231F20"/>
        </w:rPr>
        <w:t>center, office, or program</w:t>
      </w:r>
      <w:r>
        <w:rPr>
          <w:color w:val="231F20"/>
        </w:rPr>
        <w:t xml:space="preserve">. Mission statements and vision statements </w:t>
      </w:r>
      <w:proofErr w:type="gramStart"/>
      <w:r>
        <w:rPr>
          <w:color w:val="231F20"/>
        </w:rPr>
        <w:t>are informed</w:t>
      </w:r>
      <w:proofErr w:type="gramEnd"/>
      <w:r>
        <w:rPr>
          <w:color w:val="231F20"/>
        </w:rPr>
        <w:t xml:space="preserve"> by the core values of the </w:t>
      </w:r>
      <w:r w:rsidR="00CE54E5">
        <w:rPr>
          <w:color w:val="231F20"/>
        </w:rPr>
        <w:t>center, office, or program</w:t>
      </w:r>
      <w:r>
        <w:rPr>
          <w:color w:val="231F20"/>
        </w:rPr>
        <w:t>, the principles and ideas that bind together its stakeholders, and the ethical context and standards that inform its actions and decisions.</w:t>
      </w:r>
    </w:p>
    <w:p w14:paraId="18A782AF" w14:textId="77777777" w:rsidR="00C40721" w:rsidRDefault="00C40721" w:rsidP="00C40721">
      <w:pPr>
        <w:pStyle w:val="BodyText"/>
        <w:ind w:left="947"/>
        <w:rPr>
          <w:sz w:val="20"/>
        </w:rPr>
      </w:pPr>
    </w:p>
    <w:p w14:paraId="6D4D221A" w14:textId="0D112E33" w:rsidR="00C40721" w:rsidRPr="00CE54E5" w:rsidRDefault="00C40721" w:rsidP="00CE54E5">
      <w:pPr>
        <w:ind w:left="360"/>
        <w:rPr>
          <w:color w:val="231F20"/>
          <w:sz w:val="24"/>
          <w:szCs w:val="24"/>
        </w:rPr>
      </w:pPr>
      <w:r w:rsidRPr="00CE54E5">
        <w:rPr>
          <w:color w:val="231F20"/>
          <w:sz w:val="24"/>
          <w:szCs w:val="24"/>
        </w:rPr>
        <w:t xml:space="preserve">The mission statement and vision statement guide development of strategies, goals, and objectives. During this session we will focus on “Who we are” and “What we value” as individuals within the </w:t>
      </w:r>
      <w:r w:rsidR="00CE54E5">
        <w:rPr>
          <w:color w:val="231F20"/>
        </w:rPr>
        <w:t xml:space="preserve">center, office, or program </w:t>
      </w:r>
      <w:r w:rsidRPr="00CE54E5">
        <w:rPr>
          <w:color w:val="231F20"/>
          <w:sz w:val="24"/>
          <w:szCs w:val="24"/>
        </w:rPr>
        <w:t xml:space="preserve">and begin to explore your </w:t>
      </w:r>
      <w:r w:rsidR="00CE54E5">
        <w:rPr>
          <w:color w:val="231F20"/>
        </w:rPr>
        <w:t xml:space="preserve">center, office, or program </w:t>
      </w:r>
      <w:r w:rsidRPr="00CE54E5">
        <w:rPr>
          <w:color w:val="231F20"/>
          <w:sz w:val="24"/>
          <w:szCs w:val="24"/>
        </w:rPr>
        <w:t xml:space="preserve">characteristics. Later sessions will explore the strategies, goals, and objectives that focus on “what we want to </w:t>
      </w:r>
      <w:r w:rsidRPr="00CE54E5">
        <w:rPr>
          <w:color w:val="231F20"/>
          <w:spacing w:val="-4"/>
          <w:sz w:val="24"/>
          <w:szCs w:val="24"/>
        </w:rPr>
        <w:t xml:space="preserve">become,” </w:t>
      </w:r>
      <w:r w:rsidRPr="00CE54E5">
        <w:rPr>
          <w:color w:val="231F20"/>
          <w:sz w:val="24"/>
          <w:szCs w:val="24"/>
        </w:rPr>
        <w:t xml:space="preserve">“how we will achieve our </w:t>
      </w:r>
      <w:r w:rsidRPr="00CE54E5">
        <w:rPr>
          <w:color w:val="231F20"/>
          <w:spacing w:val="-3"/>
          <w:sz w:val="24"/>
          <w:szCs w:val="24"/>
        </w:rPr>
        <w:t xml:space="preserve">vision,” </w:t>
      </w:r>
      <w:r w:rsidRPr="00CE54E5">
        <w:rPr>
          <w:color w:val="231F20"/>
          <w:sz w:val="24"/>
          <w:szCs w:val="24"/>
        </w:rPr>
        <w:t xml:space="preserve">and “how we gauge our degree of </w:t>
      </w:r>
      <w:r w:rsidRPr="00CE54E5">
        <w:rPr>
          <w:color w:val="231F20"/>
          <w:spacing w:val="-3"/>
          <w:sz w:val="24"/>
          <w:szCs w:val="24"/>
        </w:rPr>
        <w:t>success</w:t>
      </w:r>
      <w:r w:rsidRPr="00CE54E5">
        <w:rPr>
          <w:b/>
          <w:sz w:val="24"/>
          <w:szCs w:val="24"/>
        </w:rPr>
        <w:t>.</w:t>
      </w:r>
    </w:p>
    <w:p w14:paraId="42443AE6" w14:textId="77777777" w:rsidR="00C40721" w:rsidRDefault="00C40721" w:rsidP="00C36FBA">
      <w:pPr>
        <w:pStyle w:val="BodyText"/>
        <w:spacing w:before="31"/>
        <w:jc w:val="both"/>
        <w:rPr>
          <w:color w:val="075290"/>
        </w:rPr>
      </w:pPr>
    </w:p>
    <w:p w14:paraId="07A28249" w14:textId="20432D4E" w:rsidR="00774A94" w:rsidRDefault="00E16D90" w:rsidP="00AB34A1">
      <w:pPr>
        <w:ind w:firstLine="360"/>
      </w:pPr>
      <w:r>
        <w:rPr>
          <w:color w:val="075290"/>
        </w:rPr>
        <w:t>Large Group Exercise: SWOT Analysis (40-50 minutes)</w:t>
      </w:r>
    </w:p>
    <w:p w14:paraId="02786422" w14:textId="77288D54" w:rsidR="00774A94" w:rsidRPr="00C36FBA" w:rsidRDefault="00E16D90" w:rsidP="009917BD">
      <w:pPr>
        <w:pStyle w:val="BodyText"/>
        <w:spacing w:before="90" w:line="235" w:lineRule="auto"/>
        <w:ind w:right="800"/>
        <w:rPr>
          <w:color w:val="231F20"/>
        </w:rPr>
      </w:pPr>
      <w:r>
        <w:rPr>
          <w:color w:val="231F20"/>
        </w:rPr>
        <w:t>Strengths,</w:t>
      </w:r>
      <w:r w:rsidRPr="00C36FBA">
        <w:rPr>
          <w:color w:val="231F20"/>
        </w:rPr>
        <w:t xml:space="preserve"> </w:t>
      </w:r>
      <w:r>
        <w:rPr>
          <w:color w:val="231F20"/>
        </w:rPr>
        <w:t>Weaknesses,</w:t>
      </w:r>
      <w:r w:rsidRPr="00C36FBA">
        <w:rPr>
          <w:color w:val="231F20"/>
        </w:rPr>
        <w:t xml:space="preserve"> </w:t>
      </w:r>
      <w:r>
        <w:rPr>
          <w:color w:val="231F20"/>
        </w:rPr>
        <w:t>Opportunities,</w:t>
      </w:r>
      <w:r w:rsidRPr="00C36FBA">
        <w:rPr>
          <w:color w:val="231F20"/>
        </w:rPr>
        <w:t xml:space="preserve"> </w:t>
      </w:r>
      <w:r>
        <w:rPr>
          <w:color w:val="231F20"/>
        </w:rPr>
        <w:t>Threats</w:t>
      </w:r>
      <w:r w:rsidRPr="00C36FBA">
        <w:rPr>
          <w:color w:val="231F20"/>
        </w:rPr>
        <w:t xml:space="preserve"> (SWOT) </w:t>
      </w:r>
      <w:r>
        <w:rPr>
          <w:color w:val="231F20"/>
        </w:rPr>
        <w:t>analysis</w:t>
      </w:r>
      <w:r w:rsidRPr="00C36FBA">
        <w:rPr>
          <w:color w:val="231F20"/>
        </w:rPr>
        <w:t xml:space="preserve"> </w:t>
      </w:r>
      <w:r>
        <w:rPr>
          <w:color w:val="231F20"/>
        </w:rPr>
        <w:t>highlights</w:t>
      </w:r>
      <w:r w:rsidRPr="00C36FBA">
        <w:rPr>
          <w:color w:val="231F20"/>
        </w:rPr>
        <w:t xml:space="preserve"> </w:t>
      </w:r>
      <w:r>
        <w:rPr>
          <w:color w:val="231F20"/>
        </w:rPr>
        <w:t>strengths</w:t>
      </w:r>
      <w:r w:rsidRPr="00C36FBA">
        <w:rPr>
          <w:color w:val="231F20"/>
        </w:rPr>
        <w:t xml:space="preserve"> </w:t>
      </w:r>
      <w:r>
        <w:rPr>
          <w:color w:val="231F20"/>
        </w:rPr>
        <w:t>and weaknesses and places them within a broader context of opportunities and</w:t>
      </w:r>
      <w:r w:rsidRPr="00C36FBA">
        <w:rPr>
          <w:color w:val="231F20"/>
        </w:rPr>
        <w:t xml:space="preserve"> </w:t>
      </w:r>
      <w:r>
        <w:rPr>
          <w:color w:val="231F20"/>
        </w:rPr>
        <w:t>threats.</w:t>
      </w:r>
      <w:r w:rsidR="00C36FBA">
        <w:rPr>
          <w:color w:val="231F20"/>
        </w:rPr>
        <w:t xml:space="preserve"> </w:t>
      </w:r>
      <w:r>
        <w:rPr>
          <w:color w:val="231F20"/>
        </w:rPr>
        <w:t>Strengths</w:t>
      </w:r>
      <w:r w:rsidRPr="00C36FBA">
        <w:rPr>
          <w:color w:val="231F20"/>
        </w:rPr>
        <w:t xml:space="preserve"> </w:t>
      </w:r>
      <w:r>
        <w:rPr>
          <w:color w:val="231F20"/>
        </w:rPr>
        <w:t>are</w:t>
      </w:r>
      <w:r w:rsidRPr="00C36FBA">
        <w:rPr>
          <w:color w:val="231F20"/>
        </w:rPr>
        <w:t xml:space="preserve"> </w:t>
      </w:r>
      <w:r>
        <w:rPr>
          <w:color w:val="231F20"/>
        </w:rPr>
        <w:t>aspects</w:t>
      </w:r>
      <w:r w:rsidRPr="00C36FBA">
        <w:rPr>
          <w:color w:val="231F20"/>
        </w:rPr>
        <w:t xml:space="preserve"> </w:t>
      </w:r>
      <w:r>
        <w:rPr>
          <w:color w:val="231F20"/>
        </w:rPr>
        <w:t>or</w:t>
      </w:r>
      <w:r w:rsidRPr="00C36FBA">
        <w:rPr>
          <w:color w:val="231F20"/>
        </w:rPr>
        <w:t xml:space="preserve"> </w:t>
      </w:r>
      <w:r>
        <w:rPr>
          <w:color w:val="231F20"/>
        </w:rPr>
        <w:t>characteristics</w:t>
      </w:r>
      <w:r w:rsidRPr="00C36FBA">
        <w:rPr>
          <w:color w:val="231F20"/>
        </w:rPr>
        <w:t xml:space="preserve"> </w:t>
      </w:r>
      <w:r>
        <w:rPr>
          <w:color w:val="231F20"/>
        </w:rPr>
        <w:t>of</w:t>
      </w:r>
      <w:r w:rsidRPr="00C36FBA">
        <w:rPr>
          <w:color w:val="231F20"/>
        </w:rPr>
        <w:t xml:space="preserve"> </w:t>
      </w:r>
      <w:r>
        <w:rPr>
          <w:color w:val="231F20"/>
        </w:rPr>
        <w:t>the</w:t>
      </w:r>
      <w:r w:rsidRPr="00C36FBA">
        <w:rPr>
          <w:color w:val="231F20"/>
        </w:rPr>
        <w:t xml:space="preserve"> </w:t>
      </w:r>
      <w:r>
        <w:rPr>
          <w:color w:val="231F20"/>
        </w:rPr>
        <w:t>business</w:t>
      </w:r>
      <w:r w:rsidRPr="00C36FBA">
        <w:rPr>
          <w:color w:val="231F20"/>
        </w:rPr>
        <w:t xml:space="preserve"> </w:t>
      </w:r>
      <w:r>
        <w:rPr>
          <w:color w:val="231F20"/>
        </w:rPr>
        <w:t>or</w:t>
      </w:r>
      <w:r w:rsidRPr="00C36FBA">
        <w:rPr>
          <w:color w:val="231F20"/>
        </w:rPr>
        <w:t xml:space="preserve"> </w:t>
      </w:r>
      <w:r>
        <w:rPr>
          <w:color w:val="231F20"/>
        </w:rPr>
        <w:t>project</w:t>
      </w:r>
      <w:r w:rsidRPr="00C36FBA">
        <w:rPr>
          <w:color w:val="231F20"/>
        </w:rPr>
        <w:t xml:space="preserve"> </w:t>
      </w:r>
      <w:r>
        <w:rPr>
          <w:color w:val="231F20"/>
        </w:rPr>
        <w:t>teams</w:t>
      </w:r>
      <w:r w:rsidRPr="00C36FBA">
        <w:rPr>
          <w:color w:val="231F20"/>
        </w:rPr>
        <w:t xml:space="preserve"> </w:t>
      </w:r>
      <w:r>
        <w:rPr>
          <w:color w:val="231F20"/>
        </w:rPr>
        <w:t>that</w:t>
      </w:r>
      <w:r w:rsidRPr="00C36FBA">
        <w:rPr>
          <w:color w:val="231F20"/>
        </w:rPr>
        <w:t xml:space="preserve"> </w:t>
      </w:r>
      <w:r>
        <w:rPr>
          <w:color w:val="231F20"/>
        </w:rPr>
        <w:t>give</w:t>
      </w:r>
      <w:r w:rsidRPr="00C36FBA">
        <w:rPr>
          <w:color w:val="231F20"/>
        </w:rPr>
        <w:t xml:space="preserve"> </w:t>
      </w:r>
      <w:r>
        <w:rPr>
          <w:color w:val="231F20"/>
        </w:rPr>
        <w:t>it an advantage over others – what the</w:t>
      </w:r>
      <w:r w:rsidRPr="00C36FBA">
        <w:rPr>
          <w:color w:val="231F20"/>
        </w:rPr>
        <w:t xml:space="preserve"> </w:t>
      </w:r>
      <w:r>
        <w:rPr>
          <w:color w:val="231F20"/>
        </w:rPr>
        <w:t>organization</w:t>
      </w:r>
      <w:r w:rsidR="00C36FBA">
        <w:rPr>
          <w:color w:val="231F20"/>
        </w:rPr>
        <w:t xml:space="preserve"> </w:t>
      </w:r>
      <w:r>
        <w:rPr>
          <w:color w:val="231F20"/>
        </w:rPr>
        <w:t>does well. Weaknesses are aspects or characteristics that</w:t>
      </w:r>
      <w:r w:rsidRPr="00C36FBA">
        <w:rPr>
          <w:color w:val="231F20"/>
        </w:rPr>
        <w:t xml:space="preserve"> </w:t>
      </w:r>
      <w:r>
        <w:rPr>
          <w:color w:val="231F20"/>
        </w:rPr>
        <w:t>place</w:t>
      </w:r>
      <w:r w:rsidRPr="00C36FBA">
        <w:rPr>
          <w:color w:val="231F20"/>
        </w:rPr>
        <w:t xml:space="preserve"> </w:t>
      </w:r>
      <w:r>
        <w:rPr>
          <w:color w:val="231F20"/>
        </w:rPr>
        <w:t>the</w:t>
      </w:r>
      <w:r w:rsidRPr="00C36FBA">
        <w:rPr>
          <w:color w:val="231F20"/>
        </w:rPr>
        <w:t xml:space="preserve"> </w:t>
      </w:r>
      <w:r w:rsidR="002B32E3">
        <w:rPr>
          <w:color w:val="231F20"/>
        </w:rPr>
        <w:t xml:space="preserve">center, office, or program </w:t>
      </w:r>
      <w:r>
        <w:rPr>
          <w:color w:val="231F20"/>
        </w:rPr>
        <w:t>at</w:t>
      </w:r>
      <w:r w:rsidRPr="00C36FBA">
        <w:rPr>
          <w:color w:val="231F20"/>
        </w:rPr>
        <w:t xml:space="preserve"> </w:t>
      </w:r>
      <w:r>
        <w:rPr>
          <w:color w:val="231F20"/>
        </w:rPr>
        <w:t>a</w:t>
      </w:r>
      <w:r w:rsidRPr="00C36FBA">
        <w:rPr>
          <w:color w:val="231F20"/>
        </w:rPr>
        <w:t xml:space="preserve"> </w:t>
      </w:r>
      <w:r>
        <w:rPr>
          <w:color w:val="231F20"/>
        </w:rPr>
        <w:t>disadvantage</w:t>
      </w:r>
      <w:r w:rsidRPr="00C36FBA">
        <w:rPr>
          <w:color w:val="231F20"/>
        </w:rPr>
        <w:t xml:space="preserve"> </w:t>
      </w:r>
      <w:r>
        <w:rPr>
          <w:color w:val="231F20"/>
        </w:rPr>
        <w:t>relative to others – areas that might require</w:t>
      </w:r>
      <w:r w:rsidRPr="00C36FBA">
        <w:rPr>
          <w:color w:val="231F20"/>
        </w:rPr>
        <w:t xml:space="preserve"> </w:t>
      </w:r>
      <w:r>
        <w:rPr>
          <w:color w:val="231F20"/>
        </w:rPr>
        <w:t>improvement.</w:t>
      </w:r>
    </w:p>
    <w:p w14:paraId="7C1A44C6" w14:textId="282447EC" w:rsidR="00774A94" w:rsidRPr="00C36FBA" w:rsidRDefault="00E16D90" w:rsidP="009917BD">
      <w:pPr>
        <w:pStyle w:val="BodyText"/>
        <w:spacing w:before="90" w:line="235" w:lineRule="auto"/>
        <w:ind w:right="800"/>
        <w:rPr>
          <w:color w:val="231F20"/>
        </w:rPr>
      </w:pPr>
      <w:r>
        <w:rPr>
          <w:color w:val="231F20"/>
        </w:rPr>
        <w:t>Opportunities are internal and extern</w:t>
      </w:r>
      <w:r w:rsidR="002B32E3">
        <w:rPr>
          <w:color w:val="231F20"/>
        </w:rPr>
        <w:t>al prospects that can improve a</w:t>
      </w:r>
      <w:r>
        <w:rPr>
          <w:color w:val="231F20"/>
        </w:rPr>
        <w:t xml:space="preserve"> </w:t>
      </w:r>
      <w:r w:rsidR="002B32E3">
        <w:rPr>
          <w:color w:val="231F20"/>
        </w:rPr>
        <w:t xml:space="preserve">center, office, or program’s </w:t>
      </w:r>
      <w:r>
        <w:rPr>
          <w:color w:val="231F20"/>
        </w:rPr>
        <w:t>performance – where the center, office, or program may be able to explore growth or provide a valuable contribution to ACL</w:t>
      </w:r>
      <w:r w:rsidR="00C36FBA">
        <w:rPr>
          <w:color w:val="231F20"/>
        </w:rPr>
        <w:t xml:space="preserve"> </w:t>
      </w:r>
      <w:r>
        <w:rPr>
          <w:color w:val="231F20"/>
        </w:rPr>
        <w:t>and other stakeholders. Threats are</w:t>
      </w:r>
      <w:r w:rsidR="00C36FBA">
        <w:rPr>
          <w:color w:val="231F20"/>
        </w:rPr>
        <w:t xml:space="preserve"> </w:t>
      </w:r>
      <w:r>
        <w:rPr>
          <w:color w:val="231F20"/>
        </w:rPr>
        <w:t xml:space="preserve">internal and external influencing factors in the environment that could negatively </w:t>
      </w:r>
      <w:proofErr w:type="gramStart"/>
      <w:r>
        <w:rPr>
          <w:color w:val="231F20"/>
        </w:rPr>
        <w:t>impact</w:t>
      </w:r>
      <w:proofErr w:type="gramEnd"/>
      <w:r>
        <w:rPr>
          <w:color w:val="231F20"/>
        </w:rPr>
        <w:t xml:space="preserve"> the function or project.</w:t>
      </w:r>
    </w:p>
    <w:p w14:paraId="0E767D33" w14:textId="23771E7C" w:rsidR="00774A94" w:rsidRPr="009917BD" w:rsidRDefault="00E16D90" w:rsidP="009917BD">
      <w:pPr>
        <w:pStyle w:val="BodyText"/>
        <w:spacing w:before="90" w:line="235" w:lineRule="auto"/>
        <w:ind w:right="800"/>
        <w:rPr>
          <w:color w:val="231F20"/>
        </w:rPr>
      </w:pPr>
      <w:r>
        <w:rPr>
          <w:color w:val="231F20"/>
        </w:rPr>
        <w:t xml:space="preserve">The primary objective of a SWOT analysis is to help </w:t>
      </w:r>
      <w:r w:rsidR="002B32E3">
        <w:rPr>
          <w:color w:val="231F20"/>
        </w:rPr>
        <w:t xml:space="preserve">the center, office, or program </w:t>
      </w:r>
      <w:r>
        <w:rPr>
          <w:color w:val="231F20"/>
        </w:rPr>
        <w:t>develop a full awareness of all the factors involved in making a business decision.</w:t>
      </w:r>
      <w:r w:rsidR="009917BD">
        <w:rPr>
          <w:color w:val="231F20"/>
        </w:rPr>
        <w:t xml:space="preserve"> </w:t>
      </w:r>
      <w:r>
        <w:rPr>
          <w:color w:val="231F20"/>
        </w:rPr>
        <w:t xml:space="preserve">Completing the SWOT begins with brainstorming. For each section of the SWOT (Strengths, Weaknesses, Opportunities, and Threats), the participants develop a word cloud. </w:t>
      </w:r>
    </w:p>
    <w:p w14:paraId="745E6F80" w14:textId="3B929B47" w:rsidR="00074473" w:rsidRDefault="0062253E">
      <w:pPr>
        <w:pStyle w:val="BodyText"/>
        <w:spacing w:before="31"/>
        <w:rPr>
          <w:color w:val="231F20"/>
        </w:rPr>
      </w:pPr>
      <w:r>
        <w:rPr>
          <w:noProof/>
          <w:lang w:bidi="ar-SA"/>
        </w:rPr>
        <w:drawing>
          <wp:anchor distT="0" distB="0" distL="0" distR="0" simplePos="0" relativeHeight="251706368" behindDoc="0" locked="0" layoutInCell="1" allowOverlap="1" wp14:anchorId="766246A1" wp14:editId="02E0B6F1">
            <wp:simplePos x="0" y="0"/>
            <wp:positionH relativeFrom="page">
              <wp:posOffset>1294130</wp:posOffset>
            </wp:positionH>
            <wp:positionV relativeFrom="paragraph">
              <wp:posOffset>156845</wp:posOffset>
            </wp:positionV>
            <wp:extent cx="4755515" cy="3200400"/>
            <wp:effectExtent l="38100" t="38100" r="45085" b="38100"/>
            <wp:wrapSquare wrapText="bothSides"/>
            <wp:docPr id="13" name="image14.png" descr="Chart used for SWOT analysis" title="SWOT analys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rotWithShape="1">
                    <a:blip r:embed="rId16" cstate="print"/>
                    <a:srcRect l="2823" t="2637" r="2594" b="4083"/>
                    <a:stretch/>
                  </pic:blipFill>
                  <pic:spPr bwMode="auto">
                    <a:xfrm>
                      <a:off x="0" y="0"/>
                      <a:ext cx="4755515" cy="320040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56AFC" w14:textId="4C9CEF3B" w:rsidR="00074473" w:rsidRDefault="00074473">
      <w:pPr>
        <w:pStyle w:val="BodyText"/>
        <w:spacing w:before="31"/>
        <w:rPr>
          <w:color w:val="231F20"/>
        </w:rPr>
      </w:pPr>
    </w:p>
    <w:p w14:paraId="761FE98B" w14:textId="77777777" w:rsidR="00074473" w:rsidRDefault="00074473">
      <w:pPr>
        <w:pStyle w:val="BodyText"/>
        <w:spacing w:before="31"/>
        <w:rPr>
          <w:color w:val="231F20"/>
        </w:rPr>
      </w:pPr>
    </w:p>
    <w:p w14:paraId="1F0B503A" w14:textId="77777777" w:rsidR="00074473" w:rsidRDefault="00074473">
      <w:pPr>
        <w:pStyle w:val="BodyText"/>
        <w:spacing w:before="31"/>
        <w:rPr>
          <w:color w:val="231F20"/>
        </w:rPr>
      </w:pPr>
    </w:p>
    <w:p w14:paraId="085214CD" w14:textId="77777777" w:rsidR="00074473" w:rsidRDefault="00074473">
      <w:pPr>
        <w:pStyle w:val="BodyText"/>
        <w:spacing w:before="31"/>
        <w:rPr>
          <w:color w:val="231F20"/>
        </w:rPr>
      </w:pPr>
    </w:p>
    <w:p w14:paraId="7C1F8BA4" w14:textId="77777777" w:rsidR="00074473" w:rsidRDefault="00074473">
      <w:pPr>
        <w:pStyle w:val="BodyText"/>
        <w:spacing w:before="31"/>
        <w:rPr>
          <w:color w:val="231F20"/>
        </w:rPr>
      </w:pPr>
    </w:p>
    <w:p w14:paraId="7D150AD9" w14:textId="77777777" w:rsidR="00074473" w:rsidRDefault="00074473">
      <w:pPr>
        <w:pStyle w:val="BodyText"/>
        <w:spacing w:before="31"/>
        <w:rPr>
          <w:color w:val="231F20"/>
        </w:rPr>
      </w:pPr>
    </w:p>
    <w:p w14:paraId="6FDD7A5B" w14:textId="77777777" w:rsidR="00074473" w:rsidRDefault="00074473">
      <w:pPr>
        <w:pStyle w:val="BodyText"/>
        <w:spacing w:before="31"/>
        <w:rPr>
          <w:color w:val="231F20"/>
        </w:rPr>
      </w:pPr>
    </w:p>
    <w:p w14:paraId="45548404" w14:textId="77777777" w:rsidR="00074473" w:rsidRDefault="00074473">
      <w:pPr>
        <w:pStyle w:val="BodyText"/>
        <w:spacing w:before="31"/>
        <w:rPr>
          <w:color w:val="231F20"/>
        </w:rPr>
      </w:pPr>
    </w:p>
    <w:p w14:paraId="3F1E96F2" w14:textId="77777777" w:rsidR="00074473" w:rsidRDefault="00074473">
      <w:pPr>
        <w:pStyle w:val="BodyText"/>
        <w:spacing w:before="31"/>
        <w:rPr>
          <w:color w:val="231F20"/>
        </w:rPr>
      </w:pPr>
    </w:p>
    <w:p w14:paraId="514B0CBA" w14:textId="77777777" w:rsidR="00074473" w:rsidRDefault="00074473">
      <w:pPr>
        <w:pStyle w:val="BodyText"/>
        <w:spacing w:before="31"/>
        <w:rPr>
          <w:color w:val="231F20"/>
        </w:rPr>
      </w:pPr>
    </w:p>
    <w:p w14:paraId="3725AC4A" w14:textId="77777777" w:rsidR="00074473" w:rsidRDefault="00074473">
      <w:pPr>
        <w:pStyle w:val="BodyText"/>
        <w:spacing w:before="31"/>
        <w:rPr>
          <w:color w:val="231F20"/>
        </w:rPr>
      </w:pPr>
    </w:p>
    <w:p w14:paraId="6D0E54CA" w14:textId="77777777" w:rsidR="00074473" w:rsidRDefault="00074473">
      <w:pPr>
        <w:pStyle w:val="BodyText"/>
        <w:spacing w:before="31"/>
        <w:rPr>
          <w:color w:val="231F20"/>
        </w:rPr>
      </w:pPr>
    </w:p>
    <w:p w14:paraId="4152AB62" w14:textId="77777777" w:rsidR="00074473" w:rsidRDefault="00074473">
      <w:pPr>
        <w:pStyle w:val="BodyText"/>
        <w:spacing w:before="31"/>
        <w:rPr>
          <w:color w:val="231F20"/>
        </w:rPr>
      </w:pPr>
    </w:p>
    <w:p w14:paraId="6F378444" w14:textId="77777777" w:rsidR="00074473" w:rsidRDefault="00074473">
      <w:pPr>
        <w:pStyle w:val="BodyText"/>
        <w:spacing w:before="31"/>
        <w:rPr>
          <w:color w:val="231F20"/>
        </w:rPr>
      </w:pPr>
    </w:p>
    <w:p w14:paraId="2E06129F" w14:textId="77777777" w:rsidR="00074473" w:rsidRDefault="00074473">
      <w:pPr>
        <w:pStyle w:val="BodyText"/>
        <w:spacing w:before="31"/>
        <w:rPr>
          <w:color w:val="231F20"/>
        </w:rPr>
      </w:pPr>
    </w:p>
    <w:p w14:paraId="7084368B" w14:textId="77777777" w:rsidR="00074473" w:rsidRDefault="00074473">
      <w:pPr>
        <w:pStyle w:val="BodyText"/>
        <w:spacing w:before="31"/>
        <w:rPr>
          <w:color w:val="231F20"/>
        </w:rPr>
      </w:pPr>
    </w:p>
    <w:p w14:paraId="5BD6CCB0" w14:textId="4154A64B" w:rsidR="00774A94" w:rsidRPr="00AB34A1" w:rsidRDefault="00E16D90" w:rsidP="00AB34A1">
      <w:pPr>
        <w:pStyle w:val="BodyText"/>
        <w:spacing w:before="90" w:line="235" w:lineRule="auto"/>
        <w:ind w:right="800"/>
        <w:rPr>
          <w:color w:val="231F20"/>
        </w:rPr>
      </w:pPr>
      <w:r>
        <w:rPr>
          <w:color w:val="231F20"/>
        </w:rPr>
        <w:t>Once the word clouds are complete, participants discuss and develop final content, themes, etc.</w:t>
      </w:r>
      <w:r w:rsidR="00AB34A1" w:rsidRPr="00AB34A1">
        <w:rPr>
          <w:color w:val="231F20"/>
        </w:rPr>
        <w:t xml:space="preserve"> </w:t>
      </w:r>
      <w:r>
        <w:rPr>
          <w:color w:val="231F20"/>
        </w:rPr>
        <w:t xml:space="preserve">During the discussion, note any additional internal/external contextual factors. Examples may include the political landscape (e.g., changes in Administration), advancements in technology, or other considerations. By ensuring that the </w:t>
      </w:r>
      <w:r w:rsidR="002B32E3">
        <w:rPr>
          <w:color w:val="231F20"/>
        </w:rPr>
        <w:t xml:space="preserve">center, office, or program </w:t>
      </w:r>
      <w:r>
        <w:rPr>
          <w:color w:val="231F20"/>
        </w:rPr>
        <w:t>looks at the SWOT from both internal and external perspectives, the team will have a more comprehensive view of opportunities and threats, as well as future weaknesses to address or strengths to leverage.</w:t>
      </w:r>
    </w:p>
    <w:p w14:paraId="0F42593D" w14:textId="2446F4B1" w:rsidR="00774A94" w:rsidRDefault="00E16D90" w:rsidP="002534A5">
      <w:pPr>
        <w:pStyle w:val="BodyText"/>
        <w:spacing w:before="31"/>
      </w:pPr>
      <w:r>
        <w:rPr>
          <w:color w:val="075290"/>
        </w:rPr>
        <w:t>Individual Exercise: Assessment-Myers Briggs Type Indicator (30 minutes)</w:t>
      </w:r>
    </w:p>
    <w:p w14:paraId="7FD1B380" w14:textId="761951D7" w:rsidR="00774A94" w:rsidRPr="00074473" w:rsidRDefault="00E16D90" w:rsidP="009D3FE0">
      <w:pPr>
        <w:pStyle w:val="BodyText"/>
        <w:spacing w:before="90" w:line="235" w:lineRule="auto"/>
        <w:ind w:right="800"/>
        <w:rPr>
          <w:color w:val="231F20"/>
        </w:rPr>
      </w:pPr>
      <w:r>
        <w:rPr>
          <w:color w:val="231F20"/>
        </w:rPr>
        <w:t>Groups are a reflection of the individuals within them and benefit from a diverse set of strengths, skills</w:t>
      </w:r>
      <w:r w:rsidR="00485DD1">
        <w:rPr>
          <w:color w:val="231F20"/>
        </w:rPr>
        <w:t>,</w:t>
      </w:r>
      <w:r>
        <w:rPr>
          <w:color w:val="231F20"/>
        </w:rPr>
        <w:t xml:space="preserve"> and perspectives. </w:t>
      </w:r>
      <w:r w:rsidRPr="003C2AEA">
        <w:rPr>
          <w:color w:val="231F20"/>
          <w:sz w:val="22"/>
          <w:szCs w:val="22"/>
        </w:rPr>
        <w:t>U</w:t>
      </w:r>
      <w:r>
        <w:rPr>
          <w:color w:val="231F20"/>
        </w:rPr>
        <w:t xml:space="preserve">nderstanding </w:t>
      </w:r>
      <w:proofErr w:type="gramStart"/>
      <w:r>
        <w:rPr>
          <w:color w:val="231F20"/>
        </w:rPr>
        <w:t>the personality traits of one’s colleagues, and</w:t>
      </w:r>
      <w:r w:rsidR="002534A5">
        <w:rPr>
          <w:color w:val="231F20"/>
        </w:rPr>
        <w:t xml:space="preserve"> </w:t>
      </w:r>
      <w:r>
        <w:rPr>
          <w:color w:val="231F20"/>
        </w:rPr>
        <w:t>how these manifest on a task is helpful in building an effective, dynamic team</w:t>
      </w:r>
      <w:proofErr w:type="gramEnd"/>
      <w:r w:rsidR="00485DD1">
        <w:rPr>
          <w:color w:val="231F20"/>
        </w:rPr>
        <w:t>.</w:t>
      </w:r>
      <w:r>
        <w:rPr>
          <w:color w:val="231F20"/>
        </w:rPr>
        <w:t xml:space="preserve"> The team that has come together for these strategic planning activities has diverse strengths, weaknesses, and work styles.</w:t>
      </w:r>
      <w:r w:rsidR="002534A5">
        <w:rPr>
          <w:color w:val="231F20"/>
        </w:rPr>
        <w:t xml:space="preserve"> </w:t>
      </w:r>
      <w:r>
        <w:rPr>
          <w:color w:val="231F20"/>
        </w:rPr>
        <w:t xml:space="preserve">Conducting a personality assessment can help to communicate to the team how best to engage with </w:t>
      </w:r>
      <w:proofErr w:type="gramStart"/>
      <w:r>
        <w:rPr>
          <w:color w:val="231F20"/>
        </w:rPr>
        <w:t>each member, and how to most effectively obtain their</w:t>
      </w:r>
      <w:proofErr w:type="gramEnd"/>
      <w:r>
        <w:rPr>
          <w:color w:val="231F20"/>
        </w:rPr>
        <w:t xml:space="preserve"> best thinking and input on a task.</w:t>
      </w:r>
    </w:p>
    <w:p w14:paraId="75063CE4" w14:textId="43A4BC5D" w:rsidR="00774A94" w:rsidRDefault="00E16D90" w:rsidP="009D3FE0">
      <w:pPr>
        <w:pStyle w:val="BodyText"/>
        <w:spacing w:before="90" w:line="235" w:lineRule="auto"/>
        <w:ind w:right="800"/>
      </w:pPr>
      <w:r>
        <w:rPr>
          <w:color w:val="231F20"/>
        </w:rPr>
        <w:t>The Myers-Briggs Type Indicator Test is a commonly used assessment for describing how an individual “gets their energy,” “sees the world and gathers information,” “makes decisions,” and “likes to plan ahead.”</w:t>
      </w:r>
      <w:r w:rsidR="00FB4417">
        <w:rPr>
          <w:color w:val="231F20"/>
        </w:rPr>
        <w:t xml:space="preserve"> </w:t>
      </w:r>
      <w:r>
        <w:rPr>
          <w:color w:val="231F20"/>
        </w:rPr>
        <w:t xml:space="preserve">Each member of the group </w:t>
      </w:r>
      <w:proofErr w:type="gramStart"/>
      <w:r>
        <w:rPr>
          <w:color w:val="231F20"/>
        </w:rPr>
        <w:t xml:space="preserve">should be provided a copy of the </w:t>
      </w:r>
      <w:hyperlink r:id="rId17" w:history="1">
        <w:r w:rsidRPr="00B50AA7">
          <w:rPr>
            <w:rStyle w:val="Hyperlink"/>
          </w:rPr>
          <w:t>Myers-Briggs Type Indicator (Short Version)</w:t>
        </w:r>
      </w:hyperlink>
      <w:r>
        <w:rPr>
          <w:color w:val="231F20"/>
        </w:rPr>
        <w:t xml:space="preserve"> and asked to complete the assessment using the coding instruction to score themselves</w:t>
      </w:r>
      <w:proofErr w:type="gramEnd"/>
      <w:r>
        <w:rPr>
          <w:color w:val="231F20"/>
        </w:rPr>
        <w:t xml:space="preserve">. Following the exercise, the facilitator should provide the group members copies of the </w:t>
      </w:r>
      <w:hyperlink r:id="rId18" w:history="1">
        <w:r w:rsidRPr="00B50AA7">
          <w:rPr>
            <w:rStyle w:val="Hyperlink"/>
          </w:rPr>
          <w:t>Short Myers-Briggs Test personality trait description</w:t>
        </w:r>
      </w:hyperlink>
      <w:r>
        <w:rPr>
          <w:color w:val="231F20"/>
        </w:rPr>
        <w:t>s and ask them to compare their results to the corresponding personality traits described.</w:t>
      </w:r>
    </w:p>
    <w:p w14:paraId="0B5AFF0D" w14:textId="51AE6999" w:rsidR="00774A94" w:rsidRDefault="00774A94">
      <w:pPr>
        <w:pStyle w:val="BodyText"/>
        <w:spacing w:before="9"/>
        <w:ind w:left="0"/>
        <w:rPr>
          <w:sz w:val="18"/>
        </w:rPr>
      </w:pPr>
    </w:p>
    <w:p w14:paraId="3CF751E4" w14:textId="77777777" w:rsidR="00774A94" w:rsidRDefault="00E16D90">
      <w:pPr>
        <w:pStyle w:val="BodyText"/>
      </w:pPr>
      <w:r>
        <w:rPr>
          <w:color w:val="075290"/>
        </w:rPr>
        <w:t>Closing</w:t>
      </w:r>
    </w:p>
    <w:p w14:paraId="0F987376" w14:textId="1841CE22" w:rsidR="006F77E8" w:rsidRPr="006F77E8" w:rsidRDefault="00E16D90" w:rsidP="006F77E8">
      <w:pPr>
        <w:pStyle w:val="BodyText"/>
        <w:spacing w:line="235" w:lineRule="auto"/>
        <w:ind w:right="839"/>
        <w:rPr>
          <w:color w:val="231F20"/>
        </w:rPr>
      </w:pPr>
      <w:r>
        <w:rPr>
          <w:color w:val="231F20"/>
        </w:rPr>
        <w:t xml:space="preserve">The next session builds on this session’s conversation and outputs to begin describing the </w:t>
      </w:r>
      <w:r w:rsidR="002B32E3">
        <w:rPr>
          <w:color w:val="231F20"/>
        </w:rPr>
        <w:t xml:space="preserve">center, office, or program </w:t>
      </w:r>
      <w:r>
        <w:rPr>
          <w:color w:val="231F20"/>
        </w:rPr>
        <w:t xml:space="preserve">and objectives </w:t>
      </w:r>
      <w:r w:rsidR="00AB321B">
        <w:rPr>
          <w:color w:val="231F20"/>
        </w:rPr>
        <w:t>considering</w:t>
      </w:r>
      <w:r>
        <w:rPr>
          <w:color w:val="231F20"/>
        </w:rPr>
        <w:t xml:space="preserve"> its position within ACL</w:t>
      </w:r>
      <w:r w:rsidR="006F77E8">
        <w:rPr>
          <w:color w:val="231F20"/>
        </w:rPr>
        <w:t>.</w:t>
      </w:r>
      <w:r w:rsidR="006F77E8" w:rsidRPr="006F77E8">
        <w:rPr>
          <w:color w:val="231F20"/>
        </w:rPr>
        <w:t xml:space="preserve"> </w:t>
      </w:r>
      <w:r w:rsidR="006F77E8">
        <w:rPr>
          <w:color w:val="231F20"/>
        </w:rPr>
        <w:t>The closing icebreaker reinforces the sharing of ideas and continues team building that has occurred through the first strategic planning session. This sets the stage for the next phase of strategic planning by exploring values and priorities at the individual level, an activity that will be “scaled up” as the group begins identifying goals and objectives aligned with the center, office, or program’s mission and values.</w:t>
      </w:r>
    </w:p>
    <w:p w14:paraId="255C29E3" w14:textId="77777777" w:rsidR="002B32E3" w:rsidRDefault="002B32E3" w:rsidP="002B32E3">
      <w:pPr>
        <w:rPr>
          <w:color w:val="075290"/>
        </w:rPr>
      </w:pPr>
    </w:p>
    <w:p w14:paraId="58FCA83C" w14:textId="38F2AB15" w:rsidR="00774A94" w:rsidRPr="002B32E3" w:rsidRDefault="00E16D90" w:rsidP="002B32E3">
      <w:pPr>
        <w:rPr>
          <w:color w:val="075290"/>
          <w:sz w:val="24"/>
          <w:szCs w:val="24"/>
        </w:rPr>
      </w:pPr>
      <w:r>
        <w:rPr>
          <w:color w:val="075290"/>
        </w:rPr>
        <w:t>C</w:t>
      </w:r>
      <w:r w:rsidRPr="002B32E3">
        <w:rPr>
          <w:color w:val="075290"/>
          <w:sz w:val="24"/>
          <w:szCs w:val="24"/>
        </w:rPr>
        <w:t>losing icebreaker activity: Goal is to introduce the visioning activities in Session 2 (15 minutes)</w:t>
      </w:r>
    </w:p>
    <w:p w14:paraId="2F6D0E62" w14:textId="509A1E18" w:rsidR="00774A94" w:rsidRDefault="002B32E3">
      <w:pPr>
        <w:spacing w:line="235" w:lineRule="auto"/>
        <w:rPr>
          <w:color w:val="075290"/>
          <w:sz w:val="24"/>
          <w:szCs w:val="24"/>
        </w:rPr>
      </w:pPr>
      <w:r>
        <w:rPr>
          <w:noProof/>
          <w:color w:val="075290"/>
          <w:lang w:bidi="ar-SA"/>
        </w:rPr>
        <mc:AlternateContent>
          <mc:Choice Requires="wps">
            <w:drawing>
              <wp:anchor distT="0" distB="0" distL="114300" distR="114300" simplePos="0" relativeHeight="251624448" behindDoc="0" locked="0" layoutInCell="1" allowOverlap="1" wp14:anchorId="78261613" wp14:editId="1A82BC79">
                <wp:simplePos x="0" y="0"/>
                <wp:positionH relativeFrom="column">
                  <wp:posOffset>781050</wp:posOffset>
                </wp:positionH>
                <wp:positionV relativeFrom="paragraph">
                  <wp:posOffset>312420</wp:posOffset>
                </wp:positionV>
                <wp:extent cx="5300980" cy="1377950"/>
                <wp:effectExtent l="0" t="0" r="13970" b="12700"/>
                <wp:wrapTopAndBottom/>
                <wp:docPr id="53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377950"/>
                        </a:xfrm>
                        <a:prstGeom prst="rect">
                          <a:avLst/>
                        </a:prstGeom>
                        <a:solidFill>
                          <a:srgbClr val="D1E6F7"/>
                        </a:solidFill>
                        <a:ln w="6356" cmpd="thickThin">
                          <a:solidFill>
                            <a:srgbClr val="00AEEF"/>
                          </a:solidFill>
                          <a:prstDash val="solid"/>
                          <a:miter lim="800000"/>
                          <a:headEnd/>
                          <a:tailEnd/>
                        </a:ln>
                      </wps:spPr>
                      <wps:txbx>
                        <w:txbxContent>
                          <w:p w14:paraId="5696F3C7" w14:textId="77777777" w:rsidR="00DA09E5" w:rsidRDefault="00DA09E5">
                            <w:pPr>
                              <w:spacing w:before="136"/>
                              <w:ind w:left="184"/>
                              <w:rPr>
                                <w:b/>
                                <w:sz w:val="24"/>
                              </w:rPr>
                            </w:pPr>
                            <w:r>
                              <w:rPr>
                                <w:b/>
                                <w:color w:val="231F20"/>
                                <w:sz w:val="24"/>
                              </w:rPr>
                              <w:t>What Do You Really Care About: A Writing and Discussion Activity</w:t>
                            </w:r>
                          </w:p>
                          <w:p w14:paraId="78130DA7" w14:textId="1C6C00D5" w:rsidR="00DA09E5" w:rsidRDefault="00DA09E5">
                            <w:pPr>
                              <w:spacing w:before="90" w:line="235" w:lineRule="auto"/>
                              <w:ind w:left="184" w:right="303"/>
                              <w:rPr>
                                <w:i/>
                                <w:sz w:val="24"/>
                              </w:rPr>
                            </w:pPr>
                            <w:r>
                              <w:rPr>
                                <w:i/>
                                <w:color w:val="231F20"/>
                                <w:sz w:val="24"/>
                              </w:rPr>
                              <w:t xml:space="preserve">Instructional Prompt: There are 100+ values below. Everyone in the room spends about 15 minutes looking through the values and choosing the ten that best define them. From there, they need to put those ten values in order of importance. Then, everyone goes around and reads their values </w:t>
                            </w:r>
                            <w:proofErr w:type="gramStart"/>
                            <w:r>
                              <w:rPr>
                                <w:i/>
                                <w:color w:val="231F20"/>
                                <w:sz w:val="24"/>
                              </w:rPr>
                              <w:t>out loud</w:t>
                            </w:r>
                            <w:proofErr w:type="gramEnd"/>
                            <w:r>
                              <w:rPr>
                                <w:i/>
                                <w:color w:val="231F20"/>
                                <w:sz w:val="24"/>
                              </w:rPr>
                              <w:t>, discussing why they chose them and ordered them the way they did.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8261613" id="Text Box 474" o:spid="_x0000_s1032" type="#_x0000_t202" style="position:absolute;margin-left:61.5pt;margin-top:24.6pt;width:417.4pt;height:108.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" fillcolor="#d1e6f7" strokecolor="#00aeef" strokeweight=".17656mm">
                <v:stroke linestyle="thickThin"/>
                <v:textbox inset="0,0,0,0">
                  <w:txbxContent>
                    <w:p w14:paraId="5696F3C7" w14:textId="77777777" w:rsidR="00DA09E5" w:rsidRDefault="00DA09E5">
                      <w:pPr>
                        <w:spacing w:before="136"/>
                        <w:ind w:left="184"/>
                        <w:rPr>
                          <w:b/>
                          <w:sz w:val="24"/>
                        </w:rPr>
                      </w:pPr>
                      <w:r>
                        <w:rPr>
                          <w:b/>
                          <w:color w:val="231F20"/>
                          <w:sz w:val="24"/>
                        </w:rPr>
                        <w:t>What Do You Really Care About: A Writing and Discussion Activity</w:t>
                      </w:r>
                    </w:p>
                    <w:p w14:paraId="78130DA7" w14:textId="1C6C00D5" w:rsidR="00DA09E5" w:rsidRDefault="00DA09E5">
                      <w:pPr>
                        <w:spacing w:before="90" w:line="235" w:lineRule="auto"/>
                        <w:ind w:left="184" w:right="303"/>
                        <w:rPr>
                          <w:i/>
                          <w:sz w:val="24"/>
                        </w:rPr>
                      </w:pPr>
                      <w:r>
                        <w:rPr>
                          <w:i/>
                          <w:color w:val="231F20"/>
                          <w:sz w:val="24"/>
                        </w:rPr>
                        <w:t xml:space="preserve">Instructional Prompt: There are 100+ values below. Everyone in the room spends about 15 minutes looking through the values and choosing the ten that best define them. From there, they need to put those ten values in order of importance. Then, everyone goes around and reads their values </w:t>
                      </w:r>
                      <w:proofErr w:type="gramStart"/>
                      <w:r>
                        <w:rPr>
                          <w:i/>
                          <w:color w:val="231F20"/>
                          <w:sz w:val="24"/>
                        </w:rPr>
                        <w:t>out loud</w:t>
                      </w:r>
                      <w:proofErr w:type="gramEnd"/>
                      <w:r>
                        <w:rPr>
                          <w:i/>
                          <w:color w:val="231F20"/>
                          <w:sz w:val="24"/>
                        </w:rPr>
                        <w:t>, discussing why they chose them and ordered them the way they did.</w:t>
                      </w:r>
                    </w:p>
                  </w:txbxContent>
                </v:textbox>
                <w10:wrap type="topAndBottom"/>
              </v:shape>
            </w:pict>
          </mc:Fallback>
        </mc:AlternateContent>
      </w:r>
    </w:p>
    <w:p w14:paraId="393188D7" w14:textId="77777777" w:rsidR="005213FD" w:rsidRPr="005213FD" w:rsidRDefault="005213FD" w:rsidP="005213FD"/>
    <w:p w14:paraId="0ACA81AA" w14:textId="77777777" w:rsidR="00237A7D" w:rsidRDefault="00237A7D" w:rsidP="00237A7D">
      <w:pPr>
        <w:pStyle w:val="BodyText"/>
        <w:spacing w:line="235" w:lineRule="auto"/>
        <w:ind w:right="710"/>
        <w:rPr>
          <w:color w:val="231F20"/>
        </w:rPr>
      </w:pPr>
    </w:p>
    <w:p w14:paraId="1B56B69E" w14:textId="6B99489F" w:rsidR="005213FD" w:rsidRPr="00237A7D" w:rsidRDefault="005213FD" w:rsidP="00237A7D">
      <w:pPr>
        <w:pStyle w:val="BodyText"/>
        <w:spacing w:line="235" w:lineRule="auto"/>
        <w:ind w:right="710"/>
        <w:rPr>
          <w:color w:val="231F20"/>
        </w:rPr>
      </w:pPr>
      <w:r w:rsidRPr="00237A7D">
        <w:rPr>
          <w:color w:val="231F20"/>
        </w:rPr>
        <w:t xml:space="preserve">As simple as this activity is, </w:t>
      </w:r>
      <w:r w:rsidR="00331A62" w:rsidRPr="00237A7D">
        <w:rPr>
          <w:color w:val="231F20"/>
        </w:rPr>
        <w:t>it is</w:t>
      </w:r>
      <w:r w:rsidRPr="00237A7D">
        <w:rPr>
          <w:color w:val="231F20"/>
        </w:rPr>
        <w:t xml:space="preserve"> </w:t>
      </w:r>
      <w:r w:rsidR="00331A62" w:rsidRPr="00237A7D">
        <w:rPr>
          <w:color w:val="231F20"/>
        </w:rPr>
        <w:t>hard</w:t>
      </w:r>
      <w:r w:rsidRPr="00237A7D">
        <w:rPr>
          <w:color w:val="231F20"/>
        </w:rPr>
        <w:t xml:space="preserve">. To put one value above another when there are several that mean the world to you is somewhat agonizing. </w:t>
      </w:r>
      <w:proofErr w:type="gramStart"/>
      <w:r w:rsidRPr="00237A7D">
        <w:rPr>
          <w:color w:val="231F20"/>
        </w:rPr>
        <w:t>But</w:t>
      </w:r>
      <w:proofErr w:type="gramEnd"/>
      <w:r w:rsidRPr="00237A7D">
        <w:rPr>
          <w:color w:val="231F20"/>
        </w:rPr>
        <w:t xml:space="preserve">, once you’re done, you have a picture of yourself that’s surprisingly informative. For this activity, </w:t>
      </w:r>
      <w:proofErr w:type="gramStart"/>
      <w:r w:rsidRPr="00237A7D">
        <w:rPr>
          <w:color w:val="231F20"/>
        </w:rPr>
        <w:t>you’ll</w:t>
      </w:r>
      <w:proofErr w:type="gramEnd"/>
      <w:r w:rsidRPr="00237A7D">
        <w:rPr>
          <w:color w:val="231F20"/>
        </w:rPr>
        <w:t xml:space="preserve"> want to print out copies of the list of values and hand them out to everyone in the group, along with pens or pencils.</w:t>
      </w:r>
    </w:p>
    <w:p w14:paraId="22F88A79" w14:textId="77777777" w:rsidR="005213FD" w:rsidRPr="00237A7D" w:rsidRDefault="005213FD" w:rsidP="00237A7D">
      <w:pPr>
        <w:pStyle w:val="BodyText"/>
        <w:spacing w:line="235" w:lineRule="auto"/>
        <w:ind w:right="710"/>
        <w:rPr>
          <w:color w:val="231F20"/>
        </w:rPr>
      </w:pPr>
    </w:p>
    <w:tbl>
      <w:tblPr>
        <w:tblW w:w="0" w:type="auto"/>
        <w:tblInd w:w="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16"/>
        <w:gridCol w:w="2016"/>
        <w:gridCol w:w="2016"/>
        <w:gridCol w:w="2016"/>
        <w:gridCol w:w="2016"/>
      </w:tblGrid>
      <w:tr w:rsidR="00907F42" w14:paraId="3AE5D492" w14:textId="77777777" w:rsidTr="00C956D8">
        <w:trPr>
          <w:trHeight w:val="6050"/>
        </w:trPr>
        <w:tc>
          <w:tcPr>
            <w:tcW w:w="2016" w:type="dxa"/>
          </w:tcPr>
          <w:p w14:paraId="4DAFCBBF" w14:textId="77777777" w:rsidR="00907F42" w:rsidRDefault="00907F42" w:rsidP="00C956D8">
            <w:pPr>
              <w:pStyle w:val="TableParagraph"/>
              <w:spacing w:before="33" w:line="235" w:lineRule="auto"/>
              <w:ind w:right="370"/>
              <w:rPr>
                <w:sz w:val="20"/>
              </w:rPr>
            </w:pPr>
            <w:r>
              <w:rPr>
                <w:color w:val="231F20"/>
                <w:sz w:val="20"/>
              </w:rPr>
              <w:t>Achievement Acknowledgement Adventure Authenticity Beauty</w:t>
            </w:r>
          </w:p>
          <w:p w14:paraId="6C284410" w14:textId="77777777" w:rsidR="00907F42" w:rsidRDefault="00907F42" w:rsidP="00C956D8">
            <w:pPr>
              <w:pStyle w:val="TableParagraph"/>
              <w:spacing w:before="4" w:line="235" w:lineRule="auto"/>
              <w:ind w:right="739"/>
              <w:rPr>
                <w:sz w:val="20"/>
              </w:rPr>
            </w:pPr>
            <w:r>
              <w:rPr>
                <w:color w:val="231F20"/>
                <w:sz w:val="20"/>
              </w:rPr>
              <w:t>Challenge Change Cleanness Collaboration Commitment Integrity Intimacy Ingenuity</w:t>
            </w:r>
          </w:p>
          <w:p w14:paraId="5FC8064F" w14:textId="77777777" w:rsidR="00907F42" w:rsidRDefault="00907F42" w:rsidP="00C956D8">
            <w:pPr>
              <w:pStyle w:val="TableParagraph"/>
              <w:spacing w:before="6" w:line="235" w:lineRule="auto"/>
              <w:ind w:right="1358"/>
              <w:rPr>
                <w:sz w:val="20"/>
              </w:rPr>
            </w:pPr>
            <w:r>
              <w:rPr>
                <w:color w:val="231F20"/>
                <w:sz w:val="20"/>
              </w:rPr>
              <w:t xml:space="preserve">Joy </w:t>
            </w:r>
            <w:r>
              <w:rPr>
                <w:color w:val="231F20"/>
                <w:spacing w:val="-1"/>
                <w:sz w:val="20"/>
              </w:rPr>
              <w:t>Justice</w:t>
            </w:r>
          </w:p>
          <w:p w14:paraId="17A6DF24" w14:textId="77777777" w:rsidR="00907F42" w:rsidRDefault="00907F42" w:rsidP="00C956D8">
            <w:pPr>
              <w:pStyle w:val="TableParagraph"/>
              <w:spacing w:before="1" w:line="235" w:lineRule="auto"/>
              <w:ind w:right="1003"/>
              <w:rPr>
                <w:sz w:val="20"/>
              </w:rPr>
            </w:pPr>
            <w:r>
              <w:rPr>
                <w:color w:val="231F20"/>
                <w:spacing w:val="-1"/>
                <w:sz w:val="20"/>
              </w:rPr>
              <w:t xml:space="preserve">Knowledge </w:t>
            </w:r>
            <w:r>
              <w:rPr>
                <w:color w:val="231F20"/>
                <w:sz w:val="20"/>
              </w:rPr>
              <w:t>Law Leadership Love Loyalty Meaning Merit Money</w:t>
            </w:r>
          </w:p>
        </w:tc>
        <w:tc>
          <w:tcPr>
            <w:tcW w:w="2016" w:type="dxa"/>
          </w:tcPr>
          <w:p w14:paraId="77CB24C4" w14:textId="77777777" w:rsidR="00907F42" w:rsidRDefault="00907F42" w:rsidP="00C956D8">
            <w:pPr>
              <w:pStyle w:val="TableParagraph"/>
              <w:spacing w:before="33" w:line="235" w:lineRule="auto"/>
              <w:ind w:right="627"/>
              <w:rPr>
                <w:sz w:val="20"/>
              </w:rPr>
            </w:pPr>
            <w:r>
              <w:rPr>
                <w:color w:val="231F20"/>
                <w:sz w:val="20"/>
              </w:rPr>
              <w:t xml:space="preserve">Common Sense </w:t>
            </w:r>
            <w:r>
              <w:rPr>
                <w:color w:val="231F20"/>
                <w:spacing w:val="-1"/>
                <w:sz w:val="20"/>
              </w:rPr>
              <w:t xml:space="preserve">Communication </w:t>
            </w:r>
            <w:r>
              <w:rPr>
                <w:color w:val="231F20"/>
                <w:sz w:val="20"/>
              </w:rPr>
              <w:t>Community Competence Compassion Connection Cooperation Courage Creativity Openness Order Originality Patriotism Peace Perfection</w:t>
            </w:r>
          </w:p>
          <w:p w14:paraId="474E785A" w14:textId="77777777" w:rsidR="00907F42" w:rsidRDefault="00907F42" w:rsidP="00C956D8">
            <w:pPr>
              <w:pStyle w:val="TableParagraph"/>
              <w:spacing w:before="7" w:line="242" w:lineRule="exact"/>
              <w:rPr>
                <w:sz w:val="20"/>
              </w:rPr>
            </w:pPr>
            <w:r>
              <w:rPr>
                <w:color w:val="231F20"/>
                <w:sz w:val="20"/>
              </w:rPr>
              <w:t>Personal Growth</w:t>
            </w:r>
          </w:p>
          <w:p w14:paraId="286BE5FF" w14:textId="77777777" w:rsidR="00907F42" w:rsidRDefault="00907F42" w:rsidP="00C956D8">
            <w:pPr>
              <w:pStyle w:val="TableParagraph"/>
              <w:spacing w:before="2" w:line="235" w:lineRule="auto"/>
              <w:ind w:right="739"/>
              <w:rPr>
                <w:sz w:val="20"/>
              </w:rPr>
            </w:pPr>
            <w:r>
              <w:rPr>
                <w:color w:val="231F20"/>
                <w:sz w:val="20"/>
              </w:rPr>
              <w:t>Pleasure Power Practicality Preservation Privacy Progress</w:t>
            </w:r>
          </w:p>
        </w:tc>
        <w:tc>
          <w:tcPr>
            <w:tcW w:w="2016" w:type="dxa"/>
          </w:tcPr>
          <w:p w14:paraId="4E631E2F" w14:textId="77777777" w:rsidR="00907F42" w:rsidRDefault="00907F42" w:rsidP="00C956D8">
            <w:pPr>
              <w:pStyle w:val="TableParagraph"/>
              <w:spacing w:before="33" w:line="235" w:lineRule="auto"/>
              <w:ind w:right="867"/>
              <w:rPr>
                <w:sz w:val="20"/>
              </w:rPr>
            </w:pPr>
            <w:r>
              <w:rPr>
                <w:color w:val="231F20"/>
                <w:sz w:val="20"/>
              </w:rPr>
              <w:t>Decisiveness Design Democracy Discipline Discovery Diversity Ease Efficiency Equality Excellence</w:t>
            </w:r>
          </w:p>
          <w:p w14:paraId="4B89D3E7" w14:textId="77777777" w:rsidR="00907F42" w:rsidRDefault="00907F42" w:rsidP="00C956D8">
            <w:pPr>
              <w:pStyle w:val="TableParagraph"/>
              <w:spacing w:before="8" w:line="235" w:lineRule="auto"/>
              <w:ind w:right="687"/>
              <w:rPr>
                <w:sz w:val="20"/>
              </w:rPr>
            </w:pPr>
            <w:r>
              <w:rPr>
                <w:color w:val="231F20"/>
                <w:spacing w:val="-1"/>
                <w:sz w:val="20"/>
              </w:rPr>
              <w:t xml:space="preserve">Exceptionalism </w:t>
            </w:r>
            <w:r>
              <w:rPr>
                <w:color w:val="231F20"/>
                <w:sz w:val="20"/>
              </w:rPr>
              <w:t>Prosperity Purity</w:t>
            </w:r>
          </w:p>
          <w:p w14:paraId="0193352A" w14:textId="77777777" w:rsidR="00907F42" w:rsidRDefault="00907F42" w:rsidP="00C956D8">
            <w:pPr>
              <w:pStyle w:val="TableParagraph"/>
              <w:spacing w:before="2" w:line="235" w:lineRule="auto"/>
              <w:ind w:right="587"/>
              <w:rPr>
                <w:sz w:val="20"/>
              </w:rPr>
            </w:pPr>
            <w:r>
              <w:rPr>
                <w:color w:val="231F20"/>
                <w:sz w:val="20"/>
              </w:rPr>
              <w:t xml:space="preserve">Quality Regularity Reliability </w:t>
            </w:r>
            <w:r>
              <w:rPr>
                <w:color w:val="231F20"/>
                <w:spacing w:val="-1"/>
                <w:sz w:val="20"/>
              </w:rPr>
              <w:t xml:space="preserve">Resourcefulness </w:t>
            </w:r>
            <w:r>
              <w:rPr>
                <w:color w:val="231F20"/>
                <w:sz w:val="20"/>
              </w:rPr>
              <w:t>Respect Responsiveness Safety</w:t>
            </w:r>
          </w:p>
          <w:p w14:paraId="076B437C" w14:textId="77777777" w:rsidR="00907F42" w:rsidRDefault="00907F42" w:rsidP="00C956D8">
            <w:pPr>
              <w:pStyle w:val="TableParagraph"/>
              <w:spacing w:before="5" w:line="235" w:lineRule="auto"/>
              <w:ind w:right="1149"/>
              <w:rPr>
                <w:sz w:val="20"/>
              </w:rPr>
            </w:pPr>
            <w:r>
              <w:rPr>
                <w:color w:val="231F20"/>
                <w:sz w:val="20"/>
              </w:rPr>
              <w:t>Security Self-love Service Sexuality</w:t>
            </w:r>
          </w:p>
        </w:tc>
        <w:tc>
          <w:tcPr>
            <w:tcW w:w="2016" w:type="dxa"/>
          </w:tcPr>
          <w:p w14:paraId="39089A81" w14:textId="77777777" w:rsidR="00907F42" w:rsidRDefault="00907F42" w:rsidP="00C956D8">
            <w:pPr>
              <w:pStyle w:val="TableParagraph"/>
              <w:spacing w:before="33" w:line="235" w:lineRule="auto"/>
              <w:ind w:right="867"/>
              <w:rPr>
                <w:sz w:val="20"/>
              </w:rPr>
            </w:pPr>
            <w:r>
              <w:rPr>
                <w:color w:val="231F20"/>
                <w:sz w:val="20"/>
              </w:rPr>
              <w:t>Expertise Fairness Faith Faithfulness Family Freedom Friendship Fun</w:t>
            </w:r>
          </w:p>
          <w:p w14:paraId="1A1C1D85" w14:textId="77777777" w:rsidR="00907F42" w:rsidRDefault="00907F42" w:rsidP="00C956D8">
            <w:pPr>
              <w:pStyle w:val="TableParagraph"/>
              <w:spacing w:before="6" w:line="235" w:lineRule="auto"/>
              <w:ind w:right="1002"/>
              <w:rPr>
                <w:sz w:val="20"/>
              </w:rPr>
            </w:pPr>
            <w:r>
              <w:rPr>
                <w:color w:val="231F20"/>
                <w:sz w:val="20"/>
              </w:rPr>
              <w:t>Genius Globalism Goodwill Simplicity Skillfulness Spirituality Stability Status Strength Success Teamwork Tolerance Tradition Trust</w:t>
            </w:r>
          </w:p>
          <w:p w14:paraId="43A54099" w14:textId="77777777" w:rsidR="00907F42" w:rsidRDefault="00907F42" w:rsidP="00C956D8">
            <w:pPr>
              <w:pStyle w:val="TableParagraph"/>
              <w:spacing w:before="5" w:line="240" w:lineRule="exact"/>
              <w:ind w:right="1149"/>
              <w:rPr>
                <w:sz w:val="20"/>
              </w:rPr>
            </w:pPr>
            <w:r>
              <w:rPr>
                <w:color w:val="231F20"/>
                <w:sz w:val="20"/>
              </w:rPr>
              <w:t>Truth Unity Vitality</w:t>
            </w:r>
          </w:p>
        </w:tc>
        <w:tc>
          <w:tcPr>
            <w:tcW w:w="2016" w:type="dxa"/>
          </w:tcPr>
          <w:p w14:paraId="35ABF9C9" w14:textId="77777777" w:rsidR="00907F42" w:rsidRDefault="00907F42" w:rsidP="00C956D8">
            <w:pPr>
              <w:pStyle w:val="TableParagraph"/>
              <w:spacing w:before="33" w:line="235" w:lineRule="auto"/>
              <w:ind w:right="739"/>
              <w:rPr>
                <w:sz w:val="20"/>
              </w:rPr>
            </w:pPr>
            <w:r>
              <w:rPr>
                <w:color w:val="231F20"/>
                <w:sz w:val="20"/>
              </w:rPr>
              <w:t>Goodness Gratitude Hard Work Harmony Health Honesty Honor Humanity Independence Individuality Inner Peace Innovation Will</w:t>
            </w:r>
          </w:p>
          <w:p w14:paraId="219A6372" w14:textId="77777777" w:rsidR="00907F42" w:rsidRDefault="00907F42" w:rsidP="00C956D8">
            <w:pPr>
              <w:pStyle w:val="TableParagraph"/>
              <w:spacing w:before="10" w:line="235" w:lineRule="auto"/>
              <w:ind w:right="739"/>
              <w:rPr>
                <w:sz w:val="20"/>
              </w:rPr>
            </w:pPr>
            <w:r>
              <w:rPr>
                <w:color w:val="231F20"/>
                <w:sz w:val="20"/>
              </w:rPr>
              <w:t>Well-being Wisdom Youthfulness</w:t>
            </w:r>
          </w:p>
        </w:tc>
      </w:tr>
    </w:tbl>
    <w:p w14:paraId="72EF43BE" w14:textId="77777777" w:rsidR="005213FD" w:rsidRPr="00237A7D" w:rsidRDefault="005213FD" w:rsidP="00237A7D">
      <w:pPr>
        <w:pStyle w:val="BodyText"/>
        <w:spacing w:line="235" w:lineRule="auto"/>
        <w:ind w:right="710"/>
        <w:rPr>
          <w:color w:val="231F20"/>
        </w:rPr>
      </w:pPr>
    </w:p>
    <w:p w14:paraId="7E610A68" w14:textId="77777777" w:rsidR="005213FD" w:rsidRPr="005213FD" w:rsidRDefault="005213FD" w:rsidP="005213FD"/>
    <w:p w14:paraId="053D47C8" w14:textId="77777777" w:rsidR="005213FD" w:rsidRPr="005213FD" w:rsidRDefault="005213FD" w:rsidP="005213FD"/>
    <w:p w14:paraId="6D6F0D02" w14:textId="534605D5" w:rsidR="005213FD" w:rsidRPr="005213FD" w:rsidRDefault="005213FD" w:rsidP="005213FD">
      <w:pPr>
        <w:sectPr w:rsidR="005213FD" w:rsidRPr="005213FD">
          <w:footerReference w:type="default" r:id="rId19"/>
          <w:pgSz w:w="12240" w:h="15840"/>
          <w:pgMar w:top="1000" w:right="280" w:bottom="1260" w:left="720" w:header="0" w:footer="957" w:gutter="0"/>
          <w:cols w:space="720"/>
        </w:sectPr>
      </w:pPr>
    </w:p>
    <w:p w14:paraId="65D92C2C" w14:textId="4EADEA1A" w:rsidR="00774A94" w:rsidRPr="00794F3C" w:rsidRDefault="00E16D90" w:rsidP="00794F3C">
      <w:pPr>
        <w:pStyle w:val="Heading1"/>
        <w:ind w:left="540"/>
        <w:rPr>
          <w:b w:val="0"/>
          <w:color w:val="075290"/>
        </w:rPr>
      </w:pPr>
      <w:bookmarkStart w:id="7" w:name="_Toc50030088"/>
      <w:r w:rsidRPr="00794F3C">
        <w:rPr>
          <w:b w:val="0"/>
          <w:color w:val="075290"/>
        </w:rPr>
        <w:t>Session 2 – Visioning</w:t>
      </w:r>
      <w:bookmarkEnd w:id="7"/>
    </w:p>
    <w:p w14:paraId="57808C8B" w14:textId="77777777" w:rsidR="00774A94" w:rsidRDefault="00774A94">
      <w:pPr>
        <w:pStyle w:val="BodyText"/>
        <w:ind w:left="0"/>
        <w:rPr>
          <w:b/>
          <w:sz w:val="20"/>
        </w:rPr>
      </w:pPr>
    </w:p>
    <w:p w14:paraId="799C944C" w14:textId="484BD98A" w:rsidR="00774A94" w:rsidRDefault="00DA09E5">
      <w:pPr>
        <w:pStyle w:val="BodyText"/>
        <w:spacing w:before="8"/>
        <w:ind w:left="0"/>
        <w:rPr>
          <w:b/>
          <w:sz w:val="25"/>
        </w:rPr>
      </w:pPr>
      <w:r>
        <w:rPr>
          <w:b/>
          <w:noProof/>
          <w:sz w:val="25"/>
          <w:lang w:bidi="ar-SA"/>
        </w:rPr>
        <mc:AlternateContent>
          <mc:Choice Requires="wps">
            <w:drawing>
              <wp:anchor distT="0" distB="0" distL="114300" distR="114300" simplePos="0" relativeHeight="251629568" behindDoc="0" locked="0" layoutInCell="1" allowOverlap="1" wp14:anchorId="20E55781" wp14:editId="2485367D">
                <wp:simplePos x="0" y="0"/>
                <wp:positionH relativeFrom="column">
                  <wp:posOffset>330200</wp:posOffset>
                </wp:positionH>
                <wp:positionV relativeFrom="paragraph">
                  <wp:posOffset>227965</wp:posOffset>
                </wp:positionV>
                <wp:extent cx="6187440" cy="2277110"/>
                <wp:effectExtent l="0" t="0" r="22860" b="27940"/>
                <wp:wrapTopAndBottom/>
                <wp:docPr id="49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277110"/>
                        </a:xfrm>
                        <a:prstGeom prst="rect">
                          <a:avLst/>
                        </a:prstGeom>
                        <a:solidFill>
                          <a:srgbClr val="FFFFFF"/>
                        </a:solidFill>
                        <a:ln w="12700">
                          <a:solidFill>
                            <a:srgbClr val="00AEEF"/>
                          </a:solidFill>
                          <a:prstDash val="solid"/>
                          <a:miter lim="800000"/>
                          <a:headEnd/>
                          <a:tailEnd/>
                        </a:ln>
                      </wps:spPr>
                      <wps:txbx>
                        <w:txbxContent>
                          <w:p w14:paraId="27F1F9DE" w14:textId="77777777" w:rsidR="00DA09E5" w:rsidRDefault="00DA09E5">
                            <w:pPr>
                              <w:spacing w:before="6"/>
                              <w:rPr>
                                <w:b/>
                                <w:sz w:val="18"/>
                              </w:rPr>
                            </w:pPr>
                          </w:p>
                          <w:p w14:paraId="090B730C" w14:textId="63C28CA6" w:rsidR="00DA09E5" w:rsidRDefault="00DA09E5">
                            <w:pPr>
                              <w:spacing w:line="235" w:lineRule="auto"/>
                              <w:ind w:left="270" w:right="429"/>
                              <w:rPr>
                                <w:sz w:val="24"/>
                              </w:rPr>
                            </w:pPr>
                            <w:r w:rsidRPr="005028FE">
                              <w:rPr>
                                <w:b/>
                                <w:bCs/>
                                <w:color w:val="231F20"/>
                                <w:sz w:val="24"/>
                              </w:rPr>
                              <w:t>Purpose</w:t>
                            </w:r>
                            <w:r>
                              <w:rPr>
                                <w:color w:val="231F20"/>
                                <w:sz w:val="24"/>
                              </w:rPr>
                              <w:t>: During this session, the team identifies the ACL center, office, or program’s values as reflected in its work. The team then develops draft mission statements, vision statements, core values, priorities, goals, and objectives for the strategic plan.</w:t>
                            </w:r>
                          </w:p>
                          <w:p w14:paraId="17494C15" w14:textId="77777777" w:rsidR="00DA09E5" w:rsidRDefault="00DA09E5">
                            <w:pPr>
                              <w:spacing w:before="88"/>
                              <w:ind w:left="990"/>
                              <w:rPr>
                                <w:sz w:val="24"/>
                              </w:rPr>
                            </w:pPr>
                            <w:r w:rsidRPr="005028FE">
                              <w:rPr>
                                <w:b/>
                                <w:bCs/>
                                <w:color w:val="231F20"/>
                                <w:sz w:val="24"/>
                              </w:rPr>
                              <w:t>Objectives</w:t>
                            </w:r>
                            <w:r>
                              <w:rPr>
                                <w:color w:val="231F20"/>
                                <w:sz w:val="24"/>
                              </w:rPr>
                              <w:t>:</w:t>
                            </w:r>
                          </w:p>
                          <w:p w14:paraId="71F8885C" w14:textId="5BB57C8F" w:rsidR="00DA09E5" w:rsidRDefault="00DA09E5">
                            <w:pPr>
                              <w:numPr>
                                <w:ilvl w:val="0"/>
                                <w:numId w:val="22"/>
                              </w:numPr>
                              <w:tabs>
                                <w:tab w:val="left" w:pos="1079"/>
                                <w:tab w:val="left" w:pos="1080"/>
                              </w:tabs>
                              <w:spacing w:before="175"/>
                              <w:rPr>
                                <w:sz w:val="24"/>
                              </w:rPr>
                            </w:pPr>
                            <w:r>
                              <w:rPr>
                                <w:color w:val="231F20"/>
                                <w:sz w:val="24"/>
                              </w:rPr>
                              <w:t xml:space="preserve">Identify </w:t>
                            </w:r>
                            <w:r>
                              <w:rPr>
                                <w:color w:val="231F20"/>
                                <w:spacing w:val="-4"/>
                                <w:sz w:val="24"/>
                              </w:rPr>
                              <w:t xml:space="preserve">key </w:t>
                            </w:r>
                            <w:r>
                              <w:rPr>
                                <w:color w:val="231F20"/>
                                <w:sz w:val="24"/>
                              </w:rPr>
                              <w:t xml:space="preserve">activities representing the ACL </w:t>
                            </w:r>
                            <w:r w:rsidRPr="00761DC3">
                              <w:rPr>
                                <w:color w:val="231F20"/>
                                <w:sz w:val="24"/>
                                <w:szCs w:val="24"/>
                              </w:rPr>
                              <w:t>center, office, or program</w:t>
                            </w:r>
                          </w:p>
                          <w:p w14:paraId="66941D3E" w14:textId="335083D1" w:rsidR="00DA09E5" w:rsidRDefault="00DA09E5">
                            <w:pPr>
                              <w:numPr>
                                <w:ilvl w:val="0"/>
                                <w:numId w:val="22"/>
                              </w:numPr>
                              <w:tabs>
                                <w:tab w:val="left" w:pos="1079"/>
                                <w:tab w:val="left" w:pos="1080"/>
                              </w:tabs>
                              <w:spacing w:before="180" w:line="235" w:lineRule="auto"/>
                              <w:ind w:right="362"/>
                              <w:rPr>
                                <w:sz w:val="24"/>
                              </w:rPr>
                            </w:pPr>
                            <w:r>
                              <w:rPr>
                                <w:color w:val="231F20"/>
                                <w:sz w:val="24"/>
                              </w:rPr>
                              <w:t>Develop</w:t>
                            </w:r>
                            <w:r>
                              <w:rPr>
                                <w:color w:val="231F20"/>
                                <w:spacing w:val="-7"/>
                                <w:sz w:val="24"/>
                              </w:rPr>
                              <w:t xml:space="preserve"> </w:t>
                            </w:r>
                            <w:r w:rsidRPr="00761DC3">
                              <w:rPr>
                                <w:color w:val="231F20"/>
                                <w:sz w:val="24"/>
                                <w:szCs w:val="24"/>
                              </w:rPr>
                              <w:t>ACL</w:t>
                            </w:r>
                            <w:r w:rsidRPr="00761DC3">
                              <w:rPr>
                                <w:color w:val="231F20"/>
                                <w:spacing w:val="-7"/>
                                <w:sz w:val="24"/>
                                <w:szCs w:val="24"/>
                              </w:rPr>
                              <w:t xml:space="preserve"> </w:t>
                            </w:r>
                            <w:r w:rsidRPr="00761DC3">
                              <w:rPr>
                                <w:color w:val="231F20"/>
                                <w:sz w:val="24"/>
                                <w:szCs w:val="24"/>
                              </w:rPr>
                              <w:t>center, office, or program</w:t>
                            </w:r>
                            <w:r>
                              <w:rPr>
                                <w:color w:val="231F20"/>
                              </w:rPr>
                              <w:t xml:space="preserve"> </w:t>
                            </w:r>
                            <w:r>
                              <w:rPr>
                                <w:color w:val="231F20"/>
                                <w:sz w:val="24"/>
                              </w:rPr>
                              <w:t>mission</w:t>
                            </w:r>
                            <w:r>
                              <w:rPr>
                                <w:color w:val="231F20"/>
                                <w:spacing w:val="-7"/>
                                <w:sz w:val="24"/>
                              </w:rPr>
                              <w:t xml:space="preserve"> </w:t>
                            </w:r>
                            <w:r>
                              <w:rPr>
                                <w:color w:val="231F20"/>
                                <w:sz w:val="24"/>
                              </w:rPr>
                              <w:t>statement,</w:t>
                            </w:r>
                            <w:r>
                              <w:rPr>
                                <w:color w:val="231F20"/>
                                <w:spacing w:val="-6"/>
                                <w:sz w:val="24"/>
                              </w:rPr>
                              <w:t xml:space="preserve"> </w:t>
                            </w:r>
                            <w:r>
                              <w:rPr>
                                <w:color w:val="231F20"/>
                                <w:sz w:val="24"/>
                              </w:rPr>
                              <w:t>vision</w:t>
                            </w:r>
                            <w:r>
                              <w:rPr>
                                <w:color w:val="231F20"/>
                                <w:spacing w:val="-7"/>
                                <w:sz w:val="24"/>
                              </w:rPr>
                              <w:t xml:space="preserve"> </w:t>
                            </w:r>
                            <w:r>
                              <w:rPr>
                                <w:color w:val="231F20"/>
                                <w:sz w:val="24"/>
                              </w:rPr>
                              <w:t>statement,</w:t>
                            </w:r>
                            <w:r>
                              <w:rPr>
                                <w:color w:val="231F20"/>
                                <w:spacing w:val="-6"/>
                                <w:sz w:val="24"/>
                              </w:rPr>
                              <w:t xml:space="preserve"> </w:t>
                            </w:r>
                            <w:r>
                              <w:rPr>
                                <w:color w:val="231F20"/>
                                <w:sz w:val="24"/>
                              </w:rPr>
                              <w:t>and</w:t>
                            </w:r>
                            <w:r>
                              <w:rPr>
                                <w:color w:val="231F20"/>
                                <w:spacing w:val="-7"/>
                                <w:sz w:val="24"/>
                              </w:rPr>
                              <w:t xml:space="preserve"> </w:t>
                            </w:r>
                            <w:r>
                              <w:rPr>
                                <w:color w:val="231F20"/>
                                <w:sz w:val="24"/>
                              </w:rPr>
                              <w:t>core values</w:t>
                            </w:r>
                          </w:p>
                          <w:p w14:paraId="5B32BC0C" w14:textId="71D5EB16" w:rsidR="00DA09E5" w:rsidRDefault="00DA09E5">
                            <w:pPr>
                              <w:numPr>
                                <w:ilvl w:val="0"/>
                                <w:numId w:val="22"/>
                              </w:numPr>
                              <w:tabs>
                                <w:tab w:val="left" w:pos="1079"/>
                                <w:tab w:val="left" w:pos="1080"/>
                              </w:tabs>
                              <w:spacing w:before="177"/>
                              <w:rPr>
                                <w:sz w:val="24"/>
                              </w:rPr>
                            </w:pPr>
                            <w:r>
                              <w:rPr>
                                <w:color w:val="231F20"/>
                                <w:sz w:val="24"/>
                              </w:rPr>
                              <w:t xml:space="preserve">Develop ACL </w:t>
                            </w:r>
                            <w:r w:rsidRPr="00761DC3">
                              <w:rPr>
                                <w:color w:val="231F20"/>
                                <w:sz w:val="24"/>
                                <w:szCs w:val="24"/>
                              </w:rPr>
                              <w:t>center, office, or program</w:t>
                            </w:r>
                            <w:r>
                              <w:rPr>
                                <w:color w:val="231F20"/>
                              </w:rPr>
                              <w:t xml:space="preserve"> </w:t>
                            </w:r>
                            <w:r>
                              <w:rPr>
                                <w:color w:val="231F20"/>
                                <w:sz w:val="24"/>
                              </w:rPr>
                              <w:t>priorities, goals, and</w:t>
                            </w:r>
                            <w:r>
                              <w:rPr>
                                <w:color w:val="231F20"/>
                                <w:spacing w:val="-17"/>
                                <w:sz w:val="24"/>
                              </w:rPr>
                              <w:t xml:space="preserve"> </w:t>
                            </w:r>
                            <w:r>
                              <w:rPr>
                                <w:color w:val="231F20"/>
                                <w:sz w:val="24"/>
                              </w:rPr>
                              <w:t>objectives</w:t>
                            </w:r>
                          </w:p>
                        </w:txbxContent>
                      </wps:txbx>
                      <wps:bodyPr rot="0" vert="horz" wrap="square" lIns="0" tIns="0" rIns="0" bIns="0" anchor="t" anchorCtr="0" upright="1">
                        <a:noAutofit/>
                      </wps:bodyPr>
                    </wps:wsp>
                  </a:graphicData>
                </a:graphic>
              </wp:anchor>
            </w:drawing>
          </mc:Choice>
          <mc:Fallback>
            <w:pict>
              <v:shape w14:anchorId="20E55781" id="Text Box 429" o:spid="_x0000_s1033" type="#_x0000_t202" style="position:absolute;margin-left:26pt;margin-top:17.95pt;width:487.2pt;height:179.3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" strokecolor="#00aeef" strokeweight="1pt">
                <v:textbox inset="0,0,0,0">
                  <w:txbxContent>
                    <w:p w14:paraId="27F1F9DE" w14:textId="77777777" w:rsidR="00DA09E5" w:rsidRDefault="00DA09E5">
                      <w:pPr>
                        <w:spacing w:before="6"/>
                        <w:rPr>
                          <w:b/>
                          <w:sz w:val="18"/>
                        </w:rPr>
                      </w:pPr>
                    </w:p>
                    <w:p w14:paraId="090B730C" w14:textId="63C28CA6" w:rsidR="00DA09E5" w:rsidRDefault="00DA09E5">
                      <w:pPr>
                        <w:spacing w:line="235" w:lineRule="auto"/>
                        <w:ind w:left="270" w:right="429"/>
                        <w:rPr>
                          <w:sz w:val="24"/>
                        </w:rPr>
                      </w:pPr>
                      <w:r w:rsidRPr="005028FE">
                        <w:rPr>
                          <w:b/>
                          <w:bCs/>
                          <w:color w:val="231F20"/>
                          <w:sz w:val="24"/>
                        </w:rPr>
                        <w:t>Purpose</w:t>
                      </w:r>
                      <w:r>
                        <w:rPr>
                          <w:color w:val="231F20"/>
                          <w:sz w:val="24"/>
                        </w:rPr>
                        <w:t>: During this session, the team identifies the ACL center, office, or program’s values as reflected in its work. The team then develops draft mission statements, vision statements, core values, priorities, goals, and objectives for the strategic plan.</w:t>
                      </w:r>
                    </w:p>
                    <w:p w14:paraId="17494C15" w14:textId="77777777" w:rsidR="00DA09E5" w:rsidRDefault="00DA09E5">
                      <w:pPr>
                        <w:spacing w:before="88"/>
                        <w:ind w:left="990"/>
                        <w:rPr>
                          <w:sz w:val="24"/>
                        </w:rPr>
                      </w:pPr>
                      <w:r w:rsidRPr="005028FE">
                        <w:rPr>
                          <w:b/>
                          <w:bCs/>
                          <w:color w:val="231F20"/>
                          <w:sz w:val="24"/>
                        </w:rPr>
                        <w:t>Objectives</w:t>
                      </w:r>
                      <w:r>
                        <w:rPr>
                          <w:color w:val="231F20"/>
                          <w:sz w:val="24"/>
                        </w:rPr>
                        <w:t>:</w:t>
                      </w:r>
                    </w:p>
                    <w:p w14:paraId="71F8885C" w14:textId="5BB57C8F" w:rsidR="00DA09E5" w:rsidRDefault="00DA09E5">
                      <w:pPr>
                        <w:numPr>
                          <w:ilvl w:val="0"/>
                          <w:numId w:val="22"/>
                        </w:numPr>
                        <w:tabs>
                          <w:tab w:val="left" w:pos="1079"/>
                          <w:tab w:val="left" w:pos="1080"/>
                        </w:tabs>
                        <w:spacing w:before="175"/>
                        <w:rPr>
                          <w:sz w:val="24"/>
                        </w:rPr>
                      </w:pPr>
                      <w:r>
                        <w:rPr>
                          <w:color w:val="231F20"/>
                          <w:sz w:val="24"/>
                        </w:rPr>
                        <w:t xml:space="preserve">Identify </w:t>
                      </w:r>
                      <w:r>
                        <w:rPr>
                          <w:color w:val="231F20"/>
                          <w:spacing w:val="-4"/>
                          <w:sz w:val="24"/>
                        </w:rPr>
                        <w:t xml:space="preserve">key </w:t>
                      </w:r>
                      <w:r>
                        <w:rPr>
                          <w:color w:val="231F20"/>
                          <w:sz w:val="24"/>
                        </w:rPr>
                        <w:t xml:space="preserve">activities representing the ACL </w:t>
                      </w:r>
                      <w:r w:rsidRPr="00761DC3">
                        <w:rPr>
                          <w:color w:val="231F20"/>
                          <w:sz w:val="24"/>
                          <w:szCs w:val="24"/>
                        </w:rPr>
                        <w:t>center, office, or program</w:t>
                      </w:r>
                    </w:p>
                    <w:p w14:paraId="66941D3E" w14:textId="335083D1" w:rsidR="00DA09E5" w:rsidRDefault="00DA09E5">
                      <w:pPr>
                        <w:numPr>
                          <w:ilvl w:val="0"/>
                          <w:numId w:val="22"/>
                        </w:numPr>
                        <w:tabs>
                          <w:tab w:val="left" w:pos="1079"/>
                          <w:tab w:val="left" w:pos="1080"/>
                        </w:tabs>
                        <w:spacing w:before="180" w:line="235" w:lineRule="auto"/>
                        <w:ind w:right="362"/>
                        <w:rPr>
                          <w:sz w:val="24"/>
                        </w:rPr>
                      </w:pPr>
                      <w:r>
                        <w:rPr>
                          <w:color w:val="231F20"/>
                          <w:sz w:val="24"/>
                        </w:rPr>
                        <w:t>Develop</w:t>
                      </w:r>
                      <w:r>
                        <w:rPr>
                          <w:color w:val="231F20"/>
                          <w:spacing w:val="-7"/>
                          <w:sz w:val="24"/>
                        </w:rPr>
                        <w:t xml:space="preserve"> </w:t>
                      </w:r>
                      <w:r w:rsidRPr="00761DC3">
                        <w:rPr>
                          <w:color w:val="231F20"/>
                          <w:sz w:val="24"/>
                          <w:szCs w:val="24"/>
                        </w:rPr>
                        <w:t>ACL</w:t>
                      </w:r>
                      <w:r w:rsidRPr="00761DC3">
                        <w:rPr>
                          <w:color w:val="231F20"/>
                          <w:spacing w:val="-7"/>
                          <w:sz w:val="24"/>
                          <w:szCs w:val="24"/>
                        </w:rPr>
                        <w:t xml:space="preserve"> </w:t>
                      </w:r>
                      <w:r w:rsidRPr="00761DC3">
                        <w:rPr>
                          <w:color w:val="231F20"/>
                          <w:sz w:val="24"/>
                          <w:szCs w:val="24"/>
                        </w:rPr>
                        <w:t>center, office, or program</w:t>
                      </w:r>
                      <w:r>
                        <w:rPr>
                          <w:color w:val="231F20"/>
                        </w:rPr>
                        <w:t xml:space="preserve"> </w:t>
                      </w:r>
                      <w:r>
                        <w:rPr>
                          <w:color w:val="231F20"/>
                          <w:sz w:val="24"/>
                        </w:rPr>
                        <w:t>mission</w:t>
                      </w:r>
                      <w:r>
                        <w:rPr>
                          <w:color w:val="231F20"/>
                          <w:spacing w:val="-7"/>
                          <w:sz w:val="24"/>
                        </w:rPr>
                        <w:t xml:space="preserve"> </w:t>
                      </w:r>
                      <w:r>
                        <w:rPr>
                          <w:color w:val="231F20"/>
                          <w:sz w:val="24"/>
                        </w:rPr>
                        <w:t>statement,</w:t>
                      </w:r>
                      <w:r>
                        <w:rPr>
                          <w:color w:val="231F20"/>
                          <w:spacing w:val="-6"/>
                          <w:sz w:val="24"/>
                        </w:rPr>
                        <w:t xml:space="preserve"> </w:t>
                      </w:r>
                      <w:r>
                        <w:rPr>
                          <w:color w:val="231F20"/>
                          <w:sz w:val="24"/>
                        </w:rPr>
                        <w:t>vision</w:t>
                      </w:r>
                      <w:r>
                        <w:rPr>
                          <w:color w:val="231F20"/>
                          <w:spacing w:val="-7"/>
                          <w:sz w:val="24"/>
                        </w:rPr>
                        <w:t xml:space="preserve"> </w:t>
                      </w:r>
                      <w:r>
                        <w:rPr>
                          <w:color w:val="231F20"/>
                          <w:sz w:val="24"/>
                        </w:rPr>
                        <w:t>statement,</w:t>
                      </w:r>
                      <w:r>
                        <w:rPr>
                          <w:color w:val="231F20"/>
                          <w:spacing w:val="-6"/>
                          <w:sz w:val="24"/>
                        </w:rPr>
                        <w:t xml:space="preserve"> </w:t>
                      </w:r>
                      <w:r>
                        <w:rPr>
                          <w:color w:val="231F20"/>
                          <w:sz w:val="24"/>
                        </w:rPr>
                        <w:t>and</w:t>
                      </w:r>
                      <w:r>
                        <w:rPr>
                          <w:color w:val="231F20"/>
                          <w:spacing w:val="-7"/>
                          <w:sz w:val="24"/>
                        </w:rPr>
                        <w:t xml:space="preserve"> </w:t>
                      </w:r>
                      <w:r>
                        <w:rPr>
                          <w:color w:val="231F20"/>
                          <w:sz w:val="24"/>
                        </w:rPr>
                        <w:t>core values</w:t>
                      </w:r>
                    </w:p>
                    <w:p w14:paraId="5B32BC0C" w14:textId="71D5EB16" w:rsidR="00DA09E5" w:rsidRDefault="00DA09E5">
                      <w:pPr>
                        <w:numPr>
                          <w:ilvl w:val="0"/>
                          <w:numId w:val="22"/>
                        </w:numPr>
                        <w:tabs>
                          <w:tab w:val="left" w:pos="1079"/>
                          <w:tab w:val="left" w:pos="1080"/>
                        </w:tabs>
                        <w:spacing w:before="177"/>
                        <w:rPr>
                          <w:sz w:val="24"/>
                        </w:rPr>
                      </w:pPr>
                      <w:r>
                        <w:rPr>
                          <w:color w:val="231F20"/>
                          <w:sz w:val="24"/>
                        </w:rPr>
                        <w:t xml:space="preserve">Develop ACL </w:t>
                      </w:r>
                      <w:r w:rsidRPr="00761DC3">
                        <w:rPr>
                          <w:color w:val="231F20"/>
                          <w:sz w:val="24"/>
                          <w:szCs w:val="24"/>
                        </w:rPr>
                        <w:t>center, office, or program</w:t>
                      </w:r>
                      <w:r>
                        <w:rPr>
                          <w:color w:val="231F20"/>
                        </w:rPr>
                        <w:t xml:space="preserve"> </w:t>
                      </w:r>
                      <w:r>
                        <w:rPr>
                          <w:color w:val="231F20"/>
                          <w:sz w:val="24"/>
                        </w:rPr>
                        <w:t>priorities, goals, and</w:t>
                      </w:r>
                      <w:r>
                        <w:rPr>
                          <w:color w:val="231F20"/>
                          <w:spacing w:val="-17"/>
                          <w:sz w:val="24"/>
                        </w:rPr>
                        <w:t xml:space="preserve"> </w:t>
                      </w:r>
                      <w:r>
                        <w:rPr>
                          <w:color w:val="231F20"/>
                          <w:sz w:val="24"/>
                        </w:rPr>
                        <w:t>objectives</w:t>
                      </w:r>
                    </w:p>
                  </w:txbxContent>
                </v:textbox>
                <w10:wrap type="topAndBottom"/>
              </v:shape>
            </w:pict>
          </mc:Fallback>
        </mc:AlternateContent>
      </w:r>
    </w:p>
    <w:p w14:paraId="06F225B8" w14:textId="77777777" w:rsidR="00774A94" w:rsidRDefault="00774A94">
      <w:pPr>
        <w:pStyle w:val="BodyText"/>
        <w:spacing w:before="1"/>
        <w:ind w:left="0"/>
        <w:rPr>
          <w:b/>
          <w:sz w:val="21"/>
        </w:rPr>
      </w:pPr>
    </w:p>
    <w:p w14:paraId="129DABEF" w14:textId="57863C0E" w:rsidR="00774A94" w:rsidRPr="00761DC3" w:rsidRDefault="00E16D90" w:rsidP="00761DC3">
      <w:pPr>
        <w:rPr>
          <w:color w:val="075290"/>
          <w:sz w:val="24"/>
          <w:szCs w:val="24"/>
        </w:rPr>
      </w:pPr>
      <w:r w:rsidRPr="00761DC3">
        <w:rPr>
          <w:color w:val="075290"/>
          <w:sz w:val="24"/>
          <w:szCs w:val="24"/>
        </w:rPr>
        <w:t>Icebreaker (30 minutes)</w:t>
      </w:r>
    </w:p>
    <w:p w14:paraId="48181734" w14:textId="31A0FFB7" w:rsidR="00C7407D" w:rsidRDefault="00761DC3" w:rsidP="00C7407D">
      <w:pPr>
        <w:pStyle w:val="BodyText"/>
        <w:spacing w:line="235" w:lineRule="auto"/>
        <w:ind w:right="860"/>
        <w:rPr>
          <w:color w:val="231F20"/>
        </w:rPr>
      </w:pPr>
      <w:r>
        <w:rPr>
          <w:noProof/>
          <w:color w:val="231F20"/>
          <w:lang w:bidi="ar-SA"/>
        </w:rPr>
        <mc:AlternateContent>
          <mc:Choice Requires="wps">
            <w:drawing>
              <wp:anchor distT="0" distB="0" distL="114300" distR="114300" simplePos="0" relativeHeight="251631616" behindDoc="0" locked="0" layoutInCell="1" allowOverlap="1" wp14:anchorId="087ED252" wp14:editId="25882CA8">
                <wp:simplePos x="0" y="0"/>
                <wp:positionH relativeFrom="column">
                  <wp:posOffset>593090</wp:posOffset>
                </wp:positionH>
                <wp:positionV relativeFrom="paragraph">
                  <wp:posOffset>1268095</wp:posOffset>
                </wp:positionV>
                <wp:extent cx="5669915" cy="1275080"/>
                <wp:effectExtent l="0" t="0" r="26035" b="20320"/>
                <wp:wrapTopAndBottom/>
                <wp:docPr id="48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1275080"/>
                        </a:xfrm>
                        <a:prstGeom prst="rect">
                          <a:avLst/>
                        </a:prstGeom>
                        <a:solidFill>
                          <a:srgbClr val="D1E6F7"/>
                        </a:solidFill>
                        <a:ln w="6356" cmpd="thickThin">
                          <a:solidFill>
                            <a:srgbClr val="00AEEF"/>
                          </a:solidFill>
                          <a:prstDash val="solid"/>
                          <a:miter lim="800000"/>
                          <a:headEnd/>
                          <a:tailEnd/>
                        </a:ln>
                      </wps:spPr>
                      <wps:txbx>
                        <w:txbxContent>
                          <w:p w14:paraId="71E86676" w14:textId="77777777" w:rsidR="00DA09E5" w:rsidRDefault="00DA09E5">
                            <w:pPr>
                              <w:spacing w:before="46"/>
                              <w:ind w:left="94"/>
                              <w:rPr>
                                <w:b/>
                                <w:sz w:val="24"/>
                              </w:rPr>
                            </w:pPr>
                            <w:r>
                              <w:rPr>
                                <w:b/>
                                <w:color w:val="231F20"/>
                                <w:sz w:val="24"/>
                              </w:rPr>
                              <w:t>Icebreaker Instructions: People Bingo</w:t>
                            </w:r>
                          </w:p>
                          <w:p w14:paraId="7BAFAE28" w14:textId="77777777" w:rsidR="00DA09E5" w:rsidRDefault="00DA09E5">
                            <w:pPr>
                              <w:spacing w:before="90" w:line="235" w:lineRule="auto"/>
                              <w:ind w:left="94" w:right="79"/>
                              <w:rPr>
                                <w:sz w:val="24"/>
                              </w:rPr>
                            </w:pPr>
                            <w:r>
                              <w:rPr>
                                <w:color w:val="231F20"/>
                                <w:sz w:val="24"/>
                              </w:rPr>
                              <w:t xml:space="preserve">Give each participant a people bingo card and a pen. Explain that the group has 30 minutes to mingle, introduce themselves, and find people who match the traits on the card. They must put the person’s name in the corresponding box or have the person sign the appropriate square. The first person to fill five boxes across or down yells BINGO! </w:t>
                            </w:r>
                            <w:proofErr w:type="gramStart"/>
                            <w:r>
                              <w:rPr>
                                <w:color w:val="231F20"/>
                                <w:sz w:val="24"/>
                              </w:rPr>
                              <w:t>and</w:t>
                            </w:r>
                            <w:proofErr w:type="gramEnd"/>
                            <w:r>
                              <w:rPr>
                                <w:color w:val="231F20"/>
                                <w:sz w:val="24"/>
                              </w:rPr>
                              <w:t xml:space="preserve"> the game is over. For extra fun, give the winner a door prize.</w:t>
                            </w:r>
                          </w:p>
                        </w:txbxContent>
                      </wps:txbx>
                      <wps:bodyPr rot="0" vert="horz" wrap="square" lIns="0" tIns="0" rIns="0" bIns="0" anchor="t" anchorCtr="0" upright="1">
                        <a:noAutofit/>
                      </wps:bodyPr>
                    </wps:wsp>
                  </a:graphicData>
                </a:graphic>
              </wp:anchor>
            </w:drawing>
          </mc:Choice>
          <mc:Fallback>
            <w:pict>
              <v:shape w14:anchorId="087ED252" id="Text Box 426" o:spid="_x0000_s1034" type="#_x0000_t202" style="position:absolute;left:0;text-align:left;margin-left:46.7pt;margin-top:99.85pt;width:446.45pt;height:100.4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" fillcolor="#d1e6f7" strokecolor="#00aeef" strokeweight=".17656mm">
                <v:stroke linestyle="thickThin"/>
                <v:textbox inset="0,0,0,0">
                  <w:txbxContent>
                    <w:p w14:paraId="71E86676" w14:textId="77777777" w:rsidR="00DA09E5" w:rsidRDefault="00DA09E5">
                      <w:pPr>
                        <w:spacing w:before="46"/>
                        <w:ind w:left="94"/>
                        <w:rPr>
                          <w:b/>
                          <w:sz w:val="24"/>
                        </w:rPr>
                      </w:pPr>
                      <w:r>
                        <w:rPr>
                          <w:b/>
                          <w:color w:val="231F20"/>
                          <w:sz w:val="24"/>
                        </w:rPr>
                        <w:t>Icebreaker Instructions: People Bingo</w:t>
                      </w:r>
                    </w:p>
                    <w:p w14:paraId="7BAFAE28" w14:textId="77777777" w:rsidR="00DA09E5" w:rsidRDefault="00DA09E5">
                      <w:pPr>
                        <w:spacing w:before="90" w:line="235" w:lineRule="auto"/>
                        <w:ind w:left="94" w:right="79"/>
                        <w:rPr>
                          <w:sz w:val="24"/>
                        </w:rPr>
                      </w:pPr>
                      <w:r>
                        <w:rPr>
                          <w:color w:val="231F20"/>
                          <w:sz w:val="24"/>
                        </w:rPr>
                        <w:t xml:space="preserve">Give each participant a people bingo card and a pen. Explain that the group has 30 minutes to mingle, introduce themselves, and find people who match the traits on the card. They must put the person’s name in the corresponding box or have the person sign the appropriate square. The first person to fill five boxes across or down yells BINGO! </w:t>
                      </w:r>
                      <w:proofErr w:type="gramStart"/>
                      <w:r>
                        <w:rPr>
                          <w:color w:val="231F20"/>
                          <w:sz w:val="24"/>
                        </w:rPr>
                        <w:t>and</w:t>
                      </w:r>
                      <w:proofErr w:type="gramEnd"/>
                      <w:r>
                        <w:rPr>
                          <w:color w:val="231F20"/>
                          <w:sz w:val="24"/>
                        </w:rPr>
                        <w:t xml:space="preserve"> the game is over. For extra fun, give the winner a door prize.</w:t>
                      </w:r>
                    </w:p>
                  </w:txbxContent>
                </v:textbox>
                <w10:wrap type="topAndBottom"/>
              </v:shape>
            </w:pict>
          </mc:Fallback>
        </mc:AlternateContent>
      </w:r>
      <w:r w:rsidR="00E16D90">
        <w:rPr>
          <w:color w:val="231F20"/>
        </w:rPr>
        <w:t>For Session 2, we recommend “People Bingo,” an icebreaker designed to reengage the participants and help them to get to know each other better. A bingo card template is available in the Appendix of Session 2.</w:t>
      </w:r>
      <w:r w:rsidR="00C7407D" w:rsidRPr="00C7407D">
        <w:rPr>
          <w:color w:val="231F20"/>
        </w:rPr>
        <w:t xml:space="preserve"> </w:t>
      </w:r>
      <w:r w:rsidR="00C7407D">
        <w:rPr>
          <w:color w:val="231F20"/>
        </w:rPr>
        <w:t xml:space="preserve">If you </w:t>
      </w:r>
      <w:proofErr w:type="gramStart"/>
      <w:r w:rsidR="00C7407D">
        <w:rPr>
          <w:color w:val="231F20"/>
        </w:rPr>
        <w:t>don’t</w:t>
      </w:r>
      <w:proofErr w:type="gramEnd"/>
      <w:r w:rsidR="00C7407D">
        <w:rPr>
          <w:color w:val="231F20"/>
        </w:rPr>
        <w:t xml:space="preserve"> know your participants, make a list of more general traits </w:t>
      </w:r>
      <w:r w:rsidR="00C7407D" w:rsidRPr="005028FE">
        <w:rPr>
          <w:color w:val="231F20"/>
        </w:rPr>
        <w:t xml:space="preserve">like “drinks </w:t>
      </w:r>
      <w:r w:rsidR="00C7407D">
        <w:rPr>
          <w:color w:val="231F20"/>
        </w:rPr>
        <w:t xml:space="preserve">tea instead of </w:t>
      </w:r>
      <w:r w:rsidR="00C7407D" w:rsidRPr="005028FE">
        <w:rPr>
          <w:color w:val="231F20"/>
        </w:rPr>
        <w:t xml:space="preserve">coffee,” </w:t>
      </w:r>
      <w:r w:rsidR="00C7407D">
        <w:rPr>
          <w:color w:val="231F20"/>
        </w:rPr>
        <w:t xml:space="preserve">“loves the color </w:t>
      </w:r>
      <w:r w:rsidR="00C7407D" w:rsidRPr="005028FE">
        <w:rPr>
          <w:color w:val="231F20"/>
        </w:rPr>
        <w:t xml:space="preserve">orange,” </w:t>
      </w:r>
      <w:r w:rsidR="00C7407D">
        <w:rPr>
          <w:color w:val="231F20"/>
        </w:rPr>
        <w:t xml:space="preserve">“has two </w:t>
      </w:r>
      <w:r w:rsidR="00C7407D" w:rsidRPr="005028FE">
        <w:rPr>
          <w:color w:val="231F20"/>
        </w:rPr>
        <w:t xml:space="preserve">cats,” “drives </w:t>
      </w:r>
      <w:r w:rsidR="00C7407D">
        <w:rPr>
          <w:color w:val="231F20"/>
        </w:rPr>
        <w:t xml:space="preserve">a </w:t>
      </w:r>
      <w:r w:rsidR="00C7407D" w:rsidRPr="005028FE">
        <w:rPr>
          <w:color w:val="231F20"/>
        </w:rPr>
        <w:t xml:space="preserve">hybrid,” </w:t>
      </w:r>
      <w:r w:rsidR="00C7407D">
        <w:rPr>
          <w:color w:val="231F20"/>
        </w:rPr>
        <w:t xml:space="preserve">or “went on a cruise in the last </w:t>
      </w:r>
      <w:r w:rsidR="00C7407D" w:rsidRPr="005028FE">
        <w:rPr>
          <w:color w:val="231F20"/>
        </w:rPr>
        <w:t xml:space="preserve">year.” You </w:t>
      </w:r>
      <w:r w:rsidR="00C7407D">
        <w:rPr>
          <w:color w:val="231F20"/>
        </w:rPr>
        <w:t xml:space="preserve">can make these easy or difficult depending on how much time you want the game to </w:t>
      </w:r>
      <w:r w:rsidR="00C7407D" w:rsidRPr="005028FE">
        <w:rPr>
          <w:color w:val="231F20"/>
        </w:rPr>
        <w:t>take.</w:t>
      </w:r>
    </w:p>
    <w:p w14:paraId="45D9AA1E" w14:textId="5F3F111D" w:rsidR="00774A94" w:rsidRDefault="00774A94">
      <w:pPr>
        <w:pStyle w:val="BodyText"/>
        <w:spacing w:before="90" w:line="235" w:lineRule="auto"/>
        <w:ind w:right="918"/>
      </w:pPr>
    </w:p>
    <w:p w14:paraId="726FD482" w14:textId="77777777" w:rsidR="005028FE" w:rsidRDefault="005028FE">
      <w:pPr>
        <w:pStyle w:val="BodyText"/>
        <w:spacing w:line="235" w:lineRule="auto"/>
        <w:ind w:right="860"/>
        <w:rPr>
          <w:color w:val="231F20"/>
        </w:rPr>
      </w:pPr>
    </w:p>
    <w:tbl>
      <w:tblPr>
        <w:tblW w:w="0" w:type="auto"/>
        <w:tblInd w:w="3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60"/>
        <w:gridCol w:w="5490"/>
        <w:gridCol w:w="1980"/>
      </w:tblGrid>
      <w:tr w:rsidR="00C7407D" w14:paraId="54BD724F" w14:textId="77777777" w:rsidTr="0031619E">
        <w:trPr>
          <w:trHeight w:val="494"/>
        </w:trPr>
        <w:tc>
          <w:tcPr>
            <w:tcW w:w="10530" w:type="dxa"/>
            <w:gridSpan w:val="3"/>
            <w:shd w:val="clear" w:color="auto" w:fill="1F497D" w:themeFill="text2"/>
          </w:tcPr>
          <w:p w14:paraId="01D49DFC" w14:textId="77777777" w:rsidR="00C7407D" w:rsidRDefault="00C7407D" w:rsidP="00C956D8">
            <w:pPr>
              <w:pStyle w:val="TableParagraph"/>
              <w:spacing w:before="0" w:line="437" w:lineRule="exact"/>
              <w:ind w:left="2030" w:right="2007"/>
              <w:jc w:val="center"/>
              <w:rPr>
                <w:b/>
                <w:sz w:val="36"/>
              </w:rPr>
            </w:pPr>
            <w:r w:rsidRPr="00140E15">
              <w:rPr>
                <w:b/>
                <w:color w:val="FFFFFF"/>
                <w:sz w:val="32"/>
                <w:szCs w:val="32"/>
              </w:rPr>
              <w:t>Example Strategic Planning Agenda</w:t>
            </w:r>
            <w:r>
              <w:rPr>
                <w:b/>
                <w:color w:val="FFFFFF"/>
                <w:sz w:val="32"/>
                <w:szCs w:val="32"/>
              </w:rPr>
              <w:t xml:space="preserve">: </w:t>
            </w:r>
            <w:r w:rsidRPr="005A46D0">
              <w:rPr>
                <w:b/>
                <w:color w:val="FFFFFF"/>
                <w:sz w:val="32"/>
                <w:szCs w:val="32"/>
              </w:rPr>
              <w:t>Session 2</w:t>
            </w:r>
            <w:r>
              <w:rPr>
                <w:b/>
                <w:color w:val="FFFFFF"/>
                <w:sz w:val="36"/>
              </w:rPr>
              <w:t xml:space="preserve"> </w:t>
            </w:r>
          </w:p>
        </w:tc>
      </w:tr>
      <w:tr w:rsidR="00C7407D" w14:paraId="22C35C82" w14:textId="77777777" w:rsidTr="0031619E">
        <w:trPr>
          <w:trHeight w:val="320"/>
        </w:trPr>
        <w:tc>
          <w:tcPr>
            <w:tcW w:w="3060" w:type="dxa"/>
          </w:tcPr>
          <w:p w14:paraId="02D72F86" w14:textId="77777777" w:rsidR="00C7407D" w:rsidRDefault="00C7407D" w:rsidP="00C956D8">
            <w:pPr>
              <w:pStyle w:val="TableParagraph"/>
              <w:spacing w:line="279" w:lineRule="exact"/>
              <w:rPr>
                <w:sz w:val="24"/>
              </w:rPr>
            </w:pPr>
            <w:r>
              <w:rPr>
                <w:color w:val="231F20"/>
                <w:sz w:val="24"/>
              </w:rPr>
              <w:t>8:30 a.m. – 8:40 a.m.</w:t>
            </w:r>
          </w:p>
        </w:tc>
        <w:tc>
          <w:tcPr>
            <w:tcW w:w="5490" w:type="dxa"/>
          </w:tcPr>
          <w:p w14:paraId="1446E499" w14:textId="77777777" w:rsidR="00C7407D" w:rsidRDefault="00C7407D" w:rsidP="00C956D8">
            <w:pPr>
              <w:pStyle w:val="TableParagraph"/>
              <w:spacing w:line="279" w:lineRule="exact"/>
              <w:rPr>
                <w:sz w:val="24"/>
              </w:rPr>
            </w:pPr>
            <w:r>
              <w:rPr>
                <w:color w:val="231F20"/>
                <w:sz w:val="24"/>
              </w:rPr>
              <w:t>Overview</w:t>
            </w:r>
          </w:p>
        </w:tc>
        <w:tc>
          <w:tcPr>
            <w:tcW w:w="1980" w:type="dxa"/>
          </w:tcPr>
          <w:p w14:paraId="7EBC8EE8" w14:textId="77777777" w:rsidR="00C7407D" w:rsidRDefault="00C7407D" w:rsidP="00C956D8">
            <w:pPr>
              <w:pStyle w:val="TableParagraph"/>
              <w:spacing w:line="279" w:lineRule="exact"/>
              <w:rPr>
                <w:sz w:val="24"/>
              </w:rPr>
            </w:pPr>
            <w:r>
              <w:t>Facilitator</w:t>
            </w:r>
          </w:p>
        </w:tc>
      </w:tr>
      <w:tr w:rsidR="00C7407D" w14:paraId="02486961" w14:textId="77777777" w:rsidTr="0031619E">
        <w:trPr>
          <w:trHeight w:val="354"/>
        </w:trPr>
        <w:tc>
          <w:tcPr>
            <w:tcW w:w="3060" w:type="dxa"/>
          </w:tcPr>
          <w:p w14:paraId="3BC0B561" w14:textId="77777777" w:rsidR="00C7407D" w:rsidRDefault="00C7407D" w:rsidP="00C956D8">
            <w:pPr>
              <w:pStyle w:val="TableParagraph"/>
              <w:rPr>
                <w:sz w:val="24"/>
              </w:rPr>
            </w:pPr>
            <w:r>
              <w:rPr>
                <w:color w:val="231F20"/>
                <w:sz w:val="24"/>
              </w:rPr>
              <w:t>8:40 a.m.- 8:55 a.m.</w:t>
            </w:r>
          </w:p>
        </w:tc>
        <w:tc>
          <w:tcPr>
            <w:tcW w:w="5490" w:type="dxa"/>
          </w:tcPr>
          <w:p w14:paraId="6AFB0F05" w14:textId="77777777" w:rsidR="00C7407D" w:rsidRDefault="00C7407D" w:rsidP="00C956D8">
            <w:pPr>
              <w:pStyle w:val="TableParagraph"/>
              <w:rPr>
                <w:sz w:val="24"/>
              </w:rPr>
            </w:pPr>
            <w:r>
              <w:rPr>
                <w:color w:val="231F20"/>
                <w:sz w:val="24"/>
              </w:rPr>
              <w:t>Icebreaker</w:t>
            </w:r>
          </w:p>
        </w:tc>
        <w:tc>
          <w:tcPr>
            <w:tcW w:w="1980" w:type="dxa"/>
          </w:tcPr>
          <w:p w14:paraId="3C7C2947" w14:textId="77777777" w:rsidR="00C7407D" w:rsidRDefault="00C7407D" w:rsidP="00C956D8">
            <w:pPr>
              <w:pStyle w:val="TableParagraph"/>
              <w:rPr>
                <w:sz w:val="24"/>
              </w:rPr>
            </w:pPr>
            <w:r>
              <w:rPr>
                <w:color w:val="231F20"/>
                <w:sz w:val="24"/>
              </w:rPr>
              <w:t>Team</w:t>
            </w:r>
          </w:p>
        </w:tc>
      </w:tr>
      <w:tr w:rsidR="00C7407D" w14:paraId="4A5A3276" w14:textId="77777777" w:rsidTr="0031619E">
        <w:trPr>
          <w:trHeight w:val="214"/>
        </w:trPr>
        <w:tc>
          <w:tcPr>
            <w:tcW w:w="3060" w:type="dxa"/>
          </w:tcPr>
          <w:p w14:paraId="2EFF66E3" w14:textId="77777777" w:rsidR="00C7407D" w:rsidRDefault="00C7407D" w:rsidP="00C956D8">
            <w:pPr>
              <w:pStyle w:val="TableParagraph"/>
              <w:rPr>
                <w:sz w:val="24"/>
              </w:rPr>
            </w:pPr>
            <w:r>
              <w:rPr>
                <w:color w:val="231F20"/>
                <w:sz w:val="24"/>
              </w:rPr>
              <w:t>9:00 a.m. – 9:45 a.m.</w:t>
            </w:r>
          </w:p>
        </w:tc>
        <w:tc>
          <w:tcPr>
            <w:tcW w:w="5490" w:type="dxa"/>
          </w:tcPr>
          <w:p w14:paraId="171AD23C" w14:textId="77777777" w:rsidR="00C7407D" w:rsidRDefault="00C7407D" w:rsidP="00C956D8">
            <w:pPr>
              <w:pStyle w:val="TableParagraph"/>
              <w:spacing w:before="19" w:line="288" w:lineRule="exact"/>
              <w:ind w:right="838"/>
              <w:rPr>
                <w:sz w:val="24"/>
              </w:rPr>
            </w:pPr>
            <w:r>
              <w:rPr>
                <w:color w:val="231F20"/>
                <w:sz w:val="24"/>
              </w:rPr>
              <w:t>What We Do Two Years in Review Accomplishments</w:t>
            </w:r>
          </w:p>
        </w:tc>
        <w:tc>
          <w:tcPr>
            <w:tcW w:w="1980" w:type="dxa"/>
          </w:tcPr>
          <w:p w14:paraId="7B000203" w14:textId="77777777" w:rsidR="00C7407D" w:rsidRDefault="00C7407D" w:rsidP="00C956D8">
            <w:pPr>
              <w:pStyle w:val="TableParagraph"/>
              <w:rPr>
                <w:sz w:val="24"/>
              </w:rPr>
            </w:pPr>
            <w:r>
              <w:t>Facilitator</w:t>
            </w:r>
          </w:p>
        </w:tc>
      </w:tr>
      <w:tr w:rsidR="00C7407D" w14:paraId="3C668DDB" w14:textId="77777777" w:rsidTr="0031619E">
        <w:trPr>
          <w:trHeight w:val="320"/>
        </w:trPr>
        <w:tc>
          <w:tcPr>
            <w:tcW w:w="3060" w:type="dxa"/>
          </w:tcPr>
          <w:p w14:paraId="014EBF00" w14:textId="77777777" w:rsidR="00C7407D" w:rsidRDefault="00C7407D" w:rsidP="00C956D8">
            <w:pPr>
              <w:pStyle w:val="TableParagraph"/>
              <w:spacing w:line="279" w:lineRule="exact"/>
              <w:rPr>
                <w:sz w:val="24"/>
              </w:rPr>
            </w:pPr>
            <w:r>
              <w:rPr>
                <w:color w:val="231F20"/>
                <w:sz w:val="24"/>
              </w:rPr>
              <w:t>9:45 a.m. – 9:55 a.m.</w:t>
            </w:r>
          </w:p>
        </w:tc>
        <w:tc>
          <w:tcPr>
            <w:tcW w:w="5490" w:type="dxa"/>
          </w:tcPr>
          <w:p w14:paraId="45020637" w14:textId="77777777" w:rsidR="00C7407D" w:rsidRDefault="00C7407D" w:rsidP="00C956D8">
            <w:pPr>
              <w:pStyle w:val="TableParagraph"/>
              <w:spacing w:line="279" w:lineRule="exact"/>
              <w:rPr>
                <w:sz w:val="24"/>
              </w:rPr>
            </w:pPr>
            <w:r>
              <w:rPr>
                <w:color w:val="231F20"/>
                <w:sz w:val="24"/>
              </w:rPr>
              <w:t>Break</w:t>
            </w:r>
          </w:p>
        </w:tc>
        <w:tc>
          <w:tcPr>
            <w:tcW w:w="1980" w:type="dxa"/>
          </w:tcPr>
          <w:p w14:paraId="79B5540E" w14:textId="77777777" w:rsidR="00C7407D" w:rsidRDefault="00C7407D" w:rsidP="00C956D8">
            <w:pPr>
              <w:pStyle w:val="TableParagraph"/>
              <w:spacing w:line="279" w:lineRule="exact"/>
              <w:rPr>
                <w:sz w:val="24"/>
              </w:rPr>
            </w:pPr>
          </w:p>
        </w:tc>
      </w:tr>
      <w:tr w:rsidR="00C7407D" w14:paraId="2582804E" w14:textId="77777777" w:rsidTr="0031619E">
        <w:trPr>
          <w:trHeight w:val="365"/>
        </w:trPr>
        <w:tc>
          <w:tcPr>
            <w:tcW w:w="3060" w:type="dxa"/>
          </w:tcPr>
          <w:p w14:paraId="455CCC45" w14:textId="77777777" w:rsidR="00C7407D" w:rsidRDefault="00C7407D" w:rsidP="00C956D8">
            <w:pPr>
              <w:pStyle w:val="TableParagraph"/>
              <w:rPr>
                <w:sz w:val="24"/>
              </w:rPr>
            </w:pPr>
            <w:r>
              <w:rPr>
                <w:color w:val="231F20"/>
                <w:sz w:val="24"/>
              </w:rPr>
              <w:t>10 a.m. – 10:30 a.m.</w:t>
            </w:r>
          </w:p>
        </w:tc>
        <w:tc>
          <w:tcPr>
            <w:tcW w:w="5490" w:type="dxa"/>
          </w:tcPr>
          <w:p w14:paraId="1415585F" w14:textId="77777777" w:rsidR="00C7407D" w:rsidRDefault="00C7407D" w:rsidP="00C956D8">
            <w:pPr>
              <w:pStyle w:val="TableParagraph"/>
              <w:rPr>
                <w:sz w:val="24"/>
              </w:rPr>
            </w:pPr>
            <w:r>
              <w:rPr>
                <w:color w:val="231F20"/>
                <w:sz w:val="24"/>
              </w:rPr>
              <w:t>Center Vision and Reflections</w:t>
            </w:r>
          </w:p>
        </w:tc>
        <w:tc>
          <w:tcPr>
            <w:tcW w:w="1980" w:type="dxa"/>
          </w:tcPr>
          <w:p w14:paraId="11EBFE2B" w14:textId="77777777" w:rsidR="00C7407D" w:rsidRDefault="00C7407D" w:rsidP="00C956D8">
            <w:pPr>
              <w:pStyle w:val="TableParagraph"/>
              <w:rPr>
                <w:sz w:val="24"/>
              </w:rPr>
            </w:pPr>
            <w:r>
              <w:rPr>
                <w:color w:val="231F20"/>
                <w:sz w:val="24"/>
              </w:rPr>
              <w:t>Guest</w:t>
            </w:r>
          </w:p>
        </w:tc>
      </w:tr>
      <w:tr w:rsidR="00C7407D" w14:paraId="5452E288" w14:textId="77777777" w:rsidTr="0031619E">
        <w:trPr>
          <w:trHeight w:val="355"/>
        </w:trPr>
        <w:tc>
          <w:tcPr>
            <w:tcW w:w="3060" w:type="dxa"/>
          </w:tcPr>
          <w:p w14:paraId="1A80EB28" w14:textId="77777777" w:rsidR="00C7407D" w:rsidRDefault="00C7407D" w:rsidP="00C956D8">
            <w:pPr>
              <w:pStyle w:val="TableParagraph"/>
              <w:rPr>
                <w:sz w:val="24"/>
              </w:rPr>
            </w:pPr>
            <w:r>
              <w:rPr>
                <w:color w:val="231F20"/>
                <w:sz w:val="24"/>
              </w:rPr>
              <w:t>10:30 a.m. – 11:00 a.m.</w:t>
            </w:r>
          </w:p>
        </w:tc>
        <w:tc>
          <w:tcPr>
            <w:tcW w:w="5490" w:type="dxa"/>
          </w:tcPr>
          <w:p w14:paraId="5ECA278F" w14:textId="77777777" w:rsidR="00C7407D" w:rsidRDefault="00C7407D" w:rsidP="00C956D8">
            <w:pPr>
              <w:pStyle w:val="TableParagraph"/>
              <w:rPr>
                <w:sz w:val="24"/>
              </w:rPr>
            </w:pPr>
            <w:r>
              <w:rPr>
                <w:color w:val="231F20"/>
                <w:sz w:val="24"/>
              </w:rPr>
              <w:t>Special Presentation/Activity</w:t>
            </w:r>
          </w:p>
        </w:tc>
        <w:tc>
          <w:tcPr>
            <w:tcW w:w="1980" w:type="dxa"/>
          </w:tcPr>
          <w:p w14:paraId="0C5C847A" w14:textId="77777777" w:rsidR="00C7407D" w:rsidRDefault="00C7407D" w:rsidP="00C956D8">
            <w:pPr>
              <w:pStyle w:val="TableParagraph"/>
              <w:rPr>
                <w:sz w:val="24"/>
              </w:rPr>
            </w:pPr>
            <w:r>
              <w:rPr>
                <w:color w:val="231F20"/>
                <w:sz w:val="24"/>
              </w:rPr>
              <w:t>Optional</w:t>
            </w:r>
          </w:p>
        </w:tc>
      </w:tr>
      <w:tr w:rsidR="00C7407D" w14:paraId="40D04002" w14:textId="77777777" w:rsidTr="0031619E">
        <w:trPr>
          <w:trHeight w:val="324"/>
        </w:trPr>
        <w:tc>
          <w:tcPr>
            <w:tcW w:w="3060" w:type="dxa"/>
          </w:tcPr>
          <w:p w14:paraId="0AC96DAD" w14:textId="77777777" w:rsidR="00C7407D" w:rsidRDefault="00C7407D" w:rsidP="00C956D8">
            <w:pPr>
              <w:pStyle w:val="TableParagraph"/>
              <w:spacing w:line="283" w:lineRule="exact"/>
              <w:rPr>
                <w:sz w:val="24"/>
              </w:rPr>
            </w:pPr>
            <w:r>
              <w:rPr>
                <w:color w:val="231F20"/>
                <w:sz w:val="24"/>
              </w:rPr>
              <w:t>11:00 a.m. – 11:10 a.m.</w:t>
            </w:r>
          </w:p>
        </w:tc>
        <w:tc>
          <w:tcPr>
            <w:tcW w:w="5490" w:type="dxa"/>
          </w:tcPr>
          <w:p w14:paraId="6C813965" w14:textId="77777777" w:rsidR="00C7407D" w:rsidRDefault="00C7407D" w:rsidP="00C956D8">
            <w:pPr>
              <w:pStyle w:val="TableParagraph"/>
              <w:spacing w:line="283" w:lineRule="exact"/>
              <w:rPr>
                <w:sz w:val="24"/>
              </w:rPr>
            </w:pPr>
            <w:r>
              <w:rPr>
                <w:color w:val="231F20"/>
                <w:sz w:val="24"/>
              </w:rPr>
              <w:t>Break</w:t>
            </w:r>
          </w:p>
        </w:tc>
        <w:tc>
          <w:tcPr>
            <w:tcW w:w="1980" w:type="dxa"/>
          </w:tcPr>
          <w:p w14:paraId="3483D6B2" w14:textId="77777777" w:rsidR="00C7407D" w:rsidRDefault="00C7407D" w:rsidP="00C956D8">
            <w:pPr>
              <w:pStyle w:val="TableParagraph"/>
              <w:spacing w:line="283" w:lineRule="exact"/>
              <w:rPr>
                <w:sz w:val="24"/>
              </w:rPr>
            </w:pPr>
            <w:r>
              <w:rPr>
                <w:color w:val="231F20"/>
                <w:sz w:val="24"/>
              </w:rPr>
              <w:t>Team</w:t>
            </w:r>
          </w:p>
        </w:tc>
      </w:tr>
      <w:tr w:rsidR="00C7407D" w14:paraId="30D9A8E0" w14:textId="77777777" w:rsidTr="0031619E">
        <w:trPr>
          <w:trHeight w:val="896"/>
        </w:trPr>
        <w:tc>
          <w:tcPr>
            <w:tcW w:w="3060" w:type="dxa"/>
          </w:tcPr>
          <w:p w14:paraId="1034624C" w14:textId="77777777" w:rsidR="00C7407D" w:rsidRDefault="00C7407D" w:rsidP="00C956D8">
            <w:pPr>
              <w:pStyle w:val="TableParagraph"/>
              <w:rPr>
                <w:sz w:val="24"/>
              </w:rPr>
            </w:pPr>
            <w:r>
              <w:rPr>
                <w:color w:val="231F20"/>
                <w:sz w:val="24"/>
              </w:rPr>
              <w:t>11:10 a.m. – 12:00 p.m.</w:t>
            </w:r>
          </w:p>
        </w:tc>
        <w:tc>
          <w:tcPr>
            <w:tcW w:w="5490" w:type="dxa"/>
          </w:tcPr>
          <w:p w14:paraId="44ABC1B8" w14:textId="77777777" w:rsidR="00C7407D" w:rsidRDefault="00C7407D" w:rsidP="00C956D8">
            <w:pPr>
              <w:pStyle w:val="TableParagraph"/>
              <w:spacing w:before="19" w:line="288" w:lineRule="exact"/>
              <w:ind w:right="542"/>
              <w:jc w:val="both"/>
              <w:rPr>
                <w:sz w:val="24"/>
              </w:rPr>
            </w:pPr>
            <w:r>
              <w:rPr>
                <w:color w:val="231F20"/>
                <w:sz w:val="24"/>
              </w:rPr>
              <w:t xml:space="preserve">Where </w:t>
            </w:r>
            <w:r>
              <w:rPr>
                <w:color w:val="231F20"/>
                <w:spacing w:val="-5"/>
                <w:sz w:val="24"/>
              </w:rPr>
              <w:t xml:space="preserve">We </w:t>
            </w:r>
            <w:r>
              <w:rPr>
                <w:color w:val="231F20"/>
                <w:sz w:val="24"/>
              </w:rPr>
              <w:t xml:space="preserve">Are Going Guidance: </w:t>
            </w:r>
            <w:r>
              <w:rPr>
                <w:color w:val="231F20"/>
                <w:spacing w:val="-5"/>
                <w:sz w:val="24"/>
              </w:rPr>
              <w:t xml:space="preserve">ACL/ </w:t>
            </w:r>
            <w:r>
              <w:rPr>
                <w:color w:val="231F20"/>
                <w:sz w:val="24"/>
              </w:rPr>
              <w:t xml:space="preserve">HHS/OMB Identifying </w:t>
            </w:r>
            <w:r>
              <w:rPr>
                <w:color w:val="231F20"/>
                <w:spacing w:val="-4"/>
                <w:sz w:val="24"/>
              </w:rPr>
              <w:t xml:space="preserve">Your </w:t>
            </w:r>
            <w:r>
              <w:rPr>
                <w:color w:val="231F20"/>
                <w:sz w:val="24"/>
              </w:rPr>
              <w:t>Strategic Goals, Objectives, and Priorities</w:t>
            </w:r>
          </w:p>
        </w:tc>
        <w:tc>
          <w:tcPr>
            <w:tcW w:w="1980" w:type="dxa"/>
          </w:tcPr>
          <w:p w14:paraId="0C338DF5" w14:textId="77777777" w:rsidR="00C7407D" w:rsidRDefault="00C7407D" w:rsidP="00C956D8">
            <w:pPr>
              <w:pStyle w:val="TableParagraph"/>
              <w:spacing w:before="0"/>
              <w:ind w:left="0"/>
              <w:rPr>
                <w:rFonts w:ascii="Times New Roman"/>
                <w:sz w:val="24"/>
              </w:rPr>
            </w:pPr>
            <w:r>
              <w:t>Facilitator</w:t>
            </w:r>
          </w:p>
        </w:tc>
      </w:tr>
      <w:tr w:rsidR="00C7407D" w14:paraId="24E5D5AF" w14:textId="77777777" w:rsidTr="0031619E">
        <w:trPr>
          <w:trHeight w:val="365"/>
        </w:trPr>
        <w:tc>
          <w:tcPr>
            <w:tcW w:w="3060" w:type="dxa"/>
          </w:tcPr>
          <w:p w14:paraId="29306E0C" w14:textId="77777777" w:rsidR="00C7407D" w:rsidRDefault="00C7407D" w:rsidP="00C956D8">
            <w:pPr>
              <w:pStyle w:val="TableParagraph"/>
              <w:rPr>
                <w:sz w:val="24"/>
              </w:rPr>
            </w:pPr>
            <w:r>
              <w:rPr>
                <w:color w:val="231F20"/>
                <w:sz w:val="24"/>
              </w:rPr>
              <w:t>12:00 p.m. – 12:15 p.m.</w:t>
            </w:r>
          </w:p>
        </w:tc>
        <w:tc>
          <w:tcPr>
            <w:tcW w:w="5490" w:type="dxa"/>
          </w:tcPr>
          <w:p w14:paraId="41FA7F93" w14:textId="77777777" w:rsidR="00C7407D" w:rsidRDefault="00C7407D" w:rsidP="00C956D8">
            <w:pPr>
              <w:pStyle w:val="TableParagraph"/>
              <w:rPr>
                <w:sz w:val="24"/>
              </w:rPr>
            </w:pPr>
            <w:r>
              <w:rPr>
                <w:color w:val="231F20"/>
                <w:sz w:val="24"/>
              </w:rPr>
              <w:t>Group Activity</w:t>
            </w:r>
          </w:p>
        </w:tc>
        <w:tc>
          <w:tcPr>
            <w:tcW w:w="1980" w:type="dxa"/>
          </w:tcPr>
          <w:p w14:paraId="41FD139A" w14:textId="77777777" w:rsidR="00C7407D" w:rsidRDefault="00C7407D" w:rsidP="00C956D8">
            <w:pPr>
              <w:pStyle w:val="TableParagraph"/>
              <w:spacing w:before="0"/>
              <w:ind w:left="0"/>
              <w:rPr>
                <w:rFonts w:ascii="Times New Roman"/>
                <w:sz w:val="24"/>
              </w:rPr>
            </w:pPr>
            <w:r>
              <w:t>Facilitator</w:t>
            </w:r>
          </w:p>
        </w:tc>
      </w:tr>
      <w:tr w:rsidR="00C7407D" w14:paraId="5DBDFE39" w14:textId="77777777" w:rsidTr="0031619E">
        <w:trPr>
          <w:trHeight w:val="373"/>
        </w:trPr>
        <w:tc>
          <w:tcPr>
            <w:tcW w:w="3060" w:type="dxa"/>
          </w:tcPr>
          <w:p w14:paraId="20437324" w14:textId="77777777" w:rsidR="00C7407D" w:rsidRDefault="00C7407D" w:rsidP="00C956D8">
            <w:pPr>
              <w:pStyle w:val="TableParagraph"/>
              <w:rPr>
                <w:sz w:val="24"/>
              </w:rPr>
            </w:pPr>
            <w:r>
              <w:rPr>
                <w:b/>
                <w:color w:val="231F20"/>
                <w:sz w:val="32"/>
              </w:rPr>
              <w:br w:type="page"/>
            </w:r>
            <w:r>
              <w:rPr>
                <w:color w:val="231F20"/>
                <w:sz w:val="24"/>
              </w:rPr>
              <w:t xml:space="preserve"> 12:15 p.m.</w:t>
            </w:r>
          </w:p>
        </w:tc>
        <w:tc>
          <w:tcPr>
            <w:tcW w:w="5490" w:type="dxa"/>
          </w:tcPr>
          <w:p w14:paraId="56A4FA61" w14:textId="77777777" w:rsidR="00C7407D" w:rsidRDefault="00C7407D" w:rsidP="00C956D8">
            <w:pPr>
              <w:pStyle w:val="TableParagraph"/>
              <w:rPr>
                <w:sz w:val="24"/>
              </w:rPr>
            </w:pPr>
            <w:r>
              <w:rPr>
                <w:color w:val="231F20"/>
                <w:sz w:val="24"/>
              </w:rPr>
              <w:t>Closing/Adjourn</w:t>
            </w:r>
          </w:p>
        </w:tc>
        <w:tc>
          <w:tcPr>
            <w:tcW w:w="1980" w:type="dxa"/>
          </w:tcPr>
          <w:p w14:paraId="12262DF6" w14:textId="77777777" w:rsidR="00C7407D" w:rsidRDefault="00C7407D" w:rsidP="00C956D8">
            <w:pPr>
              <w:pStyle w:val="TableParagraph"/>
              <w:spacing w:before="0"/>
              <w:ind w:left="0"/>
              <w:rPr>
                <w:rFonts w:ascii="Times New Roman"/>
                <w:sz w:val="24"/>
              </w:rPr>
            </w:pPr>
          </w:p>
        </w:tc>
      </w:tr>
    </w:tbl>
    <w:p w14:paraId="1B99168F" w14:textId="77777777" w:rsidR="00774A94" w:rsidRDefault="00E16D90">
      <w:pPr>
        <w:pStyle w:val="BodyText"/>
        <w:spacing w:before="178"/>
      </w:pPr>
      <w:r>
        <w:rPr>
          <w:color w:val="075290"/>
        </w:rPr>
        <w:t>Ground rules (5 minutes)</w:t>
      </w:r>
    </w:p>
    <w:p w14:paraId="5B032A23" w14:textId="77777777" w:rsidR="00774A94" w:rsidRPr="00C900C9" w:rsidRDefault="00E16D90" w:rsidP="00C900C9">
      <w:pPr>
        <w:pStyle w:val="BodyText"/>
        <w:spacing w:before="89" w:line="235" w:lineRule="auto"/>
        <w:ind w:right="710"/>
        <w:rPr>
          <w:color w:val="231F20"/>
        </w:rPr>
      </w:pPr>
      <w:r>
        <w:rPr>
          <w:color w:val="231F20"/>
        </w:rPr>
        <w:t xml:space="preserve">A copy of the ground rules </w:t>
      </w:r>
      <w:proofErr w:type="gramStart"/>
      <w:r>
        <w:rPr>
          <w:color w:val="231F20"/>
        </w:rPr>
        <w:t>should be posted</w:t>
      </w:r>
      <w:proofErr w:type="gramEnd"/>
      <w:r>
        <w:rPr>
          <w:color w:val="231F20"/>
        </w:rPr>
        <w:t xml:space="preserve"> for reference during the planning session. Remind the participants of the ground rules established during Session 1.</w:t>
      </w:r>
    </w:p>
    <w:p w14:paraId="3F7E1F74" w14:textId="77777777" w:rsidR="00774A94" w:rsidRDefault="00E16D90">
      <w:pPr>
        <w:pStyle w:val="BodyText"/>
        <w:spacing w:before="175"/>
      </w:pPr>
      <w:r>
        <w:rPr>
          <w:color w:val="075290"/>
        </w:rPr>
        <w:t>Summary of the previous session (20-30 minutes)</w:t>
      </w:r>
    </w:p>
    <w:p w14:paraId="64897889" w14:textId="0DBCB546" w:rsidR="00774A94" w:rsidRPr="00C900C9" w:rsidRDefault="00E16D90" w:rsidP="00C900C9">
      <w:pPr>
        <w:pStyle w:val="BodyText"/>
        <w:spacing w:before="89" w:line="235" w:lineRule="auto"/>
        <w:ind w:right="710"/>
        <w:rPr>
          <w:color w:val="231F20"/>
        </w:rPr>
      </w:pPr>
      <w:r>
        <w:rPr>
          <w:color w:val="231F20"/>
        </w:rPr>
        <w:t xml:space="preserve">It is important to remind the group about the outputs from the previous session. This includes a quick review of how the </w:t>
      </w:r>
      <w:r w:rsidR="00761DC3">
        <w:rPr>
          <w:color w:val="231F20"/>
        </w:rPr>
        <w:t xml:space="preserve">center, office, or program </w:t>
      </w:r>
      <w:r>
        <w:rPr>
          <w:color w:val="231F20"/>
        </w:rPr>
        <w:t xml:space="preserve">fits within the organizational structure of ACL. It is also necessary to review the findings from the SWOT analysis. </w:t>
      </w:r>
    </w:p>
    <w:p w14:paraId="2FB248A7" w14:textId="77777777" w:rsidR="001F46E6" w:rsidRDefault="00E16D90">
      <w:pPr>
        <w:pStyle w:val="BodyText"/>
        <w:spacing w:before="90" w:line="384" w:lineRule="auto"/>
        <w:ind w:right="4517"/>
        <w:rPr>
          <w:color w:val="231F20"/>
        </w:rPr>
      </w:pPr>
      <w:r>
        <w:rPr>
          <w:color w:val="231F20"/>
        </w:rPr>
        <w:t xml:space="preserve">Handout: SWOT Analysis with summary bullets from Session 1 </w:t>
      </w:r>
    </w:p>
    <w:p w14:paraId="08E1FFFB" w14:textId="6599F972" w:rsidR="00774A94" w:rsidRDefault="00E16D90">
      <w:pPr>
        <w:pStyle w:val="BodyText"/>
        <w:spacing w:before="90" w:line="384" w:lineRule="auto"/>
        <w:ind w:right="4517"/>
      </w:pPr>
      <w:r>
        <w:rPr>
          <w:color w:val="075290"/>
        </w:rPr>
        <w:t>Where have you been and where are you now (20 minutes)</w:t>
      </w:r>
    </w:p>
    <w:p w14:paraId="6125FC59" w14:textId="74C2C2FE" w:rsidR="00774A94" w:rsidRDefault="00761DC3">
      <w:pPr>
        <w:pStyle w:val="BodyText"/>
        <w:spacing w:line="199" w:lineRule="exact"/>
      </w:pPr>
      <w:r>
        <w:rPr>
          <w:color w:val="231F20"/>
        </w:rPr>
        <w:t>This</w:t>
      </w:r>
      <w:r w:rsidR="00E16D90">
        <w:rPr>
          <w:color w:val="231F20"/>
        </w:rPr>
        <w:t xml:space="preserve"> session builds on these previous discussions to develop mission statements, vision statements,</w:t>
      </w:r>
    </w:p>
    <w:p w14:paraId="094EDD11" w14:textId="421E993E" w:rsidR="00774A94" w:rsidRDefault="00E16D90">
      <w:pPr>
        <w:pStyle w:val="BodyText"/>
        <w:spacing w:before="2" w:line="235" w:lineRule="auto"/>
        <w:ind w:right="1010"/>
      </w:pPr>
      <w:proofErr w:type="gramStart"/>
      <w:r>
        <w:rPr>
          <w:color w:val="231F20"/>
        </w:rPr>
        <w:t>core</w:t>
      </w:r>
      <w:proofErr w:type="gramEnd"/>
      <w:r>
        <w:rPr>
          <w:color w:val="231F20"/>
        </w:rPr>
        <w:t xml:space="preserve"> values, priorities, and goals and objectives. </w:t>
      </w:r>
    </w:p>
    <w:p w14:paraId="31839CE2" w14:textId="7BEF4F23" w:rsidR="00774A94" w:rsidRDefault="00761DC3" w:rsidP="00F005C4">
      <w:pPr>
        <w:pStyle w:val="BodyText"/>
        <w:spacing w:before="92" w:after="240" w:line="235" w:lineRule="auto"/>
        <w:ind w:right="1193"/>
      </w:pPr>
      <w:proofErr w:type="gramStart"/>
      <w:r>
        <w:rPr>
          <w:color w:val="231F20"/>
        </w:rPr>
        <w:t>center</w:t>
      </w:r>
      <w:proofErr w:type="gramEnd"/>
      <w:r>
        <w:rPr>
          <w:color w:val="231F20"/>
        </w:rPr>
        <w:t xml:space="preserve">, office, or program </w:t>
      </w:r>
      <w:r w:rsidR="00E16D90">
        <w:rPr>
          <w:color w:val="231F20"/>
        </w:rPr>
        <w:t xml:space="preserve">evolve and looking to the past can often help us understand where we are today and where we may go tomorrow. Your previously funded work and activities can tell a great </w:t>
      </w:r>
      <w:proofErr w:type="gramStart"/>
      <w:r w:rsidR="00E16D90">
        <w:rPr>
          <w:color w:val="231F20"/>
        </w:rPr>
        <w:t>deal</w:t>
      </w:r>
      <w:proofErr w:type="gramEnd"/>
      <w:r w:rsidR="00E16D90">
        <w:rPr>
          <w:color w:val="231F20"/>
        </w:rPr>
        <w:t xml:space="preserve"> about what is valued by your </w:t>
      </w:r>
      <w:r>
        <w:rPr>
          <w:color w:val="231F20"/>
        </w:rPr>
        <w:t>center, office, or program</w:t>
      </w:r>
      <w:r w:rsidR="00E16D90">
        <w:rPr>
          <w:color w:val="231F20"/>
        </w:rPr>
        <w:t xml:space="preserve">. To explore this topic, and use it to inform upcoming activities, brainstorm and document what your </w:t>
      </w:r>
      <w:r>
        <w:rPr>
          <w:color w:val="231F20"/>
        </w:rPr>
        <w:t xml:space="preserve">center, office, or program </w:t>
      </w:r>
      <w:r w:rsidR="00E16D90">
        <w:rPr>
          <w:color w:val="231F20"/>
        </w:rPr>
        <w:t>has funded over the last few years.</w:t>
      </w:r>
    </w:p>
    <w:p w14:paraId="0B8B3537" w14:textId="2CE56CB8" w:rsidR="00896BD3" w:rsidRDefault="00E16D90" w:rsidP="00896BD3">
      <w:pPr>
        <w:pStyle w:val="BodyText"/>
        <w:spacing w:before="92" w:line="235" w:lineRule="auto"/>
        <w:ind w:right="1193"/>
        <w:rPr>
          <w:color w:val="075290"/>
        </w:rPr>
      </w:pPr>
      <w:r>
        <w:rPr>
          <w:color w:val="075290"/>
        </w:rPr>
        <w:t xml:space="preserve">Large Group Activity: Accomplishments and Lessons </w:t>
      </w:r>
      <w:r w:rsidR="00AB321B">
        <w:rPr>
          <w:color w:val="075290"/>
        </w:rPr>
        <w:t>Learned (</w:t>
      </w:r>
      <w:r>
        <w:rPr>
          <w:color w:val="075290"/>
        </w:rPr>
        <w:t xml:space="preserve">20-30 minutes) </w:t>
      </w:r>
    </w:p>
    <w:p w14:paraId="00A2F59D" w14:textId="11B9ADEF" w:rsidR="00774A94" w:rsidRPr="00896BD3" w:rsidRDefault="00C70739" w:rsidP="00DF259B">
      <w:pPr>
        <w:pStyle w:val="BodyText"/>
        <w:spacing w:before="92" w:after="240" w:line="235" w:lineRule="auto"/>
        <w:ind w:right="1193"/>
        <w:rPr>
          <w:color w:val="231F20"/>
        </w:rPr>
      </w:pPr>
      <w:r w:rsidRPr="00DF259B">
        <w:rPr>
          <w:noProof/>
          <w:color w:val="231F20"/>
          <w:lang w:bidi="ar-SA"/>
        </w:rPr>
        <mc:AlternateContent>
          <mc:Choice Requires="wps">
            <w:drawing>
              <wp:anchor distT="45720" distB="45720" distL="114300" distR="114300" simplePos="0" relativeHeight="251719680" behindDoc="0" locked="0" layoutInCell="1" allowOverlap="1" wp14:anchorId="0C19ABE3" wp14:editId="7425FB4D">
                <wp:simplePos x="0" y="0"/>
                <wp:positionH relativeFrom="column">
                  <wp:posOffset>4252595</wp:posOffset>
                </wp:positionH>
                <wp:positionV relativeFrom="paragraph">
                  <wp:posOffset>157480</wp:posOffset>
                </wp:positionV>
                <wp:extent cx="2096135" cy="1768475"/>
                <wp:effectExtent l="19050" t="19050" r="18415" b="22225"/>
                <wp:wrapSquare wrapText="bothSides"/>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768475"/>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5ECC29A3" w14:textId="77777777" w:rsidR="00DA09E5" w:rsidRPr="009273FA" w:rsidRDefault="00DA09E5" w:rsidP="00330201">
                            <w:pPr>
                              <w:spacing w:before="136"/>
                              <w:ind w:left="184"/>
                              <w:rPr>
                                <w:b/>
                                <w:bCs/>
                                <w:sz w:val="24"/>
                              </w:rPr>
                            </w:pPr>
                            <w:r w:rsidRPr="009273FA">
                              <w:rPr>
                                <w:b/>
                                <w:bCs/>
                                <w:color w:val="231F20"/>
                                <w:sz w:val="24"/>
                              </w:rPr>
                              <w:t>Hint for Customizing:</w:t>
                            </w:r>
                          </w:p>
                          <w:p w14:paraId="59663186" w14:textId="3019358F" w:rsidR="00DA09E5" w:rsidRPr="00040312" w:rsidRDefault="00DA09E5" w:rsidP="00330201">
                            <w:pPr>
                              <w:spacing w:before="90" w:line="235" w:lineRule="auto"/>
                              <w:ind w:left="184"/>
                              <w:rPr>
                                <w:sz w:val="24"/>
                              </w:rPr>
                            </w:pPr>
                            <w:r w:rsidRPr="00896BD3">
                              <w:rPr>
                                <w:color w:val="231F20"/>
                                <w:sz w:val="24"/>
                              </w:rPr>
                              <w:t xml:space="preserve">You may want to consider keeping this </w:t>
                            </w:r>
                            <w:proofErr w:type="gramStart"/>
                            <w:r w:rsidRPr="00896BD3">
                              <w:rPr>
                                <w:color w:val="231F20"/>
                                <w:sz w:val="24"/>
                              </w:rPr>
                              <w:t>exercise</w:t>
                            </w:r>
                            <w:proofErr w:type="gramEnd"/>
                            <w:r w:rsidRPr="00896BD3">
                              <w:rPr>
                                <w:color w:val="231F20"/>
                                <w:sz w:val="24"/>
                              </w:rPr>
                              <w:t xml:space="preserve"> as it, along with the SWOT analysis, will inform discussions about priorities, opportunities, and innovations.</w:t>
                            </w:r>
                            <w:r>
                              <w:rPr>
                                <w:color w:val="231F20"/>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ABE3" id="_x0000_s1035" type="#_x0000_t202" style="position:absolute;left:0;text-align:left;margin-left:334.85pt;margin-top:12.4pt;width:165.05pt;height:139.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" fillcolor="white [3201]" strokecolor="#f79646 [3209]" strokeweight="3pt">
                <v:textbox>
                  <w:txbxContent>
                    <w:p w14:paraId="5ECC29A3" w14:textId="77777777" w:rsidR="00DA09E5" w:rsidRPr="009273FA" w:rsidRDefault="00DA09E5" w:rsidP="00330201">
                      <w:pPr>
                        <w:spacing w:before="136"/>
                        <w:ind w:left="184"/>
                        <w:rPr>
                          <w:b/>
                          <w:bCs/>
                          <w:sz w:val="24"/>
                        </w:rPr>
                      </w:pPr>
                      <w:r w:rsidRPr="009273FA">
                        <w:rPr>
                          <w:b/>
                          <w:bCs/>
                          <w:color w:val="231F20"/>
                          <w:sz w:val="24"/>
                        </w:rPr>
                        <w:t>Hint for Customizing:</w:t>
                      </w:r>
                    </w:p>
                    <w:p w14:paraId="59663186" w14:textId="3019358F" w:rsidR="00DA09E5" w:rsidRPr="00040312" w:rsidRDefault="00DA09E5" w:rsidP="00330201">
                      <w:pPr>
                        <w:spacing w:before="90" w:line="235" w:lineRule="auto"/>
                        <w:ind w:left="184"/>
                        <w:rPr>
                          <w:sz w:val="24"/>
                        </w:rPr>
                      </w:pPr>
                      <w:r w:rsidRPr="00896BD3">
                        <w:rPr>
                          <w:color w:val="231F20"/>
                          <w:sz w:val="24"/>
                        </w:rPr>
                        <w:t xml:space="preserve">You may want to consider keeping this </w:t>
                      </w:r>
                      <w:proofErr w:type="gramStart"/>
                      <w:r w:rsidRPr="00896BD3">
                        <w:rPr>
                          <w:color w:val="231F20"/>
                          <w:sz w:val="24"/>
                        </w:rPr>
                        <w:t>exercise</w:t>
                      </w:r>
                      <w:proofErr w:type="gramEnd"/>
                      <w:r w:rsidRPr="00896BD3">
                        <w:rPr>
                          <w:color w:val="231F20"/>
                          <w:sz w:val="24"/>
                        </w:rPr>
                        <w:t xml:space="preserve"> as it, along with the SWOT analysis, will inform discussions about priorities, opportunities, and innovations.</w:t>
                      </w:r>
                      <w:r>
                        <w:rPr>
                          <w:color w:val="231F20"/>
                          <w:sz w:val="24"/>
                        </w:rPr>
                        <w:t xml:space="preserve"> </w:t>
                      </w:r>
                    </w:p>
                  </w:txbxContent>
                </v:textbox>
                <w10:wrap type="square"/>
              </v:shape>
            </w:pict>
          </mc:Fallback>
        </mc:AlternateContent>
      </w:r>
      <w:r w:rsidR="00E16D90">
        <w:rPr>
          <w:color w:val="231F20"/>
        </w:rPr>
        <w:t>The group uses either the Key</w:t>
      </w:r>
      <w:r w:rsidR="00896BD3">
        <w:rPr>
          <w:color w:val="231F20"/>
        </w:rPr>
        <w:t xml:space="preserve"> </w:t>
      </w:r>
      <w:r w:rsidR="00E16D90">
        <w:rPr>
          <w:color w:val="231F20"/>
        </w:rPr>
        <w:t>Projects template found in the</w:t>
      </w:r>
      <w:r w:rsidR="00896BD3">
        <w:rPr>
          <w:color w:val="231F20"/>
        </w:rPr>
        <w:t xml:space="preserve"> </w:t>
      </w:r>
      <w:r w:rsidR="00E16D90">
        <w:rPr>
          <w:color w:val="231F20"/>
        </w:rPr>
        <w:t>Appendix for Session 2 or a pad of lined paper to generate a list of current and past funded projects from the last 3-5 years. This recall activity should be no more than 10 minutes so that the projects documented are the ones most memorable</w:t>
      </w:r>
      <w:r w:rsidR="00E16D90" w:rsidRPr="00896BD3">
        <w:rPr>
          <w:color w:val="231F20"/>
        </w:rPr>
        <w:t xml:space="preserve"> </w:t>
      </w:r>
      <w:r w:rsidR="00E16D90">
        <w:rPr>
          <w:color w:val="231F20"/>
        </w:rPr>
        <w:t>or</w:t>
      </w:r>
      <w:r w:rsidR="00E16D90" w:rsidRPr="00896BD3">
        <w:rPr>
          <w:color w:val="231F20"/>
        </w:rPr>
        <w:t xml:space="preserve"> </w:t>
      </w:r>
      <w:r w:rsidR="00E16D90">
        <w:rPr>
          <w:color w:val="231F20"/>
        </w:rPr>
        <w:t>illustrative</w:t>
      </w:r>
      <w:r w:rsidR="00E16D90" w:rsidRPr="00896BD3">
        <w:rPr>
          <w:color w:val="231F20"/>
        </w:rPr>
        <w:t xml:space="preserve"> </w:t>
      </w:r>
      <w:r w:rsidR="00E16D90">
        <w:rPr>
          <w:color w:val="231F20"/>
        </w:rPr>
        <w:t>of</w:t>
      </w:r>
      <w:r w:rsidR="00E16D90" w:rsidRPr="00896BD3">
        <w:rPr>
          <w:color w:val="231F20"/>
        </w:rPr>
        <w:t xml:space="preserve"> </w:t>
      </w:r>
      <w:r w:rsidR="00E16D90">
        <w:rPr>
          <w:color w:val="231F20"/>
        </w:rPr>
        <w:t>what</w:t>
      </w:r>
      <w:r w:rsidR="00E16D90" w:rsidRPr="00896BD3">
        <w:rPr>
          <w:color w:val="231F20"/>
        </w:rPr>
        <w:t xml:space="preserve"> </w:t>
      </w:r>
      <w:r w:rsidR="00E16D90">
        <w:rPr>
          <w:color w:val="231F20"/>
        </w:rPr>
        <w:t>the</w:t>
      </w:r>
      <w:r w:rsidR="00E16D90" w:rsidRPr="00896BD3">
        <w:rPr>
          <w:color w:val="231F20"/>
        </w:rPr>
        <w:t xml:space="preserve"> </w:t>
      </w:r>
      <w:r w:rsidR="00761DC3">
        <w:rPr>
          <w:color w:val="231F20"/>
        </w:rPr>
        <w:t xml:space="preserve">center, office, or program </w:t>
      </w:r>
      <w:r w:rsidR="00E16D90">
        <w:rPr>
          <w:color w:val="231F20"/>
        </w:rPr>
        <w:t>values, as shown by what it</w:t>
      </w:r>
      <w:r w:rsidR="00E16D90" w:rsidRPr="00896BD3">
        <w:rPr>
          <w:color w:val="231F20"/>
        </w:rPr>
        <w:t xml:space="preserve"> </w:t>
      </w:r>
      <w:r w:rsidR="00E16D90">
        <w:rPr>
          <w:color w:val="231F20"/>
        </w:rPr>
        <w:t>funds.</w:t>
      </w:r>
    </w:p>
    <w:p w14:paraId="06B535AC" w14:textId="1DA9A574" w:rsidR="00774A94" w:rsidRPr="00896BD3" w:rsidRDefault="00E16D90" w:rsidP="00DF259B">
      <w:pPr>
        <w:pStyle w:val="BodyText"/>
        <w:spacing w:before="92" w:after="240" w:line="235" w:lineRule="auto"/>
        <w:ind w:right="1193"/>
        <w:rPr>
          <w:color w:val="231F20"/>
        </w:rPr>
      </w:pPr>
      <w:r>
        <w:rPr>
          <w:color w:val="231F20"/>
        </w:rPr>
        <w:t>The results of this discussion inform discussions we will be having about core values, priorities, and innovations.</w:t>
      </w:r>
    </w:p>
    <w:p w14:paraId="3FA7899B" w14:textId="6B405119" w:rsidR="00774A94" w:rsidRDefault="00E16D90">
      <w:pPr>
        <w:pStyle w:val="BodyText"/>
        <w:spacing w:before="94" w:line="235" w:lineRule="auto"/>
        <w:ind w:right="874"/>
        <w:jc w:val="both"/>
      </w:pPr>
      <w:r>
        <w:rPr>
          <w:color w:val="075290"/>
        </w:rPr>
        <w:t>Developing</w:t>
      </w:r>
      <w:r>
        <w:rPr>
          <w:color w:val="075290"/>
          <w:spacing w:val="-8"/>
        </w:rPr>
        <w:t xml:space="preserve"> </w:t>
      </w:r>
      <w:r>
        <w:rPr>
          <w:color w:val="075290"/>
        </w:rPr>
        <w:t>a</w:t>
      </w:r>
      <w:r>
        <w:rPr>
          <w:color w:val="075290"/>
          <w:spacing w:val="-8"/>
        </w:rPr>
        <w:t xml:space="preserve"> </w:t>
      </w:r>
      <w:r>
        <w:rPr>
          <w:color w:val="075290"/>
        </w:rPr>
        <w:t>mission</w:t>
      </w:r>
      <w:r>
        <w:rPr>
          <w:color w:val="075290"/>
          <w:spacing w:val="-8"/>
        </w:rPr>
        <w:t xml:space="preserve"> </w:t>
      </w:r>
      <w:r>
        <w:rPr>
          <w:color w:val="075290"/>
        </w:rPr>
        <w:t>statement,</w:t>
      </w:r>
      <w:r>
        <w:rPr>
          <w:color w:val="075290"/>
          <w:spacing w:val="-7"/>
        </w:rPr>
        <w:t xml:space="preserve"> </w:t>
      </w:r>
      <w:r>
        <w:rPr>
          <w:color w:val="075290"/>
        </w:rPr>
        <w:t>identifying</w:t>
      </w:r>
      <w:r>
        <w:rPr>
          <w:color w:val="075290"/>
          <w:spacing w:val="-8"/>
        </w:rPr>
        <w:t xml:space="preserve"> </w:t>
      </w:r>
      <w:r w:rsidR="00761DC3" w:rsidRPr="00761DC3">
        <w:rPr>
          <w:color w:val="365F91" w:themeColor="accent1" w:themeShade="BF"/>
        </w:rPr>
        <w:t xml:space="preserve">center, office, or program </w:t>
      </w:r>
      <w:r>
        <w:rPr>
          <w:color w:val="075290"/>
        </w:rPr>
        <w:t>priorities,</w:t>
      </w:r>
      <w:r>
        <w:rPr>
          <w:color w:val="075290"/>
          <w:spacing w:val="-9"/>
        </w:rPr>
        <w:t xml:space="preserve"> </w:t>
      </w:r>
      <w:r>
        <w:rPr>
          <w:color w:val="075290"/>
        </w:rPr>
        <w:t>and</w:t>
      </w:r>
      <w:r>
        <w:rPr>
          <w:color w:val="075290"/>
          <w:spacing w:val="-8"/>
        </w:rPr>
        <w:t xml:space="preserve"> </w:t>
      </w:r>
      <w:r>
        <w:rPr>
          <w:color w:val="075290"/>
        </w:rPr>
        <w:t>determining</w:t>
      </w:r>
      <w:r>
        <w:rPr>
          <w:color w:val="075290"/>
          <w:spacing w:val="-8"/>
        </w:rPr>
        <w:t xml:space="preserve"> </w:t>
      </w:r>
      <w:r>
        <w:rPr>
          <w:color w:val="075290"/>
        </w:rPr>
        <w:t>strategic</w:t>
      </w:r>
      <w:r>
        <w:rPr>
          <w:color w:val="075290"/>
          <w:spacing w:val="-7"/>
        </w:rPr>
        <w:t xml:space="preserve"> </w:t>
      </w:r>
      <w:r>
        <w:rPr>
          <w:color w:val="075290"/>
        </w:rPr>
        <w:t>goals</w:t>
      </w:r>
      <w:r>
        <w:rPr>
          <w:color w:val="075290"/>
          <w:spacing w:val="-9"/>
        </w:rPr>
        <w:t xml:space="preserve"> </w:t>
      </w:r>
      <w:r>
        <w:rPr>
          <w:color w:val="075290"/>
        </w:rPr>
        <w:t>&amp; objectives (30-40</w:t>
      </w:r>
      <w:r>
        <w:rPr>
          <w:color w:val="075290"/>
          <w:spacing w:val="-2"/>
        </w:rPr>
        <w:t xml:space="preserve"> </w:t>
      </w:r>
      <w:r>
        <w:rPr>
          <w:color w:val="075290"/>
        </w:rPr>
        <w:t>minutes)</w:t>
      </w:r>
    </w:p>
    <w:p w14:paraId="25272D58" w14:textId="6B7F239F" w:rsidR="00774A94" w:rsidRDefault="00E16D90" w:rsidP="00F005C4">
      <w:pPr>
        <w:pStyle w:val="BodyText"/>
        <w:spacing w:before="92" w:after="240" w:line="235" w:lineRule="auto"/>
        <w:ind w:right="1193"/>
      </w:pPr>
      <w:r>
        <w:rPr>
          <w:color w:val="231F20"/>
        </w:rPr>
        <w:t>Developing a mission statement and</w:t>
      </w:r>
      <w:r w:rsidRPr="00F005C4">
        <w:rPr>
          <w:color w:val="231F20"/>
        </w:rPr>
        <w:t xml:space="preserve"> </w:t>
      </w:r>
      <w:r>
        <w:rPr>
          <w:color w:val="231F20"/>
        </w:rPr>
        <w:t xml:space="preserve">identifying </w:t>
      </w:r>
      <w:r w:rsidR="00761DC3">
        <w:rPr>
          <w:color w:val="231F20"/>
        </w:rPr>
        <w:t xml:space="preserve">center, office, or program </w:t>
      </w:r>
      <w:r>
        <w:rPr>
          <w:color w:val="231F20"/>
        </w:rPr>
        <w:t>priorities are essential first steps to developing strategic goals and objectives.</w:t>
      </w:r>
      <w:r w:rsidRPr="00F005C4">
        <w:rPr>
          <w:color w:val="231F20"/>
        </w:rPr>
        <w:t xml:space="preserve"> </w:t>
      </w:r>
      <w:r>
        <w:rPr>
          <w:color w:val="231F20"/>
        </w:rPr>
        <w:t>As</w:t>
      </w:r>
      <w:r w:rsidR="00F005C4">
        <w:rPr>
          <w:color w:val="231F20"/>
        </w:rPr>
        <w:t xml:space="preserve"> </w:t>
      </w:r>
      <w:r>
        <w:rPr>
          <w:color w:val="231F20"/>
        </w:rPr>
        <w:t xml:space="preserve">discussed during Session </w:t>
      </w:r>
      <w:proofErr w:type="gramStart"/>
      <w:r>
        <w:rPr>
          <w:color w:val="231F20"/>
        </w:rPr>
        <w:t>One</w:t>
      </w:r>
      <w:proofErr w:type="gramEnd"/>
      <w:r>
        <w:rPr>
          <w:color w:val="231F20"/>
        </w:rPr>
        <w:t xml:space="preserve">, ACL has an overarching </w:t>
      </w:r>
      <w:hyperlink r:id="rId20" w:history="1">
        <w:r w:rsidRPr="00F005C4">
          <w:rPr>
            <w:color w:val="231F20"/>
          </w:rPr>
          <w:t>Mission Statement</w:t>
        </w:r>
        <w:r w:rsidR="00B50AA7" w:rsidRPr="00F005C4">
          <w:rPr>
            <w:color w:val="231F20"/>
          </w:rPr>
          <w:t xml:space="preserve"> and</w:t>
        </w:r>
        <w:r w:rsidRPr="00F005C4">
          <w:rPr>
            <w:color w:val="231F20"/>
          </w:rPr>
          <w:t xml:space="preserve"> Vision Statement</w:t>
        </w:r>
      </w:hyperlink>
      <w:r>
        <w:rPr>
          <w:color w:val="231F20"/>
        </w:rPr>
        <w:t xml:space="preserve"> </w:t>
      </w:r>
      <w:r w:rsidR="00F005C4">
        <w:rPr>
          <w:color w:val="231F20"/>
        </w:rPr>
        <w:t xml:space="preserve"> </w:t>
      </w:r>
      <w:r>
        <w:rPr>
          <w:color w:val="231F20"/>
        </w:rPr>
        <w:t xml:space="preserve">that describe its priorities, strategic goals, and objectives. The figure below shows the relationship between these items. </w:t>
      </w:r>
    </w:p>
    <w:p w14:paraId="4B3A0B05" w14:textId="77777777" w:rsidR="00761DC3" w:rsidRDefault="00761DC3">
      <w:r>
        <w:br w:type="page"/>
      </w:r>
    </w:p>
    <w:p w14:paraId="79602E7C" w14:textId="44983D54" w:rsidR="00774A94" w:rsidRDefault="00CC0F0C" w:rsidP="00761DC3">
      <w:pPr>
        <w:spacing w:before="90" w:line="235" w:lineRule="auto"/>
        <w:ind w:left="360" w:right="800"/>
        <w:rPr>
          <w:color w:val="231F20"/>
          <w:sz w:val="24"/>
        </w:rPr>
      </w:pPr>
      <w:hyperlink r:id="rId21" w:history="1">
        <w:r w:rsidR="00E16D90" w:rsidRPr="00B50AA7">
          <w:rPr>
            <w:rStyle w:val="Hyperlink"/>
            <w:i/>
            <w:sz w:val="24"/>
          </w:rPr>
          <w:t>Section 200 of the Office of Management and Budget’s Overview of the Federal Performance Framework</w:t>
        </w:r>
      </w:hyperlink>
      <w:r w:rsidR="00E16D90">
        <w:rPr>
          <w:color w:val="231F20"/>
          <w:sz w:val="24"/>
        </w:rPr>
        <w:t xml:space="preserve"> provides a more detailed view of this relationship. The figure below is taken from this resource and its five-level design parallels that used by ACL.</w:t>
      </w:r>
    </w:p>
    <w:p w14:paraId="1F758F17" w14:textId="2F4035E8" w:rsidR="00761DC3" w:rsidRDefault="00761DC3" w:rsidP="00761DC3">
      <w:pPr>
        <w:spacing w:before="90" w:line="235" w:lineRule="auto"/>
        <w:ind w:left="360" w:right="800"/>
        <w:rPr>
          <w:color w:val="231F20"/>
          <w:sz w:val="24"/>
        </w:rPr>
      </w:pPr>
    </w:p>
    <w:p w14:paraId="79E43B83" w14:textId="77777777" w:rsidR="00774A94" w:rsidRDefault="00E16D90" w:rsidP="00761DC3">
      <w:pPr>
        <w:pStyle w:val="BodyText"/>
        <w:spacing w:before="31"/>
        <w:ind w:left="0"/>
        <w:rPr>
          <w:sz w:val="14"/>
        </w:rPr>
      </w:pPr>
      <w:r>
        <w:rPr>
          <w:noProof/>
          <w:lang w:bidi="ar-SA"/>
        </w:rPr>
        <w:drawing>
          <wp:anchor distT="0" distB="0" distL="0" distR="0" simplePos="0" relativeHeight="251707392" behindDoc="0" locked="0" layoutInCell="1" allowOverlap="1" wp14:anchorId="4AD0CC8A" wp14:editId="6282279C">
            <wp:simplePos x="0" y="0"/>
            <wp:positionH relativeFrom="page">
              <wp:posOffset>685800</wp:posOffset>
            </wp:positionH>
            <wp:positionV relativeFrom="paragraph">
              <wp:posOffset>258404</wp:posOffset>
            </wp:positionV>
            <wp:extent cx="6378815" cy="4687443"/>
            <wp:effectExtent l="38100" t="38100" r="41275" b="37465"/>
            <wp:wrapTopAndBottom/>
            <wp:docPr id="27" name="image22.jpeg" title="Illustration of goa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22" cstate="print"/>
                    <a:stretch>
                      <a:fillRect/>
                    </a:stretch>
                  </pic:blipFill>
                  <pic:spPr>
                    <a:xfrm>
                      <a:off x="0" y="0"/>
                      <a:ext cx="6378815" cy="4687443"/>
                    </a:xfrm>
                    <a:prstGeom prst="rect">
                      <a:avLst/>
                    </a:prstGeom>
                    <a:ln w="38100">
                      <a:solidFill>
                        <a:schemeClr val="tx1"/>
                      </a:solidFill>
                    </a:ln>
                  </pic:spPr>
                </pic:pic>
              </a:graphicData>
            </a:graphic>
          </wp:anchor>
        </w:drawing>
      </w:r>
      <w:r>
        <w:rPr>
          <w:color w:val="231F20"/>
        </w:rPr>
        <w:t>200.20 Example Illustration of Goal Relationship1</w:t>
      </w:r>
      <w:r>
        <w:rPr>
          <w:color w:val="231F20"/>
          <w:position w:val="8"/>
          <w:sz w:val="14"/>
        </w:rPr>
        <w:t>1</w:t>
      </w:r>
    </w:p>
    <w:p w14:paraId="25B4804C" w14:textId="2E5FF2ED" w:rsidR="00500BFB" w:rsidRPr="00DF259B" w:rsidRDefault="00E16D90" w:rsidP="00DF259B">
      <w:pPr>
        <w:pStyle w:val="BodyText"/>
        <w:spacing w:before="92" w:after="240" w:line="235" w:lineRule="auto"/>
        <w:ind w:right="1193"/>
        <w:rPr>
          <w:color w:val="231F20"/>
        </w:rPr>
      </w:pPr>
      <w:r>
        <w:rPr>
          <w:color w:val="231F20"/>
        </w:rPr>
        <w:t xml:space="preserve">A review of mission statement examples from other organizations can stimulate thinking in this area. Examples of corporate mission statements from prominent organizations </w:t>
      </w:r>
      <w:r w:rsidR="00500BFB">
        <w:rPr>
          <w:color w:val="231F20"/>
        </w:rPr>
        <w:t xml:space="preserve">can serve as a great resource. </w:t>
      </w:r>
      <w:r w:rsidR="00DF259B">
        <w:rPr>
          <w:color w:val="231F20"/>
        </w:rPr>
        <w:t xml:space="preserve">The </w:t>
      </w:r>
      <w:r w:rsidR="00500BFB">
        <w:rPr>
          <w:color w:val="231F20"/>
        </w:rPr>
        <w:t>mission statement should be one sentence that clearly describes the desired outcome you hope to achieve and addresses four key areas:</w:t>
      </w:r>
    </w:p>
    <w:p w14:paraId="3FD05CE1" w14:textId="40C05B74" w:rsidR="00960F2F" w:rsidRDefault="00960F2F" w:rsidP="00960F2F">
      <w:pPr>
        <w:pStyle w:val="BodyText"/>
        <w:numPr>
          <w:ilvl w:val="0"/>
          <w:numId w:val="39"/>
        </w:numPr>
        <w:spacing w:line="235" w:lineRule="auto"/>
        <w:ind w:right="860"/>
        <w:rPr>
          <w:color w:val="231F20"/>
        </w:rPr>
      </w:pPr>
      <w:r w:rsidRPr="006B4F35">
        <w:rPr>
          <w:color w:val="231F20"/>
        </w:rPr>
        <w:t xml:space="preserve">What does the </w:t>
      </w:r>
      <w:r w:rsidR="00761DC3">
        <w:rPr>
          <w:color w:val="231F20"/>
        </w:rPr>
        <w:t xml:space="preserve">center, office, or program </w:t>
      </w:r>
      <w:r w:rsidRPr="006B4F35">
        <w:rPr>
          <w:color w:val="231F20"/>
        </w:rPr>
        <w:t>do for its stakeholders?</w:t>
      </w:r>
    </w:p>
    <w:p w14:paraId="37880BBD" w14:textId="2F4FA87A"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sidRPr="006B4F35">
        <w:rPr>
          <w:color w:val="231F20"/>
          <w:sz w:val="24"/>
        </w:rPr>
        <w:t>its</w:t>
      </w:r>
      <w:r w:rsidRPr="006B4F35">
        <w:rPr>
          <w:color w:val="231F20"/>
          <w:spacing w:val="-6"/>
          <w:sz w:val="24"/>
        </w:rPr>
        <w:t xml:space="preserve"> </w:t>
      </w:r>
      <w:r w:rsidR="00335690">
        <w:rPr>
          <w:color w:val="231F20"/>
          <w:sz w:val="24"/>
        </w:rPr>
        <w:t>staff</w:t>
      </w:r>
      <w:r w:rsidRPr="006B4F35">
        <w:rPr>
          <w:color w:val="231F20"/>
          <w:sz w:val="24"/>
        </w:rPr>
        <w:t>?</w:t>
      </w:r>
    </w:p>
    <w:p w14:paraId="79372FFE" w14:textId="06FC774B"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Pr>
          <w:color w:val="231F20"/>
          <w:sz w:val="24"/>
        </w:rPr>
        <w:t>ACL</w:t>
      </w:r>
      <w:r w:rsidRPr="006B4F35">
        <w:rPr>
          <w:color w:val="231F20"/>
          <w:sz w:val="24"/>
        </w:rPr>
        <w:t>?</w:t>
      </w:r>
    </w:p>
    <w:p w14:paraId="55391769" w14:textId="1DB1B209"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Pr>
          <w:color w:val="231F20"/>
          <w:sz w:val="24"/>
        </w:rPr>
        <w:t>the community</w:t>
      </w:r>
      <w:r w:rsidRPr="006B4F35">
        <w:rPr>
          <w:color w:val="231F20"/>
          <w:sz w:val="24"/>
        </w:rPr>
        <w:t>?</w:t>
      </w:r>
    </w:p>
    <w:p w14:paraId="257122D1" w14:textId="77777777" w:rsidR="0057659E" w:rsidRDefault="0057659E" w:rsidP="0057659E">
      <w:pPr>
        <w:pStyle w:val="BodyText"/>
        <w:spacing w:before="90" w:line="235" w:lineRule="auto"/>
        <w:ind w:right="800"/>
        <w:rPr>
          <w:color w:val="231F20"/>
          <w:sz w:val="20"/>
          <w:szCs w:val="20"/>
        </w:rPr>
      </w:pPr>
    </w:p>
    <w:p w14:paraId="063FC422" w14:textId="750A693E" w:rsidR="00774A94" w:rsidRPr="0057659E" w:rsidRDefault="0057659E" w:rsidP="0057659E">
      <w:pPr>
        <w:pStyle w:val="BodyText"/>
        <w:spacing w:before="90" w:line="235" w:lineRule="auto"/>
        <w:ind w:right="800"/>
        <w:rPr>
          <w:sz w:val="20"/>
          <w:szCs w:val="20"/>
        </w:rPr>
      </w:pPr>
      <w:proofErr w:type="gramStart"/>
      <w:r w:rsidRPr="0057659E">
        <w:rPr>
          <w:i/>
          <w:color w:val="231F20"/>
          <w:sz w:val="20"/>
          <w:szCs w:val="20"/>
          <w:vertAlign w:val="superscript"/>
        </w:rPr>
        <w:t>1</w:t>
      </w:r>
      <w:proofErr w:type="gramEnd"/>
      <w:r>
        <w:rPr>
          <w:i/>
          <w:color w:val="231F20"/>
          <w:sz w:val="20"/>
          <w:szCs w:val="20"/>
        </w:rPr>
        <w:t xml:space="preserve"> </w:t>
      </w:r>
      <w:r w:rsidR="00E16D90" w:rsidRPr="0057659E">
        <w:rPr>
          <w:i/>
          <w:color w:val="231F20"/>
          <w:sz w:val="20"/>
          <w:szCs w:val="20"/>
        </w:rPr>
        <w:t xml:space="preserve">United States Office of Management and Budget. (2016). OMB Circular </w:t>
      </w:r>
      <w:r w:rsidR="00E16D90" w:rsidRPr="0057659E">
        <w:rPr>
          <w:i/>
          <w:color w:val="231F20"/>
          <w:spacing w:val="-3"/>
          <w:sz w:val="20"/>
          <w:szCs w:val="20"/>
        </w:rPr>
        <w:t xml:space="preserve">A-11 </w:t>
      </w:r>
      <w:r w:rsidR="00E16D90" w:rsidRPr="0057659E">
        <w:rPr>
          <w:i/>
          <w:color w:val="231F20"/>
          <w:sz w:val="20"/>
          <w:szCs w:val="20"/>
        </w:rPr>
        <w:t>section 200 overview</w:t>
      </w:r>
      <w:r w:rsidR="00E16D90" w:rsidRPr="0057659E">
        <w:rPr>
          <w:i/>
          <w:color w:val="231F20"/>
          <w:spacing w:val="-14"/>
          <w:sz w:val="20"/>
          <w:szCs w:val="20"/>
        </w:rPr>
        <w:t xml:space="preserve"> </w:t>
      </w:r>
      <w:r w:rsidR="00E16D90" w:rsidRPr="0057659E">
        <w:rPr>
          <w:i/>
          <w:color w:val="231F20"/>
          <w:sz w:val="20"/>
          <w:szCs w:val="20"/>
        </w:rPr>
        <w:t>of</w:t>
      </w:r>
      <w:r w:rsidR="00E16D90" w:rsidRPr="0057659E">
        <w:rPr>
          <w:i/>
          <w:color w:val="231F20"/>
          <w:spacing w:val="-14"/>
          <w:sz w:val="20"/>
          <w:szCs w:val="20"/>
        </w:rPr>
        <w:t xml:space="preserve"> </w:t>
      </w:r>
      <w:r w:rsidR="00E16D90" w:rsidRPr="0057659E">
        <w:rPr>
          <w:i/>
          <w:color w:val="231F20"/>
          <w:sz w:val="20"/>
          <w:szCs w:val="20"/>
        </w:rPr>
        <w:t>the</w:t>
      </w:r>
      <w:r w:rsidR="00E16D90" w:rsidRPr="0057659E">
        <w:rPr>
          <w:i/>
          <w:color w:val="231F20"/>
          <w:spacing w:val="-14"/>
          <w:sz w:val="20"/>
          <w:szCs w:val="20"/>
        </w:rPr>
        <w:t xml:space="preserve"> </w:t>
      </w:r>
      <w:r w:rsidR="00E16D90" w:rsidRPr="0057659E">
        <w:rPr>
          <w:i/>
          <w:color w:val="231F20"/>
          <w:sz w:val="20"/>
          <w:szCs w:val="20"/>
        </w:rPr>
        <w:t>Federal</w:t>
      </w:r>
      <w:r w:rsidR="00E16D90" w:rsidRPr="0057659E">
        <w:rPr>
          <w:i/>
          <w:color w:val="231F20"/>
          <w:spacing w:val="-13"/>
          <w:sz w:val="20"/>
          <w:szCs w:val="20"/>
        </w:rPr>
        <w:t xml:space="preserve"> </w:t>
      </w:r>
      <w:r w:rsidR="00E16D90" w:rsidRPr="0057659E">
        <w:rPr>
          <w:i/>
          <w:color w:val="231F20"/>
          <w:sz w:val="20"/>
          <w:szCs w:val="20"/>
        </w:rPr>
        <w:t>Performance</w:t>
      </w:r>
      <w:r w:rsidR="00E16D90" w:rsidRPr="0057659E">
        <w:rPr>
          <w:i/>
          <w:color w:val="231F20"/>
          <w:spacing w:val="-13"/>
          <w:sz w:val="20"/>
          <w:szCs w:val="20"/>
        </w:rPr>
        <w:t xml:space="preserve"> </w:t>
      </w:r>
      <w:r w:rsidR="00E16D90" w:rsidRPr="0057659E">
        <w:rPr>
          <w:i/>
          <w:color w:val="231F20"/>
          <w:sz w:val="20"/>
          <w:szCs w:val="20"/>
        </w:rPr>
        <w:t>Framework</w:t>
      </w:r>
      <w:r w:rsidR="00E16D90" w:rsidRPr="0057659E">
        <w:rPr>
          <w:color w:val="231F20"/>
          <w:sz w:val="20"/>
          <w:szCs w:val="20"/>
        </w:rPr>
        <w:t>.</w:t>
      </w:r>
      <w:r w:rsidR="00E16D90" w:rsidRPr="0057659E">
        <w:rPr>
          <w:color w:val="205E9E"/>
          <w:spacing w:val="-14"/>
          <w:sz w:val="20"/>
          <w:szCs w:val="20"/>
        </w:rPr>
        <w:t xml:space="preserve"> </w:t>
      </w:r>
      <w:hyperlink r:id="rId23">
        <w:r w:rsidR="00E16D90" w:rsidRPr="0057659E">
          <w:rPr>
            <w:color w:val="205E9E"/>
            <w:sz w:val="20"/>
            <w:szCs w:val="20"/>
            <w:u w:val="single" w:color="205E9E"/>
          </w:rPr>
          <w:t>https://obamawhitehouse.archives.gov/sites/default/</w:t>
        </w:r>
      </w:hyperlink>
      <w:hyperlink r:id="rId24">
        <w:r w:rsidR="00E16D90" w:rsidRPr="0057659E">
          <w:rPr>
            <w:color w:val="205E9E"/>
            <w:sz w:val="20"/>
            <w:szCs w:val="20"/>
            <w:u w:val="single" w:color="205E9E"/>
          </w:rPr>
          <w:t xml:space="preserve"> files/</w:t>
        </w:r>
        <w:proofErr w:type="spellStart"/>
        <w:r w:rsidR="00E16D90" w:rsidRPr="0057659E">
          <w:rPr>
            <w:color w:val="205E9E"/>
            <w:sz w:val="20"/>
            <w:szCs w:val="20"/>
            <w:u w:val="single" w:color="205E9E"/>
          </w:rPr>
          <w:t>omb</w:t>
        </w:r>
        <w:proofErr w:type="spellEnd"/>
        <w:r w:rsidR="00E16D90" w:rsidRPr="0057659E">
          <w:rPr>
            <w:color w:val="205E9E"/>
            <w:sz w:val="20"/>
            <w:szCs w:val="20"/>
            <w:u w:val="single" w:color="205E9E"/>
          </w:rPr>
          <w:t>/assets/a11_current_year/s200.pdf</w:t>
        </w:r>
      </w:hyperlink>
    </w:p>
    <w:p w14:paraId="57540DB0" w14:textId="77777777" w:rsidR="00774A94" w:rsidRDefault="00774A94">
      <w:pPr>
        <w:spacing w:line="235" w:lineRule="auto"/>
        <w:rPr>
          <w:sz w:val="24"/>
        </w:rPr>
        <w:sectPr w:rsidR="00774A94">
          <w:pgSz w:w="12240" w:h="15840"/>
          <w:pgMar w:top="1000" w:right="280" w:bottom="1260" w:left="720" w:header="0" w:footer="957" w:gutter="0"/>
          <w:cols w:space="720"/>
        </w:sectPr>
      </w:pPr>
    </w:p>
    <w:p w14:paraId="0020621F" w14:textId="3639A4FC" w:rsidR="00774A94" w:rsidRDefault="00E16D90" w:rsidP="006A211E">
      <w:pPr>
        <w:pStyle w:val="BodyText"/>
        <w:spacing w:before="177"/>
        <w:ind w:right="800" w:hanging="25"/>
      </w:pPr>
      <w:r>
        <w:rPr>
          <w:color w:val="075290"/>
        </w:rPr>
        <w:t>Large Group Activity: Develop</w:t>
      </w:r>
      <w:r w:rsidR="00F1004E">
        <w:rPr>
          <w:color w:val="075290"/>
        </w:rPr>
        <w:t xml:space="preserve">ing a </w:t>
      </w:r>
      <w:r>
        <w:rPr>
          <w:color w:val="075290"/>
        </w:rPr>
        <w:t>Mission Statement</w:t>
      </w:r>
    </w:p>
    <w:p w14:paraId="2394EB1A" w14:textId="09B7F12E" w:rsidR="00774A94" w:rsidRPr="00FF37C5" w:rsidRDefault="00335690" w:rsidP="00FF37C5">
      <w:pPr>
        <w:pStyle w:val="BodyText"/>
        <w:spacing w:before="90" w:line="235" w:lineRule="auto"/>
        <w:ind w:right="800"/>
        <w:rPr>
          <w:color w:val="231F20"/>
          <w:sz w:val="20"/>
          <w:szCs w:val="20"/>
        </w:rPr>
      </w:pPr>
      <w:r>
        <w:rPr>
          <w:color w:val="231F20"/>
        </w:rPr>
        <w:t xml:space="preserve">Developing your </w:t>
      </w:r>
      <w:r>
        <w:rPr>
          <w:color w:val="231F20"/>
          <w:spacing w:val="-4"/>
        </w:rPr>
        <w:t xml:space="preserve">center, </w:t>
      </w:r>
      <w:r>
        <w:rPr>
          <w:color w:val="231F20"/>
        </w:rPr>
        <w:t xml:space="preserve">office, or </w:t>
      </w:r>
      <w:r>
        <w:rPr>
          <w:color w:val="231F20"/>
          <w:spacing w:val="-4"/>
        </w:rPr>
        <w:t xml:space="preserve">program’s </w:t>
      </w:r>
      <w:r>
        <w:rPr>
          <w:color w:val="231F20"/>
        </w:rPr>
        <w:t xml:space="preserve">first mission statement, or writing a new or revised one, is your opportunity to define the </w:t>
      </w:r>
      <w:r>
        <w:rPr>
          <w:color w:val="231F20"/>
          <w:spacing w:val="-4"/>
        </w:rPr>
        <w:t xml:space="preserve">group’s </w:t>
      </w:r>
      <w:r>
        <w:rPr>
          <w:color w:val="231F20"/>
        </w:rPr>
        <w:t>goals, ethics, culture, and norms for decision-making.</w:t>
      </w:r>
      <w:r>
        <w:rPr>
          <w:color w:val="231F20"/>
          <w:sz w:val="20"/>
          <w:szCs w:val="20"/>
        </w:rPr>
        <w:t xml:space="preserve"> </w:t>
      </w:r>
      <w:r w:rsidR="00E16D90">
        <w:rPr>
          <w:color w:val="231F20"/>
        </w:rPr>
        <w:t xml:space="preserve">The goal for this activity is to develop several draft mission statements that reflect the driving goal of the center, office, or program. The group considers </w:t>
      </w:r>
      <w:r w:rsidR="00FF37C5">
        <w:rPr>
          <w:color w:val="231F20"/>
        </w:rPr>
        <w:t xml:space="preserve">stakeholders, staff, ACL, and the community </w:t>
      </w:r>
      <w:r w:rsidR="00E16D90">
        <w:rPr>
          <w:color w:val="231F20"/>
        </w:rPr>
        <w:t>as they discuss potential mission statements.</w:t>
      </w:r>
      <w:r w:rsidR="00FF37C5">
        <w:rPr>
          <w:color w:val="231F20"/>
          <w:sz w:val="20"/>
          <w:szCs w:val="20"/>
        </w:rPr>
        <w:t xml:space="preserve"> </w:t>
      </w:r>
      <w:r w:rsidR="00E16D90">
        <w:rPr>
          <w:color w:val="231F20"/>
        </w:rPr>
        <w:t>Using a voting system or discussion, refine the draft mission statements until the terminology resonates with the group.</w:t>
      </w:r>
    </w:p>
    <w:p w14:paraId="65541E70" w14:textId="70AC1E24" w:rsidR="00774A94" w:rsidRDefault="00F1004E" w:rsidP="00F1004E">
      <w:pPr>
        <w:pStyle w:val="BodyText"/>
        <w:spacing w:before="177"/>
        <w:ind w:right="800" w:hanging="25"/>
      </w:pPr>
      <w:r>
        <w:rPr>
          <w:color w:val="075290"/>
        </w:rPr>
        <w:t xml:space="preserve">Large Group Activity: Developing a </w:t>
      </w:r>
      <w:r w:rsidR="00E16D90">
        <w:rPr>
          <w:color w:val="075290"/>
        </w:rPr>
        <w:t>Vision Statement (10-15 minutes)</w:t>
      </w:r>
    </w:p>
    <w:p w14:paraId="629EA0DB" w14:textId="3964A9A1" w:rsidR="00774A94" w:rsidRPr="00193D07" w:rsidRDefault="00E16D90" w:rsidP="00F5367F">
      <w:pPr>
        <w:pStyle w:val="BodyText"/>
        <w:spacing w:before="90" w:line="235" w:lineRule="auto"/>
        <w:ind w:right="800"/>
        <w:rPr>
          <w:color w:val="231F20"/>
        </w:rPr>
      </w:pPr>
      <w:r>
        <w:rPr>
          <w:color w:val="231F20"/>
        </w:rPr>
        <w:t xml:space="preserve">One way to view a vision statement is to consider what would occur if the mission </w:t>
      </w:r>
      <w:proofErr w:type="gramStart"/>
      <w:r>
        <w:rPr>
          <w:color w:val="231F20"/>
        </w:rPr>
        <w:t>statement,</w:t>
      </w:r>
      <w:proofErr w:type="gramEnd"/>
      <w:r>
        <w:rPr>
          <w:color w:val="231F20"/>
        </w:rPr>
        <w:t xml:space="preserve"> and its resulting actions were wildly successful. As an example, consider ACL’s vision statement, “For all people, regardless of age and disability, to live with</w:t>
      </w:r>
      <w:r w:rsidR="00193D07">
        <w:rPr>
          <w:color w:val="231F20"/>
        </w:rPr>
        <w:t xml:space="preserve"> </w:t>
      </w:r>
      <w:r w:rsidRPr="00F1004E">
        <w:rPr>
          <w:color w:val="231F20"/>
        </w:rPr>
        <w:t xml:space="preserve">dignity, </w:t>
      </w:r>
      <w:r>
        <w:rPr>
          <w:color w:val="231F20"/>
        </w:rPr>
        <w:t xml:space="preserve">make their own choices, and participate fully in </w:t>
      </w:r>
      <w:r w:rsidRPr="00F1004E">
        <w:rPr>
          <w:color w:val="231F20"/>
        </w:rPr>
        <w:t xml:space="preserve">society.” </w:t>
      </w:r>
      <w:r>
        <w:rPr>
          <w:color w:val="231F20"/>
        </w:rPr>
        <w:t>The goal for this activity is to draft a</w:t>
      </w:r>
      <w:r w:rsidRPr="00F1004E">
        <w:rPr>
          <w:color w:val="231F20"/>
        </w:rPr>
        <w:t xml:space="preserve"> </w:t>
      </w:r>
      <w:r>
        <w:rPr>
          <w:color w:val="231F20"/>
        </w:rPr>
        <w:t>vision</w:t>
      </w:r>
      <w:r w:rsidRPr="00F1004E">
        <w:rPr>
          <w:color w:val="231F20"/>
        </w:rPr>
        <w:t xml:space="preserve"> </w:t>
      </w:r>
      <w:r>
        <w:rPr>
          <w:color w:val="231F20"/>
        </w:rPr>
        <w:t>statement</w:t>
      </w:r>
      <w:r w:rsidRPr="00F1004E">
        <w:rPr>
          <w:color w:val="231F20"/>
        </w:rPr>
        <w:t xml:space="preserve"> </w:t>
      </w:r>
      <w:r>
        <w:rPr>
          <w:color w:val="231F20"/>
        </w:rPr>
        <w:t>that</w:t>
      </w:r>
      <w:r w:rsidRPr="00F1004E">
        <w:rPr>
          <w:color w:val="231F20"/>
        </w:rPr>
        <w:t xml:space="preserve"> </w:t>
      </w:r>
      <w:r>
        <w:rPr>
          <w:color w:val="231F20"/>
        </w:rPr>
        <w:t>describes</w:t>
      </w:r>
      <w:r w:rsidRPr="00F1004E">
        <w:rPr>
          <w:color w:val="231F20"/>
        </w:rPr>
        <w:t xml:space="preserve"> </w:t>
      </w:r>
      <w:r>
        <w:rPr>
          <w:color w:val="231F20"/>
        </w:rPr>
        <w:t>what</w:t>
      </w:r>
      <w:r w:rsidRPr="00F1004E">
        <w:rPr>
          <w:color w:val="231F20"/>
        </w:rPr>
        <w:t xml:space="preserve"> </w:t>
      </w:r>
      <w:r>
        <w:rPr>
          <w:color w:val="231F20"/>
        </w:rPr>
        <w:t>fully</w:t>
      </w:r>
      <w:r w:rsidRPr="00F1004E">
        <w:rPr>
          <w:color w:val="231F20"/>
        </w:rPr>
        <w:t xml:space="preserve"> </w:t>
      </w:r>
      <w:r>
        <w:rPr>
          <w:color w:val="231F20"/>
        </w:rPr>
        <w:t>successful</w:t>
      </w:r>
      <w:r w:rsidRPr="00F1004E">
        <w:rPr>
          <w:color w:val="231F20"/>
        </w:rPr>
        <w:t xml:space="preserve"> </w:t>
      </w:r>
      <w:r>
        <w:rPr>
          <w:color w:val="231F20"/>
        </w:rPr>
        <w:t>completion</w:t>
      </w:r>
      <w:r w:rsidRPr="00F1004E">
        <w:rPr>
          <w:color w:val="231F20"/>
        </w:rPr>
        <w:t xml:space="preserve"> </w:t>
      </w:r>
      <w:r>
        <w:rPr>
          <w:color w:val="231F20"/>
        </w:rPr>
        <w:t>of</w:t>
      </w:r>
      <w:r w:rsidRPr="00F1004E">
        <w:rPr>
          <w:color w:val="231F20"/>
        </w:rPr>
        <w:t xml:space="preserve"> </w:t>
      </w:r>
      <w:r>
        <w:rPr>
          <w:color w:val="231F20"/>
        </w:rPr>
        <w:t>the</w:t>
      </w:r>
      <w:r w:rsidRPr="00F1004E">
        <w:rPr>
          <w:color w:val="231F20"/>
        </w:rPr>
        <w:t xml:space="preserve"> center, </w:t>
      </w:r>
      <w:r>
        <w:rPr>
          <w:color w:val="231F20"/>
        </w:rPr>
        <w:t>office,</w:t>
      </w:r>
      <w:r w:rsidRPr="00F1004E">
        <w:rPr>
          <w:color w:val="231F20"/>
        </w:rPr>
        <w:t xml:space="preserve"> </w:t>
      </w:r>
      <w:r>
        <w:rPr>
          <w:color w:val="231F20"/>
        </w:rPr>
        <w:t>or</w:t>
      </w:r>
      <w:r w:rsidRPr="00F1004E">
        <w:rPr>
          <w:color w:val="231F20"/>
        </w:rPr>
        <w:t xml:space="preserve"> program’s </w:t>
      </w:r>
      <w:r>
        <w:rPr>
          <w:color w:val="231F20"/>
        </w:rPr>
        <w:t>mission means.</w:t>
      </w:r>
      <w:r w:rsidR="00FF37C5">
        <w:rPr>
          <w:color w:val="231F20"/>
        </w:rPr>
        <w:t xml:space="preserve"> </w:t>
      </w:r>
      <w:r>
        <w:rPr>
          <w:color w:val="231F20"/>
        </w:rPr>
        <w:t>Using</w:t>
      </w:r>
      <w:r w:rsidRPr="00193D07">
        <w:rPr>
          <w:color w:val="231F20"/>
        </w:rPr>
        <w:t xml:space="preserve"> </w:t>
      </w:r>
      <w:r>
        <w:rPr>
          <w:color w:val="231F20"/>
        </w:rPr>
        <w:t>a</w:t>
      </w:r>
      <w:r w:rsidRPr="00193D07">
        <w:rPr>
          <w:color w:val="231F20"/>
        </w:rPr>
        <w:t xml:space="preserve"> </w:t>
      </w:r>
      <w:r>
        <w:rPr>
          <w:color w:val="231F20"/>
        </w:rPr>
        <w:t>voting</w:t>
      </w:r>
      <w:r w:rsidRPr="00193D07">
        <w:rPr>
          <w:color w:val="231F20"/>
        </w:rPr>
        <w:t xml:space="preserve"> system</w:t>
      </w:r>
      <w:r w:rsidR="0043778E">
        <w:rPr>
          <w:color w:val="231F20"/>
        </w:rPr>
        <w:t>, polling,</w:t>
      </w:r>
      <w:r w:rsidRPr="00193D07">
        <w:rPr>
          <w:color w:val="231F20"/>
        </w:rPr>
        <w:t xml:space="preserve"> </w:t>
      </w:r>
      <w:r>
        <w:rPr>
          <w:color w:val="231F20"/>
        </w:rPr>
        <w:t>or</w:t>
      </w:r>
      <w:r w:rsidRPr="00193D07">
        <w:rPr>
          <w:color w:val="231F20"/>
        </w:rPr>
        <w:t xml:space="preserve"> </w:t>
      </w:r>
      <w:r>
        <w:rPr>
          <w:color w:val="231F20"/>
        </w:rPr>
        <w:t>discussion,</w:t>
      </w:r>
      <w:r w:rsidRPr="00193D07">
        <w:rPr>
          <w:color w:val="231F20"/>
        </w:rPr>
        <w:t xml:space="preserve"> </w:t>
      </w:r>
      <w:r>
        <w:rPr>
          <w:color w:val="231F20"/>
        </w:rPr>
        <w:t>refine</w:t>
      </w:r>
      <w:r w:rsidRPr="00193D07">
        <w:rPr>
          <w:color w:val="231F20"/>
        </w:rPr>
        <w:t xml:space="preserve"> </w:t>
      </w:r>
      <w:r>
        <w:rPr>
          <w:color w:val="231F20"/>
        </w:rPr>
        <w:t>the</w:t>
      </w:r>
      <w:r w:rsidRPr="00193D07">
        <w:rPr>
          <w:color w:val="231F20"/>
        </w:rPr>
        <w:t xml:space="preserve"> </w:t>
      </w:r>
      <w:r>
        <w:rPr>
          <w:color w:val="231F20"/>
        </w:rPr>
        <w:t>draft</w:t>
      </w:r>
      <w:r w:rsidRPr="00193D07">
        <w:rPr>
          <w:color w:val="231F20"/>
        </w:rPr>
        <w:t xml:space="preserve"> </w:t>
      </w:r>
      <w:r>
        <w:rPr>
          <w:color w:val="231F20"/>
        </w:rPr>
        <w:t>vision</w:t>
      </w:r>
      <w:r w:rsidRPr="00193D07">
        <w:rPr>
          <w:color w:val="231F20"/>
        </w:rPr>
        <w:t xml:space="preserve"> </w:t>
      </w:r>
      <w:r>
        <w:rPr>
          <w:color w:val="231F20"/>
        </w:rPr>
        <w:t>statement</w:t>
      </w:r>
      <w:r w:rsidRPr="00193D07">
        <w:rPr>
          <w:color w:val="231F20"/>
        </w:rPr>
        <w:t xml:space="preserve"> </w:t>
      </w:r>
      <w:r>
        <w:rPr>
          <w:color w:val="231F20"/>
        </w:rPr>
        <w:t>until</w:t>
      </w:r>
      <w:r w:rsidRPr="00193D07">
        <w:rPr>
          <w:color w:val="231F20"/>
        </w:rPr>
        <w:t xml:space="preserve"> </w:t>
      </w:r>
      <w:r>
        <w:rPr>
          <w:color w:val="231F20"/>
        </w:rPr>
        <w:t>the</w:t>
      </w:r>
      <w:r w:rsidRPr="00193D07">
        <w:rPr>
          <w:color w:val="231F20"/>
        </w:rPr>
        <w:t xml:space="preserve"> </w:t>
      </w:r>
      <w:r>
        <w:rPr>
          <w:color w:val="231F20"/>
        </w:rPr>
        <w:t>terminology</w:t>
      </w:r>
      <w:r w:rsidRPr="00193D07">
        <w:rPr>
          <w:color w:val="231F20"/>
        </w:rPr>
        <w:t xml:space="preserve"> </w:t>
      </w:r>
      <w:r>
        <w:rPr>
          <w:color w:val="231F20"/>
        </w:rPr>
        <w:t>resonates with the</w:t>
      </w:r>
      <w:r w:rsidRPr="00193D07">
        <w:rPr>
          <w:color w:val="231F20"/>
        </w:rPr>
        <w:t xml:space="preserve"> </w:t>
      </w:r>
      <w:r>
        <w:rPr>
          <w:color w:val="231F20"/>
        </w:rPr>
        <w:t>group.</w:t>
      </w:r>
    </w:p>
    <w:p w14:paraId="7A8DD31D" w14:textId="7CF34B2C" w:rsidR="00774A94" w:rsidRDefault="00E16D90">
      <w:pPr>
        <w:pStyle w:val="BodyText"/>
        <w:spacing w:before="178"/>
      </w:pPr>
      <w:r>
        <w:rPr>
          <w:color w:val="075290"/>
        </w:rPr>
        <w:t xml:space="preserve">ACL </w:t>
      </w:r>
      <w:r w:rsidR="0043778E" w:rsidRPr="0043778E">
        <w:rPr>
          <w:color w:val="365F91" w:themeColor="accent1" w:themeShade="BF"/>
        </w:rPr>
        <w:t xml:space="preserve">center, office, or program </w:t>
      </w:r>
      <w:r>
        <w:rPr>
          <w:color w:val="075290"/>
        </w:rPr>
        <w:t>values</w:t>
      </w:r>
    </w:p>
    <w:p w14:paraId="2DE8EC68" w14:textId="01B5BD51" w:rsidR="00774A94" w:rsidRPr="00193D07" w:rsidRDefault="0043778E" w:rsidP="00F5367F">
      <w:pPr>
        <w:pStyle w:val="BodyText"/>
        <w:spacing w:before="90" w:line="235" w:lineRule="auto"/>
        <w:ind w:right="800"/>
        <w:rPr>
          <w:color w:val="231F20"/>
        </w:rPr>
      </w:pPr>
      <w:r>
        <w:rPr>
          <w:color w:val="231F20"/>
        </w:rPr>
        <w:t>A center, office, or program’s</w:t>
      </w:r>
      <w:r w:rsidR="00E16D90">
        <w:rPr>
          <w:color w:val="231F20"/>
        </w:rPr>
        <w:t xml:space="preserve"> values </w:t>
      </w:r>
      <w:proofErr w:type="gramStart"/>
      <w:r w:rsidR="00E16D90">
        <w:rPr>
          <w:color w:val="231F20"/>
        </w:rPr>
        <w:t>can be described</w:t>
      </w:r>
      <w:proofErr w:type="gramEnd"/>
      <w:r w:rsidR="00E16D90">
        <w:rPr>
          <w:color w:val="231F20"/>
        </w:rPr>
        <w:t xml:space="preserve"> as a set of values the whole organization not only</w:t>
      </w:r>
      <w:r w:rsidR="00F5367F">
        <w:rPr>
          <w:color w:val="231F20"/>
        </w:rPr>
        <w:t xml:space="preserve"> </w:t>
      </w:r>
      <w:r w:rsidR="00E16D90">
        <w:rPr>
          <w:color w:val="231F20"/>
        </w:rPr>
        <w:t>acknowledges, but also actually lives and breathes through its people, inside and outside the</w:t>
      </w:r>
      <w:r w:rsidR="00F5367F">
        <w:rPr>
          <w:color w:val="231F20"/>
        </w:rPr>
        <w:t xml:space="preserve"> </w:t>
      </w:r>
      <w:r>
        <w:rPr>
          <w:color w:val="231F20"/>
        </w:rPr>
        <w:t>center, office, or program</w:t>
      </w:r>
      <w:r w:rsidR="00E16D90">
        <w:rPr>
          <w:color w:val="231F20"/>
        </w:rPr>
        <w:t>. Values define what success means and a common direction for all employees. They</w:t>
      </w:r>
      <w:r w:rsidR="00F5367F">
        <w:rPr>
          <w:color w:val="231F20"/>
        </w:rPr>
        <w:t xml:space="preserve"> </w:t>
      </w:r>
      <w:r w:rsidR="00E16D90">
        <w:rPr>
          <w:color w:val="231F20"/>
        </w:rPr>
        <w:t>provide guidance for ambiguous scenarios and tough tradeoffs, influencing daily decisions that propel</w:t>
      </w:r>
      <w:r w:rsidR="00F5367F">
        <w:rPr>
          <w:color w:val="231F20"/>
        </w:rPr>
        <w:t xml:space="preserve"> </w:t>
      </w:r>
      <w:r w:rsidR="00E16D90">
        <w:rPr>
          <w:color w:val="231F20"/>
        </w:rPr>
        <w:t xml:space="preserve">the </w:t>
      </w:r>
      <w:r>
        <w:rPr>
          <w:color w:val="231F20"/>
        </w:rPr>
        <w:t xml:space="preserve">center, office, or program </w:t>
      </w:r>
      <w:r w:rsidR="00E16D90">
        <w:rPr>
          <w:color w:val="231F20"/>
        </w:rPr>
        <w:t>towards its mission.</w:t>
      </w:r>
    </w:p>
    <w:p w14:paraId="5BC228C6" w14:textId="2DA480AC" w:rsidR="00774A94" w:rsidRPr="00193D07" w:rsidRDefault="00E16D90" w:rsidP="00193D07">
      <w:pPr>
        <w:pStyle w:val="BodyText"/>
        <w:spacing w:before="178"/>
        <w:rPr>
          <w:color w:val="075290"/>
        </w:rPr>
      </w:pPr>
      <w:r>
        <w:rPr>
          <w:color w:val="075290"/>
        </w:rPr>
        <w:t>Large Group Activity: Developing Core Values</w:t>
      </w:r>
    </w:p>
    <w:p w14:paraId="2486FBB7" w14:textId="1D42A48A" w:rsidR="001E156B" w:rsidRDefault="0043778E" w:rsidP="001E156B">
      <w:pPr>
        <w:pStyle w:val="BodyText"/>
        <w:spacing w:after="240" w:line="235" w:lineRule="auto"/>
        <w:ind w:right="860"/>
        <w:rPr>
          <w:color w:val="231F20"/>
        </w:rPr>
      </w:pPr>
      <w:r>
        <w:rPr>
          <w:color w:val="231F20"/>
        </w:rPr>
        <w:t>Core</w:t>
      </w:r>
      <w:r w:rsidR="00E16D90">
        <w:rPr>
          <w:color w:val="231F20"/>
        </w:rPr>
        <w:t xml:space="preserve"> values should be as specific as possible and go beyond those things that </w:t>
      </w:r>
      <w:r>
        <w:rPr>
          <w:color w:val="231F20"/>
        </w:rPr>
        <w:t>currently exist</w:t>
      </w:r>
      <w:r w:rsidR="00E16D90">
        <w:rPr>
          <w:color w:val="231F20"/>
        </w:rPr>
        <w:t>. When working through</w:t>
      </w:r>
      <w:r w:rsidR="00E16D90" w:rsidRPr="00193D07">
        <w:rPr>
          <w:color w:val="231F20"/>
        </w:rPr>
        <w:t xml:space="preserve"> </w:t>
      </w:r>
      <w:r w:rsidR="00E16D90">
        <w:rPr>
          <w:color w:val="231F20"/>
        </w:rPr>
        <w:t>these</w:t>
      </w:r>
      <w:r w:rsidR="00AD547F">
        <w:rPr>
          <w:color w:val="231F20"/>
        </w:rPr>
        <w:t xml:space="preserve"> </w:t>
      </w:r>
      <w:r w:rsidR="00E16D90">
        <w:rPr>
          <w:color w:val="231F20"/>
        </w:rPr>
        <w:t xml:space="preserve">questions, it is helpful to </w:t>
      </w:r>
      <w:r w:rsidR="00AD547F">
        <w:rPr>
          <w:color w:val="231F20"/>
        </w:rPr>
        <w:t>consider</w:t>
      </w:r>
      <w:r w:rsidR="00E16D90">
        <w:rPr>
          <w:color w:val="231F20"/>
        </w:rPr>
        <w:t xml:space="preserve"> someone that is exemplary in your </w:t>
      </w:r>
      <w:r>
        <w:rPr>
          <w:color w:val="231F20"/>
        </w:rPr>
        <w:t xml:space="preserve">center, office, or program </w:t>
      </w:r>
      <w:r w:rsidR="00E16D90">
        <w:rPr>
          <w:color w:val="231F20"/>
        </w:rPr>
        <w:t>and think about the key attributes of that individual. After brainstorming around these questions, the group should have a list of traits and values to whittle</w:t>
      </w:r>
      <w:r w:rsidR="001E156B">
        <w:t xml:space="preserve"> </w:t>
      </w:r>
      <w:r w:rsidR="00E16D90">
        <w:rPr>
          <w:color w:val="231F20"/>
        </w:rPr>
        <w:t>down and refine into a short list of core values.</w:t>
      </w:r>
      <w:r w:rsidR="00114CB5">
        <w:rPr>
          <w:color w:val="231F20"/>
        </w:rPr>
        <w:t xml:space="preserve"> Consider the foll</w:t>
      </w:r>
      <w:r w:rsidR="00944DD6">
        <w:rPr>
          <w:color w:val="231F20"/>
        </w:rPr>
        <w:t>owing:</w:t>
      </w:r>
      <w:r w:rsidR="00E16D90">
        <w:rPr>
          <w:color w:val="231F20"/>
        </w:rPr>
        <w:t xml:space="preserve"> </w:t>
      </w:r>
    </w:p>
    <w:p w14:paraId="6D9A8B97" w14:textId="3B5FAABD" w:rsidR="00114CB5" w:rsidRPr="0090069D" w:rsidRDefault="00114CB5"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attributes are important for your </w:t>
      </w:r>
      <w:r w:rsidR="0090069D" w:rsidRPr="0090069D">
        <w:rPr>
          <w:color w:val="231F20"/>
          <w:sz w:val="24"/>
          <w:szCs w:val="24"/>
        </w:rPr>
        <w:t xml:space="preserve">center, office, or program </w:t>
      </w:r>
      <w:r w:rsidRPr="0090069D">
        <w:rPr>
          <w:color w:val="231F20"/>
          <w:spacing w:val="-4"/>
          <w:sz w:val="24"/>
          <w:szCs w:val="24"/>
        </w:rPr>
        <w:t>to be effective?</w:t>
      </w:r>
    </w:p>
    <w:p w14:paraId="3CDC47AA" w14:textId="0540C4B6" w:rsidR="004475DF" w:rsidRPr="0090069D" w:rsidRDefault="004475DF"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does your </w:t>
      </w:r>
      <w:r w:rsidR="0090069D" w:rsidRPr="0090069D">
        <w:rPr>
          <w:color w:val="231F20"/>
          <w:sz w:val="24"/>
          <w:szCs w:val="24"/>
        </w:rPr>
        <w:t xml:space="preserve">center, office, or program </w:t>
      </w:r>
      <w:r w:rsidRPr="0090069D">
        <w:rPr>
          <w:color w:val="231F20"/>
          <w:spacing w:val="-4"/>
          <w:sz w:val="24"/>
          <w:szCs w:val="24"/>
        </w:rPr>
        <w:t>to stand for?</w:t>
      </w:r>
    </w:p>
    <w:p w14:paraId="224A98CE" w14:textId="6313FAF7" w:rsidR="004475DF" w:rsidRPr="0090069D" w:rsidRDefault="004475DF"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behavior will your </w:t>
      </w:r>
      <w:r w:rsidR="0090069D" w:rsidRPr="0090069D">
        <w:rPr>
          <w:color w:val="231F20"/>
          <w:sz w:val="24"/>
          <w:szCs w:val="24"/>
        </w:rPr>
        <w:t xml:space="preserve">center, office, or program </w:t>
      </w:r>
      <w:r w:rsidR="008358DC" w:rsidRPr="0090069D">
        <w:rPr>
          <w:color w:val="231F20"/>
          <w:spacing w:val="-4"/>
          <w:sz w:val="24"/>
          <w:szCs w:val="24"/>
        </w:rPr>
        <w:t>value?</w:t>
      </w:r>
    </w:p>
    <w:p w14:paraId="22990A71" w14:textId="2F16FD7D" w:rsidR="008358DC" w:rsidRPr="004475DF" w:rsidRDefault="008358DC" w:rsidP="000E26EC">
      <w:pPr>
        <w:pStyle w:val="ListParagraph"/>
        <w:numPr>
          <w:ilvl w:val="0"/>
          <w:numId w:val="40"/>
        </w:numPr>
        <w:spacing w:line="240" w:lineRule="exact"/>
        <w:ind w:left="1080"/>
        <w:rPr>
          <w:sz w:val="24"/>
        </w:rPr>
      </w:pPr>
      <w:r w:rsidRPr="0090069D">
        <w:rPr>
          <w:color w:val="231F20"/>
          <w:spacing w:val="-4"/>
          <w:sz w:val="24"/>
          <w:szCs w:val="24"/>
        </w:rPr>
        <w:t xml:space="preserve">When and how </w:t>
      </w:r>
      <w:proofErr w:type="gramStart"/>
      <w:r w:rsidRPr="0090069D">
        <w:rPr>
          <w:color w:val="231F20"/>
          <w:spacing w:val="-4"/>
          <w:sz w:val="24"/>
          <w:szCs w:val="24"/>
        </w:rPr>
        <w:t xml:space="preserve">should the success of the </w:t>
      </w:r>
      <w:r w:rsidR="0090069D" w:rsidRPr="0090069D">
        <w:rPr>
          <w:color w:val="231F20"/>
          <w:sz w:val="24"/>
          <w:szCs w:val="24"/>
        </w:rPr>
        <w:t xml:space="preserve">center, office, or program </w:t>
      </w:r>
      <w:r w:rsidRPr="0090069D">
        <w:rPr>
          <w:color w:val="231F20"/>
          <w:spacing w:val="-4"/>
          <w:sz w:val="24"/>
          <w:szCs w:val="24"/>
        </w:rPr>
        <w:t>be recognized</w:t>
      </w:r>
      <w:proofErr w:type="gramEnd"/>
      <w:r>
        <w:rPr>
          <w:color w:val="231F20"/>
          <w:spacing w:val="-4"/>
          <w:sz w:val="24"/>
        </w:rPr>
        <w:t>?</w:t>
      </w:r>
    </w:p>
    <w:p w14:paraId="1B7C72B7" w14:textId="77777777" w:rsidR="00F5367F" w:rsidRDefault="00F5367F" w:rsidP="001E156B">
      <w:pPr>
        <w:pStyle w:val="BodyText"/>
        <w:spacing w:after="240" w:line="235" w:lineRule="auto"/>
        <w:ind w:right="860"/>
        <w:rPr>
          <w:color w:val="075290"/>
        </w:rPr>
      </w:pPr>
    </w:p>
    <w:p w14:paraId="2E0B2CC3" w14:textId="7C92816F" w:rsidR="00774A94" w:rsidRDefault="00E16D90" w:rsidP="00F5367F">
      <w:pPr>
        <w:pStyle w:val="BodyText"/>
        <w:spacing w:line="235" w:lineRule="auto"/>
        <w:ind w:right="860"/>
      </w:pPr>
      <w:r>
        <w:rPr>
          <w:color w:val="075290"/>
        </w:rPr>
        <w:t>ACL center, office, or program priorities</w:t>
      </w:r>
    </w:p>
    <w:p w14:paraId="6E80275E" w14:textId="2956B27A" w:rsidR="00774A94" w:rsidRPr="00FA5679" w:rsidRDefault="00E16D90" w:rsidP="00FA5679">
      <w:pPr>
        <w:pStyle w:val="BodyText"/>
        <w:spacing w:after="240" w:line="235" w:lineRule="auto"/>
        <w:ind w:right="860"/>
        <w:rPr>
          <w:color w:val="231F20"/>
        </w:rPr>
      </w:pPr>
      <w:r>
        <w:rPr>
          <w:color w:val="231F20"/>
        </w:rPr>
        <w:t xml:space="preserve">Priorities are the most important things to </w:t>
      </w:r>
      <w:proofErr w:type="gramStart"/>
      <w:r w:rsidR="0090069D">
        <w:rPr>
          <w:color w:val="231F20"/>
        </w:rPr>
        <w:t xml:space="preserve">be </w:t>
      </w:r>
      <w:r>
        <w:rPr>
          <w:color w:val="231F20"/>
        </w:rPr>
        <w:t>achieve</w:t>
      </w:r>
      <w:r w:rsidR="0090069D">
        <w:rPr>
          <w:color w:val="231F20"/>
        </w:rPr>
        <w:t>d</w:t>
      </w:r>
      <w:proofErr w:type="gramEnd"/>
      <w:r>
        <w:rPr>
          <w:color w:val="231F20"/>
        </w:rPr>
        <w:t xml:space="preserve"> over the year. They </w:t>
      </w:r>
      <w:proofErr w:type="gramStart"/>
      <w:r>
        <w:rPr>
          <w:color w:val="231F20"/>
        </w:rPr>
        <w:t>are not</w:t>
      </w:r>
      <w:r w:rsidR="00FA5679">
        <w:rPr>
          <w:color w:val="231F20"/>
        </w:rPr>
        <w:t xml:space="preserve"> </w:t>
      </w:r>
      <w:r>
        <w:rPr>
          <w:color w:val="231F20"/>
        </w:rPr>
        <w:t>detailed</w:t>
      </w:r>
      <w:proofErr w:type="gramEnd"/>
      <w:r>
        <w:rPr>
          <w:color w:val="231F20"/>
        </w:rPr>
        <w:t xml:space="preserve"> like goals but are strategically and operationally critical to your success as you strive to support the ACL mission.</w:t>
      </w:r>
    </w:p>
    <w:p w14:paraId="45733F41" w14:textId="6AB3080D" w:rsidR="00774A94" w:rsidRPr="00FA5679" w:rsidRDefault="00FA5679" w:rsidP="00FA5679">
      <w:pPr>
        <w:pStyle w:val="BodyText"/>
        <w:spacing w:after="240" w:line="235" w:lineRule="auto"/>
        <w:ind w:right="860"/>
        <w:rPr>
          <w:color w:val="231F20"/>
        </w:rPr>
      </w:pPr>
      <w:r>
        <w:rPr>
          <w:color w:val="231F20"/>
        </w:rPr>
        <w:t>P</w:t>
      </w:r>
      <w:r w:rsidR="00E16D90">
        <w:rPr>
          <w:color w:val="231F20"/>
        </w:rPr>
        <w:t xml:space="preserve">riorities should reflect and address identified strengths or weaknesses from the </w:t>
      </w:r>
      <w:r w:rsidR="00E16D90" w:rsidRPr="00FA5679">
        <w:rPr>
          <w:color w:val="231F20"/>
        </w:rPr>
        <w:t xml:space="preserve">SWOT </w:t>
      </w:r>
      <w:r w:rsidR="00E16D90">
        <w:rPr>
          <w:color w:val="231F20"/>
        </w:rPr>
        <w:t xml:space="preserve">analysis. These activities should be ones for which the </w:t>
      </w:r>
      <w:r w:rsidR="00E16D90" w:rsidRPr="00FA5679">
        <w:rPr>
          <w:color w:val="231F20"/>
        </w:rPr>
        <w:t xml:space="preserve">center, </w:t>
      </w:r>
      <w:r w:rsidR="00E16D90">
        <w:rPr>
          <w:color w:val="231F20"/>
        </w:rPr>
        <w:t>office, or program is prepared</w:t>
      </w:r>
      <w:r w:rsidR="00E16D90" w:rsidRPr="00FA5679">
        <w:rPr>
          <w:color w:val="231F20"/>
        </w:rPr>
        <w:t xml:space="preserve"> </w:t>
      </w:r>
      <w:r w:rsidR="00E16D90">
        <w:rPr>
          <w:color w:val="231F20"/>
        </w:rPr>
        <w:t>to</w:t>
      </w:r>
      <w:r w:rsidR="00E16D90" w:rsidRPr="00FA5679">
        <w:rPr>
          <w:color w:val="231F20"/>
        </w:rPr>
        <w:t xml:space="preserve"> </w:t>
      </w:r>
      <w:r w:rsidR="00E16D90">
        <w:rPr>
          <w:color w:val="231F20"/>
        </w:rPr>
        <w:t>make</w:t>
      </w:r>
      <w:r w:rsidR="00E16D90" w:rsidRPr="00FA5679">
        <w:rPr>
          <w:color w:val="231F20"/>
        </w:rPr>
        <w:t xml:space="preserve"> </w:t>
      </w:r>
      <w:r w:rsidR="00E16D90">
        <w:rPr>
          <w:color w:val="231F20"/>
        </w:rPr>
        <w:t>a</w:t>
      </w:r>
      <w:r w:rsidR="00E16D90" w:rsidRPr="00FA5679">
        <w:rPr>
          <w:color w:val="231F20"/>
        </w:rPr>
        <w:t xml:space="preserve"> </w:t>
      </w:r>
      <w:r w:rsidR="00E16D90">
        <w:rPr>
          <w:color w:val="231F20"/>
        </w:rPr>
        <w:t>significant</w:t>
      </w:r>
      <w:r w:rsidR="00E16D90" w:rsidRPr="00FA5679">
        <w:rPr>
          <w:color w:val="231F20"/>
        </w:rPr>
        <w:t xml:space="preserve"> </w:t>
      </w:r>
      <w:r w:rsidR="00E16D90">
        <w:rPr>
          <w:color w:val="231F20"/>
        </w:rPr>
        <w:t>commitment</w:t>
      </w:r>
      <w:r w:rsidR="00E16D90" w:rsidRPr="00FA5679">
        <w:rPr>
          <w:color w:val="231F20"/>
        </w:rPr>
        <w:t xml:space="preserve"> </w:t>
      </w:r>
      <w:r w:rsidR="00E16D90">
        <w:rPr>
          <w:color w:val="231F20"/>
        </w:rPr>
        <w:t>to</w:t>
      </w:r>
      <w:r w:rsidR="00E16D90" w:rsidRPr="00FA5679">
        <w:rPr>
          <w:color w:val="231F20"/>
        </w:rPr>
        <w:t xml:space="preserve"> </w:t>
      </w:r>
      <w:r w:rsidR="00E16D90">
        <w:rPr>
          <w:color w:val="231F20"/>
        </w:rPr>
        <w:t>acting</w:t>
      </w:r>
      <w:r w:rsidR="00E16D90" w:rsidRPr="00FA5679">
        <w:rPr>
          <w:color w:val="231F20"/>
        </w:rPr>
        <w:t xml:space="preserve"> </w:t>
      </w:r>
      <w:r w:rsidR="00E16D90">
        <w:rPr>
          <w:color w:val="231F20"/>
        </w:rPr>
        <w:t>on.</w:t>
      </w:r>
      <w:r w:rsidR="00E16D90" w:rsidRPr="00FA5679">
        <w:rPr>
          <w:color w:val="231F20"/>
        </w:rPr>
        <w:t xml:space="preserve"> </w:t>
      </w:r>
      <w:r w:rsidR="00E16D90">
        <w:rPr>
          <w:color w:val="231F20"/>
        </w:rPr>
        <w:t>The</w:t>
      </w:r>
      <w:r w:rsidR="00E16D90" w:rsidRPr="00FA5679">
        <w:rPr>
          <w:color w:val="231F20"/>
        </w:rPr>
        <w:t xml:space="preserve"> </w:t>
      </w:r>
      <w:r w:rsidR="00E16D90">
        <w:rPr>
          <w:color w:val="231F20"/>
        </w:rPr>
        <w:t>identified</w:t>
      </w:r>
      <w:r w:rsidR="00E16D90" w:rsidRPr="00FA5679">
        <w:rPr>
          <w:color w:val="231F20"/>
        </w:rPr>
        <w:t xml:space="preserve"> </w:t>
      </w:r>
      <w:r w:rsidR="00E16D90">
        <w:rPr>
          <w:color w:val="231F20"/>
        </w:rPr>
        <w:t>priorities</w:t>
      </w:r>
      <w:r w:rsidR="00E16D90" w:rsidRPr="00FA5679">
        <w:rPr>
          <w:color w:val="231F20"/>
        </w:rPr>
        <w:t xml:space="preserve"> </w:t>
      </w:r>
      <w:r w:rsidR="00E16D90">
        <w:rPr>
          <w:color w:val="231F20"/>
        </w:rPr>
        <w:t>inform</w:t>
      </w:r>
      <w:r w:rsidR="00E16D90" w:rsidRPr="00FA5679">
        <w:rPr>
          <w:color w:val="231F20"/>
        </w:rPr>
        <w:t xml:space="preserve"> </w:t>
      </w:r>
      <w:r w:rsidR="00E16D90">
        <w:rPr>
          <w:color w:val="231F20"/>
        </w:rPr>
        <w:t>and</w:t>
      </w:r>
      <w:r w:rsidR="00E16D90" w:rsidRPr="00FA5679">
        <w:rPr>
          <w:color w:val="231F20"/>
        </w:rPr>
        <w:t xml:space="preserve"> </w:t>
      </w:r>
      <w:r w:rsidR="00E16D90">
        <w:rPr>
          <w:color w:val="231F20"/>
        </w:rPr>
        <w:t>guide</w:t>
      </w:r>
      <w:r w:rsidR="00E16D90" w:rsidRPr="00FA5679">
        <w:rPr>
          <w:color w:val="231F20"/>
        </w:rPr>
        <w:t xml:space="preserve"> </w:t>
      </w:r>
      <w:r w:rsidR="00E16D90">
        <w:rPr>
          <w:color w:val="231F20"/>
        </w:rPr>
        <w:t>the development of measurable goals and objectives within the strategic</w:t>
      </w:r>
      <w:r w:rsidR="00E16D90" w:rsidRPr="00FA5679">
        <w:rPr>
          <w:color w:val="231F20"/>
        </w:rPr>
        <w:t xml:space="preserve"> </w:t>
      </w:r>
      <w:r w:rsidR="00E16D90">
        <w:rPr>
          <w:color w:val="231F20"/>
        </w:rPr>
        <w:t>plan.</w:t>
      </w:r>
    </w:p>
    <w:p w14:paraId="1BF61CD4" w14:textId="77777777" w:rsidR="0090069D" w:rsidRDefault="0090069D" w:rsidP="00FA5679">
      <w:pPr>
        <w:pStyle w:val="BodyText"/>
        <w:spacing w:before="175"/>
        <w:ind w:right="800"/>
        <w:rPr>
          <w:color w:val="075290"/>
        </w:rPr>
      </w:pPr>
    </w:p>
    <w:p w14:paraId="69079978" w14:textId="283BDF66" w:rsidR="00774A94" w:rsidRDefault="00E16D90" w:rsidP="00FA5679">
      <w:pPr>
        <w:pStyle w:val="BodyText"/>
        <w:spacing w:before="175"/>
        <w:ind w:right="800"/>
      </w:pPr>
      <w:r>
        <w:rPr>
          <w:color w:val="075290"/>
        </w:rPr>
        <w:t>Large Group Activity: Developing Priorities</w:t>
      </w:r>
    </w:p>
    <w:p w14:paraId="44B260C9" w14:textId="41853720" w:rsidR="00774A94" w:rsidRPr="00FA5679" w:rsidRDefault="0090069D" w:rsidP="00EA48D0">
      <w:pPr>
        <w:pStyle w:val="BodyText"/>
        <w:spacing w:after="240" w:line="235" w:lineRule="auto"/>
        <w:ind w:right="800"/>
        <w:rPr>
          <w:color w:val="231F20"/>
        </w:rPr>
      </w:pPr>
      <w:r>
        <w:rPr>
          <w:color w:val="231F20"/>
        </w:rPr>
        <w:t xml:space="preserve">Center, office, or program </w:t>
      </w:r>
      <w:r w:rsidR="00E16D90">
        <w:rPr>
          <w:color w:val="231F20"/>
        </w:rPr>
        <w:t>priorities are the thematic co</w:t>
      </w:r>
      <w:r>
        <w:rPr>
          <w:color w:val="231F20"/>
        </w:rPr>
        <w:t>mponents of mission and vision s</w:t>
      </w:r>
      <w:r w:rsidR="00E16D90">
        <w:rPr>
          <w:color w:val="231F20"/>
        </w:rPr>
        <w:t>tatements. They are the components or structures necessary for their achievement.</w:t>
      </w:r>
      <w:r w:rsidR="00D74114">
        <w:rPr>
          <w:color w:val="231F20"/>
        </w:rPr>
        <w:t xml:space="preserve"> </w:t>
      </w:r>
      <w:r w:rsidR="00E16D90">
        <w:rPr>
          <w:color w:val="231F20"/>
        </w:rPr>
        <w:t xml:space="preserve">ACL developed five priorities that are important for fulfilling its mission and vision. Organizational priorities </w:t>
      </w:r>
      <w:proofErr w:type="gramStart"/>
      <w:r w:rsidR="00E16D90">
        <w:rPr>
          <w:color w:val="231F20"/>
        </w:rPr>
        <w:t>may be developed</w:t>
      </w:r>
      <w:proofErr w:type="gramEnd"/>
      <w:r w:rsidR="00E16D90">
        <w:rPr>
          <w:color w:val="231F20"/>
        </w:rPr>
        <w:t xml:space="preserve"> to capitalize on strengths and opportunities or focus on overcoming weaknesses or threats. They must, ultimately, support </w:t>
      </w:r>
      <w:proofErr w:type="gramStart"/>
      <w:r w:rsidR="00E16D90">
        <w:rPr>
          <w:color w:val="231F20"/>
        </w:rPr>
        <w:t>an</w:t>
      </w:r>
      <w:proofErr w:type="gramEnd"/>
      <w:r w:rsidR="00E16D90">
        <w:rPr>
          <w:color w:val="231F20"/>
        </w:rPr>
        <w:t xml:space="preserve"> </w:t>
      </w:r>
      <w:r>
        <w:rPr>
          <w:color w:val="231F20"/>
        </w:rPr>
        <w:t xml:space="preserve">center, office, or program’s </w:t>
      </w:r>
      <w:r w:rsidR="00E16D90">
        <w:rPr>
          <w:color w:val="231F20"/>
        </w:rPr>
        <w:t>mission and vision.</w:t>
      </w:r>
    </w:p>
    <w:p w14:paraId="0A37E719" w14:textId="2D550AB7" w:rsidR="00774A94" w:rsidRDefault="00E16D90">
      <w:pPr>
        <w:pStyle w:val="BodyText"/>
        <w:spacing w:before="94" w:line="235" w:lineRule="auto"/>
        <w:ind w:right="800"/>
      </w:pPr>
      <w:r>
        <w:rPr>
          <w:color w:val="231F20"/>
        </w:rPr>
        <w:t xml:space="preserve">For this exercise, participants review their draft mission and vision statements and list of funded projects or activities developed during this session, as well as the SWOT analysis conducted during Session 1. They then develop five to seven priorities necessary for the draft mission and vision statements to </w:t>
      </w:r>
      <w:proofErr w:type="gramStart"/>
      <w:r>
        <w:rPr>
          <w:color w:val="231F20"/>
        </w:rPr>
        <w:t>be realized</w:t>
      </w:r>
      <w:proofErr w:type="gramEnd"/>
      <w:r>
        <w:rPr>
          <w:color w:val="231F20"/>
        </w:rPr>
        <w:t xml:space="preserve">. </w:t>
      </w:r>
    </w:p>
    <w:p w14:paraId="1DA96906" w14:textId="63334650" w:rsidR="00774A94" w:rsidRDefault="00774A94">
      <w:pPr>
        <w:pStyle w:val="BodyText"/>
        <w:spacing w:before="11"/>
        <w:ind w:left="0"/>
        <w:rPr>
          <w:sz w:val="16"/>
        </w:rPr>
      </w:pPr>
    </w:p>
    <w:p w14:paraId="34F59495" w14:textId="77777777" w:rsidR="000D4E52" w:rsidRPr="000D4E52" w:rsidRDefault="000D4E52" w:rsidP="00CF2A92">
      <w:pPr>
        <w:ind w:left="720"/>
        <w:rPr>
          <w:sz w:val="24"/>
        </w:rPr>
      </w:pPr>
      <w:r w:rsidRPr="000D4E52">
        <w:rPr>
          <w:sz w:val="24"/>
        </w:rPr>
        <w:t>Example Priorities</w:t>
      </w:r>
    </w:p>
    <w:p w14:paraId="4C51F0B2" w14:textId="77777777" w:rsidR="000D4E52" w:rsidRPr="00CF2A92" w:rsidRDefault="000D4E52" w:rsidP="00CF2A92">
      <w:pPr>
        <w:pStyle w:val="ListParagraph"/>
        <w:spacing w:line="240" w:lineRule="exact"/>
        <w:ind w:left="1080" w:firstLine="0"/>
        <w:rPr>
          <w:color w:val="231F20"/>
          <w:sz w:val="24"/>
          <w:szCs w:val="24"/>
        </w:rPr>
      </w:pPr>
      <w:r w:rsidRPr="000D4E52">
        <w:rPr>
          <w:sz w:val="24"/>
        </w:rPr>
        <w:t>1.</w:t>
      </w:r>
      <w:r w:rsidRPr="000D4E52">
        <w:rPr>
          <w:sz w:val="24"/>
        </w:rPr>
        <w:tab/>
      </w:r>
      <w:r w:rsidRPr="00CF2A92">
        <w:rPr>
          <w:color w:val="231F20"/>
          <w:sz w:val="24"/>
          <w:szCs w:val="24"/>
        </w:rPr>
        <w:t>Continue to build good working relationships with other ACL offices, center, and programs.</w:t>
      </w:r>
    </w:p>
    <w:p w14:paraId="2B07421D" w14:textId="77777777" w:rsidR="006A63E4" w:rsidRDefault="000D4E52" w:rsidP="006A63E4">
      <w:pPr>
        <w:pStyle w:val="ListParagraph"/>
        <w:spacing w:line="240" w:lineRule="exact"/>
        <w:ind w:left="1080" w:firstLine="0"/>
        <w:rPr>
          <w:color w:val="231F20"/>
          <w:sz w:val="24"/>
          <w:szCs w:val="24"/>
        </w:rPr>
      </w:pPr>
      <w:r w:rsidRPr="000D4E52">
        <w:rPr>
          <w:color w:val="231F20"/>
          <w:sz w:val="24"/>
        </w:rPr>
        <w:t>2.</w:t>
      </w:r>
      <w:r w:rsidRPr="000D4E52">
        <w:rPr>
          <w:color w:val="231F20"/>
          <w:sz w:val="24"/>
        </w:rPr>
        <w:tab/>
      </w:r>
      <w:r w:rsidRPr="00CF2A92">
        <w:rPr>
          <w:color w:val="231F20"/>
          <w:sz w:val="24"/>
          <w:szCs w:val="24"/>
        </w:rPr>
        <w:t>Expand and strengthen our partner and stakeholder network, connect ourselves to people and resources that can help us organize the workshop and symposium</w:t>
      </w:r>
    </w:p>
    <w:p w14:paraId="67570069" w14:textId="255EBDBA" w:rsidR="00785720" w:rsidRPr="006A63E4" w:rsidRDefault="0090069D" w:rsidP="006A63E4">
      <w:pPr>
        <w:pStyle w:val="ListParagraph"/>
        <w:spacing w:line="240" w:lineRule="exact"/>
        <w:ind w:left="1080" w:firstLine="0"/>
        <w:rPr>
          <w:color w:val="231F20"/>
          <w:sz w:val="24"/>
          <w:szCs w:val="24"/>
        </w:rPr>
      </w:pPr>
      <w:r>
        <w:rPr>
          <w:color w:val="231F20"/>
          <w:sz w:val="24"/>
          <w:szCs w:val="24"/>
        </w:rPr>
        <w:t>3.</w:t>
      </w:r>
      <w:r>
        <w:rPr>
          <w:color w:val="231F20"/>
          <w:sz w:val="24"/>
          <w:szCs w:val="24"/>
        </w:rPr>
        <w:tab/>
      </w:r>
      <w:r w:rsidR="000D4E52" w:rsidRPr="00785720">
        <w:rPr>
          <w:color w:val="231F20"/>
          <w:sz w:val="24"/>
          <w:szCs w:val="24"/>
        </w:rPr>
        <w:t>Increase data dissemination and use of data by ensuring continuity and improving quality of existing data, and providing prompt delivery of data to make it more available to users</w:t>
      </w:r>
      <w:r w:rsidR="00785720">
        <w:rPr>
          <w:color w:val="231F20"/>
        </w:rPr>
        <w:t>.</w:t>
      </w:r>
      <w:r w:rsidR="00785720" w:rsidRPr="00785720">
        <w:rPr>
          <w:color w:val="231F20"/>
        </w:rPr>
        <w:t xml:space="preserve"> </w:t>
      </w:r>
    </w:p>
    <w:p w14:paraId="5B0BCBE8" w14:textId="77777777" w:rsidR="006A63E4" w:rsidRDefault="006A63E4" w:rsidP="00785720">
      <w:pPr>
        <w:pStyle w:val="BodyText"/>
        <w:spacing w:before="36" w:line="235" w:lineRule="auto"/>
        <w:ind w:right="1393"/>
        <w:rPr>
          <w:color w:val="231F20"/>
        </w:rPr>
      </w:pPr>
    </w:p>
    <w:p w14:paraId="7C03EC3E" w14:textId="508009FB" w:rsidR="00785720" w:rsidRDefault="00785720" w:rsidP="00EA48D0">
      <w:pPr>
        <w:pStyle w:val="BodyText"/>
        <w:spacing w:before="36" w:line="235" w:lineRule="auto"/>
        <w:ind w:right="800"/>
      </w:pPr>
      <w:r>
        <w:rPr>
          <w:color w:val="231F20"/>
        </w:rPr>
        <w:t xml:space="preserve">The facilitator or a </w:t>
      </w:r>
      <w:proofErr w:type="gramStart"/>
      <w:r>
        <w:rPr>
          <w:color w:val="231F20"/>
        </w:rPr>
        <w:t>group designated</w:t>
      </w:r>
      <w:proofErr w:type="gramEnd"/>
      <w:r>
        <w:rPr>
          <w:color w:val="231F20"/>
        </w:rPr>
        <w:t xml:space="preserve"> </w:t>
      </w:r>
      <w:proofErr w:type="spellStart"/>
      <w:r>
        <w:rPr>
          <w:color w:val="231F20"/>
        </w:rPr>
        <w:t>notetaker</w:t>
      </w:r>
      <w:proofErr w:type="spellEnd"/>
      <w:r>
        <w:rPr>
          <w:color w:val="231F20"/>
        </w:rPr>
        <w:t xml:space="preserve"> documents the draft priorities and any comments concerning additional factors or activities necessary to support these activities.</w:t>
      </w:r>
    </w:p>
    <w:p w14:paraId="396D54B2" w14:textId="77777777" w:rsidR="00EF4FA2" w:rsidRDefault="00EF4FA2" w:rsidP="00EF4FA2">
      <w:pPr>
        <w:rPr>
          <w:color w:val="075290"/>
        </w:rPr>
      </w:pPr>
    </w:p>
    <w:p w14:paraId="02F9151B" w14:textId="282548FA" w:rsidR="00774A94" w:rsidRPr="0090069D" w:rsidRDefault="00E16D90" w:rsidP="00EA48D0">
      <w:pPr>
        <w:ind w:firstLine="360"/>
        <w:rPr>
          <w:sz w:val="24"/>
          <w:szCs w:val="24"/>
        </w:rPr>
      </w:pPr>
      <w:r w:rsidRPr="0090069D">
        <w:rPr>
          <w:color w:val="075290"/>
          <w:sz w:val="24"/>
          <w:szCs w:val="24"/>
        </w:rPr>
        <w:t>Developing Strategic Goals</w:t>
      </w:r>
    </w:p>
    <w:p w14:paraId="220AD800" w14:textId="77777777" w:rsidR="0090069D" w:rsidRDefault="0090069D" w:rsidP="00EA48D0">
      <w:pPr>
        <w:pStyle w:val="BodyText"/>
        <w:spacing w:after="240" w:line="235" w:lineRule="auto"/>
        <w:ind w:right="800"/>
        <w:rPr>
          <w:color w:val="231F20"/>
        </w:rPr>
      </w:pPr>
    </w:p>
    <w:p w14:paraId="28AB6515" w14:textId="5AD7C0C3" w:rsidR="00774A94" w:rsidRPr="00785720" w:rsidRDefault="00E16D90" w:rsidP="00EA48D0">
      <w:pPr>
        <w:pStyle w:val="BodyText"/>
        <w:spacing w:after="240" w:line="235" w:lineRule="auto"/>
        <w:ind w:right="800"/>
        <w:rPr>
          <w:color w:val="231F20"/>
        </w:rPr>
      </w:pPr>
      <w:r>
        <w:rPr>
          <w:color w:val="231F20"/>
        </w:rPr>
        <w:t>The development of goals is essential to the development of a strategic plan. Goals inform the development of measurable center, office, or program objectives, organizational and programmatic compliance standards, and funding opportunities for external stakeholders (e.g., grantees, contractors).</w:t>
      </w:r>
    </w:p>
    <w:p w14:paraId="525199EB" w14:textId="2E15BC78" w:rsidR="00774A94" w:rsidRDefault="00E16D90" w:rsidP="00785720">
      <w:pPr>
        <w:pStyle w:val="BodyText"/>
        <w:spacing w:after="240" w:line="235" w:lineRule="auto"/>
        <w:ind w:right="860"/>
      </w:pPr>
      <w:r>
        <w:rPr>
          <w:color w:val="231F20"/>
        </w:rPr>
        <w:t>OMB describes three types of actionable short or long-term goals for inclusion in a strategic plan. These include:</w:t>
      </w:r>
    </w:p>
    <w:p w14:paraId="1F8A9B33" w14:textId="77777777" w:rsidR="00774A94" w:rsidRDefault="00E16D90">
      <w:pPr>
        <w:pStyle w:val="ListParagraph"/>
        <w:numPr>
          <w:ilvl w:val="0"/>
          <w:numId w:val="19"/>
        </w:numPr>
        <w:tabs>
          <w:tab w:val="left" w:pos="1169"/>
          <w:tab w:val="left" w:pos="1170"/>
        </w:tabs>
        <w:spacing w:before="94" w:line="235" w:lineRule="auto"/>
        <w:ind w:right="1028"/>
        <w:rPr>
          <w:sz w:val="24"/>
        </w:rPr>
      </w:pPr>
      <w:r>
        <w:rPr>
          <w:color w:val="231F20"/>
          <w:sz w:val="24"/>
          <w:u w:val="single" w:color="231F20"/>
        </w:rPr>
        <w:t>Cross-Agency</w:t>
      </w:r>
      <w:r>
        <w:rPr>
          <w:color w:val="231F20"/>
          <w:spacing w:val="-6"/>
          <w:sz w:val="24"/>
          <w:u w:val="single" w:color="231F20"/>
        </w:rPr>
        <w:t xml:space="preserve"> </w:t>
      </w:r>
      <w:r>
        <w:rPr>
          <w:color w:val="231F20"/>
          <w:sz w:val="24"/>
          <w:u w:val="single" w:color="231F20"/>
        </w:rPr>
        <w:t>Priority</w:t>
      </w:r>
      <w:r>
        <w:rPr>
          <w:color w:val="231F20"/>
          <w:spacing w:val="-6"/>
          <w:sz w:val="24"/>
          <w:u w:val="single" w:color="231F20"/>
        </w:rPr>
        <w:t xml:space="preserve"> </w:t>
      </w:r>
      <w:r>
        <w:rPr>
          <w:color w:val="231F20"/>
          <w:sz w:val="24"/>
          <w:u w:val="single" w:color="231F20"/>
        </w:rPr>
        <w:t>Goals:</w:t>
      </w:r>
      <w:r>
        <w:rPr>
          <w:color w:val="231F20"/>
          <w:spacing w:val="-7"/>
          <w:sz w:val="24"/>
        </w:rPr>
        <w:t xml:space="preserve"> </w:t>
      </w:r>
      <w:r>
        <w:rPr>
          <w:color w:val="231F20"/>
          <w:sz w:val="24"/>
        </w:rPr>
        <w:t>Presidential</w:t>
      </w:r>
      <w:r>
        <w:rPr>
          <w:color w:val="231F20"/>
          <w:spacing w:val="-6"/>
          <w:sz w:val="24"/>
        </w:rPr>
        <w:t xml:space="preserve"> </w:t>
      </w:r>
      <w:r>
        <w:rPr>
          <w:color w:val="231F20"/>
          <w:sz w:val="24"/>
        </w:rPr>
        <w:t>priorities</w:t>
      </w:r>
      <w:r>
        <w:rPr>
          <w:color w:val="231F20"/>
          <w:spacing w:val="-7"/>
          <w:sz w:val="24"/>
        </w:rPr>
        <w:t xml:space="preserve"> </w:t>
      </w:r>
      <w:r>
        <w:rPr>
          <w:color w:val="231F20"/>
          <w:sz w:val="24"/>
        </w:rPr>
        <w:t>which</w:t>
      </w:r>
      <w:r>
        <w:rPr>
          <w:color w:val="231F20"/>
          <w:spacing w:val="-5"/>
          <w:sz w:val="24"/>
        </w:rPr>
        <w:t xml:space="preserve"> </w:t>
      </w:r>
      <w:r>
        <w:rPr>
          <w:color w:val="231F20"/>
          <w:sz w:val="24"/>
        </w:rPr>
        <w:t>are</w:t>
      </w:r>
      <w:r>
        <w:rPr>
          <w:color w:val="231F20"/>
          <w:spacing w:val="-6"/>
          <w:sz w:val="24"/>
        </w:rPr>
        <w:t xml:space="preserve"> </w:t>
      </w:r>
      <w:r>
        <w:rPr>
          <w:color w:val="231F20"/>
          <w:sz w:val="24"/>
        </w:rPr>
        <w:t>long-term</w:t>
      </w:r>
      <w:r>
        <w:rPr>
          <w:color w:val="231F20"/>
          <w:spacing w:val="-6"/>
          <w:sz w:val="24"/>
        </w:rPr>
        <w:t xml:space="preserve"> </w:t>
      </w:r>
      <w:r>
        <w:rPr>
          <w:color w:val="231F20"/>
          <w:sz w:val="24"/>
        </w:rPr>
        <w:t>in</w:t>
      </w:r>
      <w:r>
        <w:rPr>
          <w:color w:val="231F20"/>
          <w:spacing w:val="-6"/>
          <w:sz w:val="24"/>
        </w:rPr>
        <w:t xml:space="preserve"> </w:t>
      </w:r>
      <w:r>
        <w:rPr>
          <w:color w:val="231F20"/>
          <w:sz w:val="24"/>
        </w:rPr>
        <w:t>nature</w:t>
      </w:r>
      <w:r>
        <w:rPr>
          <w:color w:val="231F20"/>
          <w:spacing w:val="-6"/>
          <w:sz w:val="24"/>
        </w:rPr>
        <w:t xml:space="preserve"> </w:t>
      </w:r>
      <w:r>
        <w:rPr>
          <w:color w:val="231F20"/>
          <w:sz w:val="24"/>
        </w:rPr>
        <w:t>that</w:t>
      </w:r>
      <w:r>
        <w:rPr>
          <w:color w:val="231F20"/>
          <w:spacing w:val="-5"/>
          <w:sz w:val="24"/>
        </w:rPr>
        <w:t xml:space="preserve"> </w:t>
      </w:r>
      <w:r>
        <w:rPr>
          <w:color w:val="231F20"/>
          <w:sz w:val="24"/>
        </w:rPr>
        <w:t>require interagency coordination to overcome pressing management</w:t>
      </w:r>
      <w:r>
        <w:rPr>
          <w:color w:val="231F20"/>
          <w:spacing w:val="-12"/>
          <w:sz w:val="24"/>
        </w:rPr>
        <w:t xml:space="preserve"> </w:t>
      </w:r>
      <w:r>
        <w:rPr>
          <w:color w:val="231F20"/>
          <w:sz w:val="24"/>
        </w:rPr>
        <w:t>challenges</w:t>
      </w:r>
    </w:p>
    <w:p w14:paraId="2370AA4D" w14:textId="77777777" w:rsidR="00774A94" w:rsidRDefault="00E16D90">
      <w:pPr>
        <w:pStyle w:val="ListParagraph"/>
        <w:numPr>
          <w:ilvl w:val="0"/>
          <w:numId w:val="19"/>
        </w:numPr>
        <w:tabs>
          <w:tab w:val="left" w:pos="1169"/>
          <w:tab w:val="left" w:pos="1170"/>
        </w:tabs>
        <w:spacing w:before="182" w:line="235" w:lineRule="auto"/>
        <w:ind w:right="855"/>
        <w:rPr>
          <w:sz w:val="24"/>
        </w:rPr>
      </w:pPr>
      <w:r>
        <w:rPr>
          <w:color w:val="231F20"/>
          <w:sz w:val="24"/>
          <w:u w:val="single" w:color="231F20"/>
        </w:rPr>
        <w:t>Agency</w:t>
      </w:r>
      <w:r>
        <w:rPr>
          <w:color w:val="231F20"/>
          <w:spacing w:val="-5"/>
          <w:sz w:val="24"/>
          <w:u w:val="single" w:color="231F20"/>
        </w:rPr>
        <w:t xml:space="preserve"> </w:t>
      </w:r>
      <w:r>
        <w:rPr>
          <w:color w:val="231F20"/>
          <w:sz w:val="24"/>
          <w:u w:val="single" w:color="231F20"/>
        </w:rPr>
        <w:t>Priority</w:t>
      </w:r>
      <w:r>
        <w:rPr>
          <w:color w:val="231F20"/>
          <w:spacing w:val="-4"/>
          <w:sz w:val="24"/>
          <w:u w:val="single" w:color="231F20"/>
        </w:rPr>
        <w:t xml:space="preserve"> </w:t>
      </w:r>
      <w:r>
        <w:rPr>
          <w:color w:val="231F20"/>
          <w:sz w:val="24"/>
          <w:u w:val="single" w:color="231F20"/>
        </w:rPr>
        <w:t>Goals:</w:t>
      </w:r>
      <w:r>
        <w:rPr>
          <w:color w:val="231F20"/>
          <w:spacing w:val="-7"/>
          <w:sz w:val="24"/>
        </w:rPr>
        <w:t xml:space="preserve"> </w:t>
      </w:r>
      <w:r>
        <w:rPr>
          <w:color w:val="231F20"/>
          <w:sz w:val="24"/>
        </w:rPr>
        <w:t>The</w:t>
      </w:r>
      <w:r>
        <w:rPr>
          <w:color w:val="231F20"/>
          <w:spacing w:val="-5"/>
          <w:sz w:val="24"/>
        </w:rPr>
        <w:t xml:space="preserve"> </w:t>
      </w:r>
      <w:r>
        <w:rPr>
          <w:color w:val="231F20"/>
          <w:sz w:val="24"/>
        </w:rPr>
        <w:t>Department</w:t>
      </w:r>
      <w:r>
        <w:rPr>
          <w:color w:val="231F20"/>
          <w:spacing w:val="-4"/>
          <w:sz w:val="24"/>
        </w:rPr>
        <w:t xml:space="preserve"> </w:t>
      </w:r>
      <w:r>
        <w:rPr>
          <w:color w:val="231F20"/>
          <w:sz w:val="24"/>
        </w:rPr>
        <w:t>heads</w:t>
      </w:r>
      <w:r>
        <w:rPr>
          <w:color w:val="231F20"/>
          <w:spacing w:val="-5"/>
          <w:sz w:val="24"/>
        </w:rPr>
        <w:t xml:space="preserve"> </w:t>
      </w:r>
      <w:r>
        <w:rPr>
          <w:color w:val="231F20"/>
          <w:sz w:val="24"/>
        </w:rPr>
        <w:t>of</w:t>
      </w:r>
      <w:r>
        <w:rPr>
          <w:color w:val="231F20"/>
          <w:spacing w:val="-6"/>
          <w:sz w:val="24"/>
        </w:rPr>
        <w:t xml:space="preserve"> </w:t>
      </w:r>
      <w:r>
        <w:rPr>
          <w:color w:val="231F20"/>
          <w:sz w:val="24"/>
        </w:rPr>
        <w:t>major</w:t>
      </w:r>
      <w:r>
        <w:rPr>
          <w:color w:val="231F20"/>
          <w:spacing w:val="-4"/>
          <w:sz w:val="24"/>
        </w:rPr>
        <w:t xml:space="preserve"> </w:t>
      </w:r>
      <w:r>
        <w:rPr>
          <w:color w:val="231F20"/>
          <w:sz w:val="24"/>
        </w:rPr>
        <w:t>Federal</w:t>
      </w:r>
      <w:r>
        <w:rPr>
          <w:color w:val="231F20"/>
          <w:spacing w:val="-5"/>
          <w:sz w:val="24"/>
        </w:rPr>
        <w:t xml:space="preserve"> </w:t>
      </w:r>
      <w:r>
        <w:rPr>
          <w:color w:val="231F20"/>
          <w:sz w:val="24"/>
        </w:rPr>
        <w:t>agencies</w:t>
      </w:r>
      <w:r>
        <w:rPr>
          <w:color w:val="231F20"/>
          <w:spacing w:val="-4"/>
          <w:sz w:val="24"/>
        </w:rPr>
        <w:t xml:space="preserve"> </w:t>
      </w:r>
      <w:r>
        <w:rPr>
          <w:color w:val="231F20"/>
          <w:sz w:val="24"/>
        </w:rPr>
        <w:t>set</w:t>
      </w:r>
      <w:r>
        <w:rPr>
          <w:color w:val="231F20"/>
          <w:spacing w:val="-4"/>
          <w:sz w:val="24"/>
        </w:rPr>
        <w:t xml:space="preserve"> </w:t>
      </w:r>
      <w:r>
        <w:rPr>
          <w:color w:val="231F20"/>
          <w:sz w:val="24"/>
        </w:rPr>
        <w:t>approximately</w:t>
      </w:r>
      <w:r>
        <w:rPr>
          <w:color w:val="231F20"/>
          <w:spacing w:val="-5"/>
          <w:sz w:val="24"/>
        </w:rPr>
        <w:t xml:space="preserve"> </w:t>
      </w:r>
      <w:r>
        <w:rPr>
          <w:color w:val="231F20"/>
          <w:sz w:val="24"/>
        </w:rPr>
        <w:t>4</w:t>
      </w:r>
      <w:r>
        <w:rPr>
          <w:color w:val="231F20"/>
          <w:spacing w:val="-4"/>
          <w:sz w:val="24"/>
        </w:rPr>
        <w:t xml:space="preserve"> </w:t>
      </w:r>
      <w:r>
        <w:rPr>
          <w:color w:val="231F20"/>
          <w:sz w:val="24"/>
        </w:rPr>
        <w:t>to 5 goals that reflect the top near-term, implementation-focused priorities to be achieved over the next two</w:t>
      </w:r>
      <w:r>
        <w:rPr>
          <w:color w:val="231F20"/>
          <w:spacing w:val="-2"/>
          <w:sz w:val="24"/>
        </w:rPr>
        <w:t xml:space="preserve"> </w:t>
      </w:r>
      <w:r>
        <w:rPr>
          <w:color w:val="231F20"/>
          <w:sz w:val="24"/>
        </w:rPr>
        <w:t>years</w:t>
      </w:r>
    </w:p>
    <w:p w14:paraId="34421D59" w14:textId="77777777" w:rsidR="00774A94" w:rsidRDefault="00E16D90">
      <w:pPr>
        <w:pStyle w:val="ListParagraph"/>
        <w:numPr>
          <w:ilvl w:val="0"/>
          <w:numId w:val="19"/>
        </w:numPr>
        <w:tabs>
          <w:tab w:val="left" w:pos="1169"/>
          <w:tab w:val="left" w:pos="1170"/>
        </w:tabs>
        <w:spacing w:before="183" w:line="235" w:lineRule="auto"/>
        <w:ind w:right="1300"/>
        <w:rPr>
          <w:sz w:val="24"/>
        </w:rPr>
      </w:pPr>
      <w:r>
        <w:rPr>
          <w:color w:val="231F20"/>
          <w:sz w:val="24"/>
          <w:u w:val="single" w:color="231F20"/>
        </w:rPr>
        <w:t>Strategic</w:t>
      </w:r>
      <w:r>
        <w:rPr>
          <w:color w:val="231F20"/>
          <w:spacing w:val="-7"/>
          <w:sz w:val="24"/>
          <w:u w:val="single" w:color="231F20"/>
        </w:rPr>
        <w:t xml:space="preserve"> </w:t>
      </w:r>
      <w:r>
        <w:rPr>
          <w:color w:val="231F20"/>
          <w:sz w:val="24"/>
          <w:u w:val="single" w:color="231F20"/>
        </w:rPr>
        <w:t>Objectives:</w:t>
      </w:r>
      <w:r>
        <w:rPr>
          <w:color w:val="231F20"/>
          <w:spacing w:val="-7"/>
          <w:sz w:val="24"/>
        </w:rPr>
        <w:t xml:space="preserve"> </w:t>
      </w:r>
      <w:r>
        <w:rPr>
          <w:color w:val="231F20"/>
          <w:sz w:val="24"/>
        </w:rPr>
        <w:t>The</w:t>
      </w:r>
      <w:r>
        <w:rPr>
          <w:color w:val="231F20"/>
          <w:spacing w:val="-7"/>
          <w:sz w:val="24"/>
        </w:rPr>
        <w:t xml:space="preserve"> </w:t>
      </w:r>
      <w:r>
        <w:rPr>
          <w:color w:val="231F20"/>
          <w:sz w:val="24"/>
        </w:rPr>
        <w:t>long-term</w:t>
      </w:r>
      <w:r>
        <w:rPr>
          <w:color w:val="231F20"/>
          <w:spacing w:val="-6"/>
          <w:sz w:val="24"/>
        </w:rPr>
        <w:t xml:space="preserve"> </w:t>
      </w:r>
      <w:r>
        <w:rPr>
          <w:color w:val="231F20"/>
          <w:sz w:val="24"/>
        </w:rPr>
        <w:t>objectives,</w:t>
      </w:r>
      <w:r>
        <w:rPr>
          <w:color w:val="231F20"/>
          <w:spacing w:val="-6"/>
          <w:sz w:val="24"/>
        </w:rPr>
        <w:t xml:space="preserve"> </w:t>
      </w:r>
      <w:r>
        <w:rPr>
          <w:color w:val="231F20"/>
          <w:sz w:val="24"/>
        </w:rPr>
        <w:t>outcomes,</w:t>
      </w:r>
      <w:r>
        <w:rPr>
          <w:color w:val="231F20"/>
          <w:spacing w:val="-8"/>
          <w:sz w:val="24"/>
        </w:rPr>
        <w:t xml:space="preserve"> </w:t>
      </w:r>
      <w:r>
        <w:rPr>
          <w:color w:val="231F20"/>
          <w:sz w:val="24"/>
        </w:rPr>
        <w:t>and</w:t>
      </w:r>
      <w:r>
        <w:rPr>
          <w:color w:val="231F20"/>
          <w:spacing w:val="-7"/>
          <w:sz w:val="24"/>
        </w:rPr>
        <w:t xml:space="preserve"> </w:t>
      </w:r>
      <w:r>
        <w:rPr>
          <w:color w:val="231F20"/>
          <w:sz w:val="24"/>
        </w:rPr>
        <w:t>impacts</w:t>
      </w:r>
      <w:r>
        <w:rPr>
          <w:color w:val="231F20"/>
          <w:spacing w:val="-7"/>
          <w:sz w:val="24"/>
        </w:rPr>
        <w:t xml:space="preserve"> </w:t>
      </w:r>
      <w:r>
        <w:rPr>
          <w:color w:val="231F20"/>
          <w:sz w:val="24"/>
        </w:rPr>
        <w:t>an</w:t>
      </w:r>
      <w:r>
        <w:rPr>
          <w:color w:val="231F20"/>
          <w:spacing w:val="-7"/>
          <w:sz w:val="24"/>
        </w:rPr>
        <w:t xml:space="preserve"> </w:t>
      </w:r>
      <w:r>
        <w:rPr>
          <w:color w:val="231F20"/>
          <w:sz w:val="24"/>
        </w:rPr>
        <w:t>agency</w:t>
      </w:r>
      <w:r>
        <w:rPr>
          <w:color w:val="231F20"/>
          <w:spacing w:val="-6"/>
          <w:sz w:val="24"/>
        </w:rPr>
        <w:t xml:space="preserve"> </w:t>
      </w:r>
      <w:r>
        <w:rPr>
          <w:color w:val="231F20"/>
          <w:sz w:val="24"/>
        </w:rPr>
        <w:t>hopes</w:t>
      </w:r>
      <w:r>
        <w:rPr>
          <w:color w:val="231F20"/>
          <w:spacing w:val="-7"/>
          <w:sz w:val="24"/>
        </w:rPr>
        <w:t xml:space="preserve"> </w:t>
      </w:r>
      <w:r>
        <w:rPr>
          <w:color w:val="231F20"/>
          <w:sz w:val="24"/>
        </w:rPr>
        <w:t>to accomplish throughout the term of the</w:t>
      </w:r>
      <w:r>
        <w:rPr>
          <w:color w:val="231F20"/>
          <w:spacing w:val="-7"/>
          <w:sz w:val="24"/>
        </w:rPr>
        <w:t xml:space="preserve"> </w:t>
      </w:r>
      <w:r>
        <w:rPr>
          <w:color w:val="231F20"/>
          <w:sz w:val="24"/>
        </w:rPr>
        <w:t>Administration.</w:t>
      </w:r>
    </w:p>
    <w:p w14:paraId="609A2E4A" w14:textId="05C8A68D" w:rsidR="00774A94" w:rsidRPr="00342210" w:rsidRDefault="00E16D90" w:rsidP="00EA48D0">
      <w:pPr>
        <w:pStyle w:val="BodyText"/>
        <w:spacing w:before="94" w:line="235" w:lineRule="auto"/>
        <w:ind w:right="800"/>
        <w:rPr>
          <w:color w:val="231F20"/>
        </w:rPr>
      </w:pPr>
      <w:r>
        <w:rPr>
          <w:color w:val="231F20"/>
        </w:rPr>
        <w:t xml:space="preserve">Strategic goals should reflect broad, long-term outcomes that the </w:t>
      </w:r>
      <w:r w:rsidRPr="008A40E7">
        <w:rPr>
          <w:color w:val="231F20"/>
        </w:rPr>
        <w:t xml:space="preserve">center, </w:t>
      </w:r>
      <w:r>
        <w:rPr>
          <w:color w:val="231F20"/>
        </w:rPr>
        <w:t xml:space="preserve">office, or program anticipates achieving. They communicate efforts to address national problems, needs, challenges, and opportunities that align with </w:t>
      </w:r>
      <w:r w:rsidRPr="008A40E7">
        <w:rPr>
          <w:color w:val="231F20"/>
        </w:rPr>
        <w:t xml:space="preserve">ACL’s </w:t>
      </w:r>
      <w:r w:rsidR="0090069D">
        <w:rPr>
          <w:color w:val="231F20"/>
        </w:rPr>
        <w:t>and the center</w:t>
      </w:r>
      <w:r>
        <w:rPr>
          <w:color w:val="231F20"/>
        </w:rPr>
        <w:t xml:space="preserve">, </w:t>
      </w:r>
      <w:r w:rsidR="0090069D">
        <w:rPr>
          <w:color w:val="231F20"/>
        </w:rPr>
        <w:t>office</w:t>
      </w:r>
      <w:r w:rsidRPr="008A40E7">
        <w:rPr>
          <w:color w:val="231F20"/>
        </w:rPr>
        <w:t xml:space="preserve">, </w:t>
      </w:r>
      <w:r>
        <w:rPr>
          <w:color w:val="231F20"/>
        </w:rPr>
        <w:t>or</w:t>
      </w:r>
      <w:r w:rsidRPr="008A40E7">
        <w:rPr>
          <w:color w:val="231F20"/>
        </w:rPr>
        <w:t xml:space="preserve"> program’s </w:t>
      </w:r>
      <w:r>
        <w:rPr>
          <w:color w:val="231F20"/>
        </w:rPr>
        <w:t>priorities. Strategic goals are</w:t>
      </w:r>
      <w:r w:rsidR="00EA48D0">
        <w:rPr>
          <w:color w:val="231F20"/>
        </w:rPr>
        <w:t xml:space="preserve"> </w:t>
      </w:r>
      <w:r>
        <w:rPr>
          <w:color w:val="231F20"/>
        </w:rPr>
        <w:t>programmatic and organizational outcomes an organization is trying to achieve</w:t>
      </w:r>
      <w:r w:rsidR="00342210">
        <w:rPr>
          <w:color w:val="231F20"/>
        </w:rPr>
        <w:t xml:space="preserve">. </w:t>
      </w:r>
      <w:r>
        <w:rPr>
          <w:color w:val="231F20"/>
        </w:rPr>
        <w:t xml:space="preserve"> </w:t>
      </w:r>
      <w:r w:rsidR="00342210">
        <w:rPr>
          <w:color w:val="231F20"/>
        </w:rPr>
        <w:t xml:space="preserve">It may be helpful to review HHS or ACL goals. </w:t>
      </w:r>
    </w:p>
    <w:p w14:paraId="7E0AB840" w14:textId="3288E386" w:rsidR="00774A94" w:rsidRPr="00D74114" w:rsidRDefault="00E16D90" w:rsidP="00D74114">
      <w:pPr>
        <w:pStyle w:val="BodyText"/>
        <w:spacing w:after="240" w:line="235" w:lineRule="auto"/>
        <w:ind w:right="860"/>
        <w:rPr>
          <w:color w:val="075290"/>
        </w:rPr>
      </w:pPr>
      <w:r>
        <w:rPr>
          <w:color w:val="075290"/>
        </w:rPr>
        <w:t>Large Group Activity: Developing Goals</w:t>
      </w:r>
    </w:p>
    <w:p w14:paraId="76781605" w14:textId="2C1201FA" w:rsidR="00774A94" w:rsidRPr="00D74114" w:rsidRDefault="00E16D90" w:rsidP="00342210">
      <w:pPr>
        <w:pStyle w:val="BodyText"/>
        <w:spacing w:before="94" w:line="235" w:lineRule="auto"/>
        <w:ind w:right="800"/>
        <w:rPr>
          <w:color w:val="231F20"/>
        </w:rPr>
      </w:pPr>
      <w:r>
        <w:rPr>
          <w:color w:val="231F20"/>
        </w:rPr>
        <w:t>Participants review their draft mission and vision statements, its list of funded activities, its list of identified priorities, and the SWOT analysis conducted during Session 1.</w:t>
      </w:r>
      <w:r w:rsidR="00342210">
        <w:rPr>
          <w:color w:val="231F20"/>
        </w:rPr>
        <w:t xml:space="preserve"> </w:t>
      </w:r>
      <w:r>
        <w:rPr>
          <w:color w:val="231F20"/>
        </w:rPr>
        <w:t>They then develop five to seven goals that align with their draft priorities and address a strength, weakness, opportunity, or threat identified in the SWOT. OPE’s draft goals can serve as examples for gauging the degree of specificity needed for this task.</w:t>
      </w:r>
    </w:p>
    <w:p w14:paraId="77F1A271" w14:textId="5C3E8F72" w:rsidR="00774A94" w:rsidRPr="00D74114" w:rsidRDefault="00E16D90" w:rsidP="00342210">
      <w:pPr>
        <w:pStyle w:val="BodyText"/>
        <w:spacing w:before="94" w:line="235" w:lineRule="auto"/>
        <w:ind w:right="800"/>
        <w:rPr>
          <w:color w:val="231F20"/>
        </w:rPr>
      </w:pPr>
      <w:r>
        <w:rPr>
          <w:color w:val="231F20"/>
        </w:rPr>
        <w:t>The</w:t>
      </w:r>
      <w:r w:rsidRPr="00D74114">
        <w:rPr>
          <w:color w:val="231F20"/>
        </w:rPr>
        <w:t xml:space="preserve"> </w:t>
      </w:r>
      <w:r>
        <w:rPr>
          <w:color w:val="231F20"/>
        </w:rPr>
        <w:t>facilitator</w:t>
      </w:r>
      <w:r w:rsidRPr="00D74114">
        <w:rPr>
          <w:color w:val="231F20"/>
        </w:rPr>
        <w:t xml:space="preserve"> </w:t>
      </w:r>
      <w:r>
        <w:rPr>
          <w:color w:val="231F20"/>
        </w:rPr>
        <w:t>or</w:t>
      </w:r>
      <w:r w:rsidRPr="00D74114">
        <w:rPr>
          <w:color w:val="231F20"/>
        </w:rPr>
        <w:t xml:space="preserve"> </w:t>
      </w:r>
      <w:proofErr w:type="gramStart"/>
      <w:r>
        <w:rPr>
          <w:color w:val="231F20"/>
        </w:rPr>
        <w:t>group</w:t>
      </w:r>
      <w:r w:rsidRPr="00D74114">
        <w:rPr>
          <w:color w:val="231F20"/>
        </w:rPr>
        <w:t xml:space="preserve"> </w:t>
      </w:r>
      <w:r>
        <w:rPr>
          <w:color w:val="231F20"/>
        </w:rPr>
        <w:t>designated</w:t>
      </w:r>
      <w:proofErr w:type="gramEnd"/>
      <w:r w:rsidRPr="00D74114">
        <w:rPr>
          <w:color w:val="231F20"/>
        </w:rPr>
        <w:t xml:space="preserve"> </w:t>
      </w:r>
      <w:proofErr w:type="spellStart"/>
      <w:r>
        <w:rPr>
          <w:color w:val="231F20"/>
        </w:rPr>
        <w:t>notetaker</w:t>
      </w:r>
      <w:proofErr w:type="spellEnd"/>
      <w:r w:rsidRPr="00D74114">
        <w:rPr>
          <w:color w:val="231F20"/>
        </w:rPr>
        <w:t xml:space="preserve"> </w:t>
      </w:r>
      <w:r>
        <w:rPr>
          <w:color w:val="231F20"/>
        </w:rPr>
        <w:t>documents</w:t>
      </w:r>
      <w:r w:rsidRPr="00D74114">
        <w:rPr>
          <w:color w:val="231F20"/>
        </w:rPr>
        <w:t xml:space="preserve"> </w:t>
      </w:r>
      <w:r>
        <w:rPr>
          <w:color w:val="231F20"/>
        </w:rPr>
        <w:t>the</w:t>
      </w:r>
      <w:r w:rsidRPr="00D74114">
        <w:rPr>
          <w:color w:val="231F20"/>
        </w:rPr>
        <w:t xml:space="preserve"> </w:t>
      </w:r>
      <w:r>
        <w:rPr>
          <w:color w:val="231F20"/>
        </w:rPr>
        <w:t>draft</w:t>
      </w:r>
      <w:r w:rsidRPr="00D74114">
        <w:rPr>
          <w:color w:val="231F20"/>
        </w:rPr>
        <w:t xml:space="preserve"> </w:t>
      </w:r>
      <w:r>
        <w:rPr>
          <w:color w:val="231F20"/>
        </w:rPr>
        <w:t>goals</w:t>
      </w:r>
      <w:r w:rsidRPr="00D74114">
        <w:rPr>
          <w:color w:val="231F20"/>
        </w:rPr>
        <w:t xml:space="preserve"> </w:t>
      </w:r>
      <w:r>
        <w:rPr>
          <w:color w:val="231F20"/>
        </w:rPr>
        <w:t>and</w:t>
      </w:r>
      <w:r w:rsidRPr="00D74114">
        <w:rPr>
          <w:color w:val="231F20"/>
        </w:rPr>
        <w:t xml:space="preserve"> </w:t>
      </w:r>
      <w:r>
        <w:rPr>
          <w:color w:val="231F20"/>
        </w:rPr>
        <w:t>any</w:t>
      </w:r>
      <w:r w:rsidRPr="00D74114">
        <w:rPr>
          <w:color w:val="231F20"/>
        </w:rPr>
        <w:t xml:space="preserve"> </w:t>
      </w:r>
      <w:r>
        <w:rPr>
          <w:color w:val="231F20"/>
        </w:rPr>
        <w:t>comments</w:t>
      </w:r>
      <w:r w:rsidRPr="00D74114">
        <w:rPr>
          <w:color w:val="231F20"/>
        </w:rPr>
        <w:t xml:space="preserve"> </w:t>
      </w:r>
      <w:r>
        <w:rPr>
          <w:color w:val="231F20"/>
        </w:rPr>
        <w:t>concerning additional</w:t>
      </w:r>
      <w:r w:rsidRPr="00D74114">
        <w:rPr>
          <w:color w:val="231F20"/>
        </w:rPr>
        <w:t xml:space="preserve"> </w:t>
      </w:r>
      <w:r>
        <w:rPr>
          <w:color w:val="231F20"/>
        </w:rPr>
        <w:t>factors</w:t>
      </w:r>
      <w:r w:rsidRPr="00D74114">
        <w:rPr>
          <w:color w:val="231F20"/>
        </w:rPr>
        <w:t xml:space="preserve"> </w:t>
      </w:r>
      <w:r>
        <w:rPr>
          <w:color w:val="231F20"/>
        </w:rPr>
        <w:t>or</w:t>
      </w:r>
      <w:r w:rsidRPr="00D74114">
        <w:rPr>
          <w:color w:val="231F20"/>
        </w:rPr>
        <w:t xml:space="preserve"> </w:t>
      </w:r>
      <w:r>
        <w:rPr>
          <w:color w:val="231F20"/>
        </w:rPr>
        <w:t>activities</w:t>
      </w:r>
      <w:r w:rsidRPr="00D74114">
        <w:rPr>
          <w:color w:val="231F20"/>
        </w:rPr>
        <w:t xml:space="preserve"> </w:t>
      </w:r>
      <w:r>
        <w:rPr>
          <w:color w:val="231F20"/>
        </w:rPr>
        <w:t>necessary</w:t>
      </w:r>
      <w:r w:rsidRPr="00D74114">
        <w:rPr>
          <w:color w:val="231F20"/>
        </w:rPr>
        <w:t xml:space="preserve"> </w:t>
      </w:r>
      <w:r>
        <w:rPr>
          <w:color w:val="231F20"/>
        </w:rPr>
        <w:t>to</w:t>
      </w:r>
      <w:r w:rsidRPr="00D74114">
        <w:rPr>
          <w:color w:val="231F20"/>
        </w:rPr>
        <w:t xml:space="preserve"> </w:t>
      </w:r>
      <w:r>
        <w:rPr>
          <w:color w:val="231F20"/>
        </w:rPr>
        <w:t>support</w:t>
      </w:r>
      <w:r w:rsidRPr="00D74114">
        <w:rPr>
          <w:color w:val="231F20"/>
        </w:rPr>
        <w:t xml:space="preserve"> </w:t>
      </w:r>
      <w:r>
        <w:rPr>
          <w:color w:val="231F20"/>
        </w:rPr>
        <w:t>these</w:t>
      </w:r>
      <w:r w:rsidRPr="00D74114">
        <w:rPr>
          <w:color w:val="231F20"/>
        </w:rPr>
        <w:t xml:space="preserve"> </w:t>
      </w:r>
      <w:r>
        <w:rPr>
          <w:color w:val="231F20"/>
        </w:rPr>
        <w:t>activities.</w:t>
      </w:r>
      <w:r w:rsidRPr="00D74114">
        <w:rPr>
          <w:color w:val="231F20"/>
        </w:rPr>
        <w:t xml:space="preserve"> </w:t>
      </w:r>
      <w:r>
        <w:rPr>
          <w:color w:val="231F20"/>
        </w:rPr>
        <w:t>Goals</w:t>
      </w:r>
      <w:r w:rsidRPr="00D74114">
        <w:rPr>
          <w:color w:val="231F20"/>
        </w:rPr>
        <w:t xml:space="preserve"> </w:t>
      </w:r>
      <w:r>
        <w:rPr>
          <w:color w:val="231F20"/>
        </w:rPr>
        <w:t>and</w:t>
      </w:r>
      <w:r w:rsidRPr="00D74114">
        <w:rPr>
          <w:color w:val="231F20"/>
        </w:rPr>
        <w:t xml:space="preserve"> </w:t>
      </w:r>
      <w:r>
        <w:rPr>
          <w:color w:val="231F20"/>
        </w:rPr>
        <w:t>objectives</w:t>
      </w:r>
      <w:r w:rsidRPr="00D74114">
        <w:rPr>
          <w:color w:val="231F20"/>
        </w:rPr>
        <w:t xml:space="preserve"> </w:t>
      </w:r>
      <w:proofErr w:type="gramStart"/>
      <w:r>
        <w:rPr>
          <w:color w:val="231F20"/>
        </w:rPr>
        <w:t>can</w:t>
      </w:r>
      <w:r w:rsidRPr="00D74114">
        <w:rPr>
          <w:color w:val="231F20"/>
        </w:rPr>
        <w:t xml:space="preserve"> </w:t>
      </w:r>
      <w:r>
        <w:rPr>
          <w:color w:val="231F20"/>
        </w:rPr>
        <w:t>ultimately be</w:t>
      </w:r>
      <w:r w:rsidRPr="00D74114">
        <w:rPr>
          <w:color w:val="231F20"/>
        </w:rPr>
        <w:t xml:space="preserve"> </w:t>
      </w:r>
      <w:r>
        <w:rPr>
          <w:color w:val="231F20"/>
        </w:rPr>
        <w:t>captured</w:t>
      </w:r>
      <w:proofErr w:type="gramEnd"/>
      <w:r w:rsidRPr="00D74114">
        <w:rPr>
          <w:color w:val="231F20"/>
        </w:rPr>
        <w:t xml:space="preserve"> </w:t>
      </w:r>
      <w:r>
        <w:rPr>
          <w:color w:val="231F20"/>
        </w:rPr>
        <w:t>in</w:t>
      </w:r>
      <w:r w:rsidRPr="00D74114">
        <w:rPr>
          <w:color w:val="231F20"/>
        </w:rPr>
        <w:t xml:space="preserve"> </w:t>
      </w:r>
      <w:r>
        <w:rPr>
          <w:color w:val="231F20"/>
        </w:rPr>
        <w:t>the</w:t>
      </w:r>
      <w:r w:rsidRPr="00D74114">
        <w:rPr>
          <w:color w:val="231F20"/>
        </w:rPr>
        <w:t xml:space="preserve"> </w:t>
      </w:r>
      <w:r>
        <w:rPr>
          <w:color w:val="231F20"/>
        </w:rPr>
        <w:t>template</w:t>
      </w:r>
      <w:r w:rsidRPr="00D74114">
        <w:rPr>
          <w:color w:val="231F20"/>
        </w:rPr>
        <w:t xml:space="preserve"> </w:t>
      </w:r>
      <w:r>
        <w:rPr>
          <w:color w:val="231F20"/>
        </w:rPr>
        <w:t>in</w:t>
      </w:r>
      <w:r w:rsidRPr="00D74114">
        <w:rPr>
          <w:color w:val="231F20"/>
        </w:rPr>
        <w:t xml:space="preserve"> </w:t>
      </w:r>
      <w:r>
        <w:rPr>
          <w:color w:val="231F20"/>
        </w:rPr>
        <w:t>the</w:t>
      </w:r>
      <w:r w:rsidRPr="00D74114">
        <w:rPr>
          <w:color w:val="231F20"/>
        </w:rPr>
        <w:t xml:space="preserve"> </w:t>
      </w:r>
      <w:r>
        <w:rPr>
          <w:color w:val="231F20"/>
        </w:rPr>
        <w:t>Appendix.</w:t>
      </w:r>
    </w:p>
    <w:p w14:paraId="0BF1C729" w14:textId="49E2AE2F" w:rsidR="00774A94" w:rsidRDefault="00E16D90">
      <w:pPr>
        <w:pStyle w:val="BodyText"/>
        <w:spacing w:before="179"/>
      </w:pPr>
      <w:r>
        <w:rPr>
          <w:color w:val="075290"/>
        </w:rPr>
        <w:t>Developing Objectives</w:t>
      </w:r>
    </w:p>
    <w:p w14:paraId="557217FB" w14:textId="77777777" w:rsidR="00774A94" w:rsidRPr="00342210" w:rsidRDefault="00E16D90" w:rsidP="00342210">
      <w:pPr>
        <w:pStyle w:val="BodyText"/>
        <w:spacing w:before="94" w:line="235" w:lineRule="auto"/>
        <w:ind w:right="800"/>
        <w:rPr>
          <w:color w:val="231F20"/>
        </w:rPr>
      </w:pPr>
      <w:r>
        <w:rPr>
          <w:color w:val="231F20"/>
        </w:rPr>
        <w:t xml:space="preserve">Objectives are specific components of a goal that are measurable and have a defined criterion for success. They are very similar in construction to performance measures in that they identify an aspirational criterion for success or compliance and a defined period for reaching </w:t>
      </w:r>
      <w:proofErr w:type="gramStart"/>
      <w:r>
        <w:rPr>
          <w:color w:val="231F20"/>
        </w:rPr>
        <w:t>that criteria</w:t>
      </w:r>
      <w:proofErr w:type="gramEnd"/>
      <w:r>
        <w:rPr>
          <w:color w:val="231F20"/>
        </w:rPr>
        <w:t>.</w:t>
      </w:r>
    </w:p>
    <w:p w14:paraId="740704EC" w14:textId="54493D48" w:rsidR="002B01CD" w:rsidRDefault="00E16D90" w:rsidP="002B01CD">
      <w:pPr>
        <w:pStyle w:val="BodyText"/>
        <w:spacing w:before="94" w:line="235" w:lineRule="auto"/>
        <w:ind w:right="800"/>
        <w:rPr>
          <w:color w:val="231F20"/>
        </w:rPr>
      </w:pPr>
      <w:r>
        <w:rPr>
          <w:color w:val="231F20"/>
        </w:rPr>
        <w:t xml:space="preserve">When developing objectives, one should apply the “SMART” test: </w:t>
      </w:r>
    </w:p>
    <w:p w14:paraId="150ED8D8" w14:textId="58058B70" w:rsidR="00774A94" w:rsidRPr="002B01CD" w:rsidRDefault="00E16D90" w:rsidP="002B01CD">
      <w:pPr>
        <w:pStyle w:val="BodyText"/>
        <w:spacing w:before="94" w:line="235" w:lineRule="auto"/>
        <w:ind w:right="800"/>
        <w:rPr>
          <w:color w:val="231F20"/>
        </w:rPr>
      </w:pPr>
      <w:r w:rsidRPr="006A63E4">
        <w:rPr>
          <w:color w:val="231F20"/>
        </w:rPr>
        <w:t>Are the objectives: Sp</w:t>
      </w:r>
      <w:r w:rsidRPr="006A63E4">
        <w:rPr>
          <w:color w:val="231F20"/>
          <w:u w:color="231F20"/>
        </w:rPr>
        <w:t>ecific,</w:t>
      </w:r>
      <w:r w:rsidRPr="006A63E4">
        <w:rPr>
          <w:color w:val="231F20"/>
        </w:rPr>
        <w:t xml:space="preserve"> </w:t>
      </w:r>
      <w:r w:rsidRPr="006A63E4">
        <w:rPr>
          <w:color w:val="231F20"/>
          <w:u w:color="231F20"/>
        </w:rPr>
        <w:t>Measurable, Achievable, Realistic, and Timely</w:t>
      </w:r>
      <w:r w:rsidR="002B01CD">
        <w:rPr>
          <w:color w:val="231F20"/>
          <w:u w:color="231F20"/>
        </w:rPr>
        <w:t>?</w:t>
      </w:r>
      <w:r w:rsidR="000C041D" w:rsidRPr="006A63E4">
        <w:rPr>
          <w:color w:val="231F20"/>
          <w:u w:color="231F20"/>
        </w:rPr>
        <w:t xml:space="preserve"> </w:t>
      </w:r>
      <w:r w:rsidR="00514265">
        <w:rPr>
          <w:color w:val="231F20"/>
        </w:rPr>
        <w:t>E</w:t>
      </w:r>
      <w:r w:rsidRPr="006A63E4">
        <w:rPr>
          <w:color w:val="231F20"/>
        </w:rPr>
        <w:t>nsure the objectives are:</w:t>
      </w:r>
    </w:p>
    <w:p w14:paraId="75A19614" w14:textId="77777777" w:rsidR="00774A94" w:rsidRDefault="00E16D90" w:rsidP="001C7EF8">
      <w:pPr>
        <w:pStyle w:val="ListParagraph"/>
        <w:numPr>
          <w:ilvl w:val="0"/>
          <w:numId w:val="19"/>
        </w:numPr>
        <w:tabs>
          <w:tab w:val="left" w:pos="1169"/>
          <w:tab w:val="left" w:pos="1170"/>
        </w:tabs>
        <w:spacing w:before="177"/>
        <w:rPr>
          <w:sz w:val="24"/>
        </w:rPr>
      </w:pPr>
      <w:r>
        <w:rPr>
          <w:color w:val="231F20"/>
          <w:sz w:val="24"/>
        </w:rPr>
        <w:t>Precise, time-based, measurable actions that support the completion of a</w:t>
      </w:r>
      <w:r>
        <w:rPr>
          <w:color w:val="231F20"/>
          <w:spacing w:val="-17"/>
          <w:sz w:val="24"/>
        </w:rPr>
        <w:t xml:space="preserve"> </w:t>
      </w:r>
      <w:r>
        <w:rPr>
          <w:color w:val="231F20"/>
          <w:sz w:val="24"/>
        </w:rPr>
        <w:t>goal.</w:t>
      </w:r>
    </w:p>
    <w:p w14:paraId="530785A2" w14:textId="77777777" w:rsidR="00774A94" w:rsidRDefault="00E16D90" w:rsidP="001C7EF8">
      <w:pPr>
        <w:pStyle w:val="ListParagraph"/>
        <w:numPr>
          <w:ilvl w:val="0"/>
          <w:numId w:val="19"/>
        </w:numPr>
        <w:tabs>
          <w:tab w:val="left" w:pos="1169"/>
          <w:tab w:val="left" w:pos="1170"/>
        </w:tabs>
        <w:rPr>
          <w:sz w:val="24"/>
        </w:rPr>
      </w:pPr>
      <w:r>
        <w:rPr>
          <w:color w:val="231F20"/>
          <w:sz w:val="24"/>
        </w:rPr>
        <w:t>Relate directly to the</w:t>
      </w:r>
      <w:r>
        <w:rPr>
          <w:color w:val="231F20"/>
          <w:spacing w:val="-2"/>
          <w:sz w:val="24"/>
        </w:rPr>
        <w:t xml:space="preserve"> </w:t>
      </w:r>
      <w:r>
        <w:rPr>
          <w:color w:val="231F20"/>
          <w:sz w:val="24"/>
        </w:rPr>
        <w:t>goal</w:t>
      </w:r>
    </w:p>
    <w:p w14:paraId="629E882B" w14:textId="77777777" w:rsidR="00774A94" w:rsidRDefault="00E16D90" w:rsidP="001C7EF8">
      <w:pPr>
        <w:pStyle w:val="ListParagraph"/>
        <w:numPr>
          <w:ilvl w:val="0"/>
          <w:numId w:val="19"/>
        </w:numPr>
        <w:tabs>
          <w:tab w:val="left" w:pos="1169"/>
          <w:tab w:val="left" w:pos="1170"/>
        </w:tabs>
        <w:rPr>
          <w:sz w:val="24"/>
        </w:rPr>
      </w:pPr>
      <w:r>
        <w:rPr>
          <w:color w:val="231F20"/>
          <w:spacing w:val="-5"/>
          <w:sz w:val="24"/>
        </w:rPr>
        <w:t xml:space="preserve">Clear, </w:t>
      </w:r>
      <w:r>
        <w:rPr>
          <w:color w:val="231F20"/>
          <w:sz w:val="24"/>
        </w:rPr>
        <w:t>concise, and</w:t>
      </w:r>
      <w:r>
        <w:rPr>
          <w:color w:val="231F20"/>
          <w:spacing w:val="2"/>
          <w:sz w:val="24"/>
        </w:rPr>
        <w:t xml:space="preserve"> </w:t>
      </w:r>
      <w:r>
        <w:rPr>
          <w:color w:val="231F20"/>
          <w:sz w:val="24"/>
        </w:rPr>
        <w:t>understandable</w:t>
      </w:r>
    </w:p>
    <w:p w14:paraId="76DABE2C" w14:textId="77777777" w:rsidR="00774A94" w:rsidRDefault="00E16D90" w:rsidP="001C7EF8">
      <w:pPr>
        <w:pStyle w:val="ListParagraph"/>
        <w:numPr>
          <w:ilvl w:val="0"/>
          <w:numId w:val="19"/>
        </w:numPr>
        <w:tabs>
          <w:tab w:val="left" w:pos="1169"/>
          <w:tab w:val="left" w:pos="1170"/>
        </w:tabs>
        <w:rPr>
          <w:sz w:val="24"/>
        </w:rPr>
      </w:pPr>
      <w:r>
        <w:rPr>
          <w:color w:val="231F20"/>
          <w:sz w:val="24"/>
        </w:rPr>
        <w:t>Stated in terms of</w:t>
      </w:r>
      <w:r>
        <w:rPr>
          <w:color w:val="231F20"/>
          <w:spacing w:val="-3"/>
          <w:sz w:val="24"/>
        </w:rPr>
        <w:t xml:space="preserve"> </w:t>
      </w:r>
      <w:r>
        <w:rPr>
          <w:color w:val="231F20"/>
          <w:sz w:val="24"/>
        </w:rPr>
        <w:t>results</w:t>
      </w:r>
    </w:p>
    <w:p w14:paraId="40BE950C" w14:textId="77777777" w:rsidR="00774A94" w:rsidRDefault="00E16D90" w:rsidP="001C7EF8">
      <w:pPr>
        <w:pStyle w:val="ListParagraph"/>
        <w:numPr>
          <w:ilvl w:val="0"/>
          <w:numId w:val="19"/>
        </w:numPr>
        <w:tabs>
          <w:tab w:val="left" w:pos="1169"/>
          <w:tab w:val="left" w:pos="1170"/>
        </w:tabs>
        <w:rPr>
          <w:sz w:val="24"/>
        </w:rPr>
      </w:pPr>
      <w:r>
        <w:rPr>
          <w:color w:val="231F20"/>
          <w:spacing w:val="-3"/>
          <w:sz w:val="24"/>
        </w:rPr>
        <w:t xml:space="preserve">Worded </w:t>
      </w:r>
      <w:r>
        <w:rPr>
          <w:color w:val="231F20"/>
          <w:sz w:val="24"/>
        </w:rPr>
        <w:t>to begin with an action</w:t>
      </w:r>
      <w:r>
        <w:rPr>
          <w:color w:val="231F20"/>
          <w:spacing w:val="-3"/>
          <w:sz w:val="24"/>
        </w:rPr>
        <w:t xml:space="preserve"> </w:t>
      </w:r>
      <w:r>
        <w:rPr>
          <w:color w:val="231F20"/>
          <w:sz w:val="24"/>
        </w:rPr>
        <w:t>verb</w:t>
      </w:r>
    </w:p>
    <w:p w14:paraId="6A68B8F6" w14:textId="77777777" w:rsidR="00774A94" w:rsidRDefault="00E16D90" w:rsidP="001C7EF8">
      <w:pPr>
        <w:pStyle w:val="ListParagraph"/>
        <w:numPr>
          <w:ilvl w:val="0"/>
          <w:numId w:val="19"/>
        </w:numPr>
        <w:tabs>
          <w:tab w:val="left" w:pos="1169"/>
          <w:tab w:val="left" w:pos="1170"/>
        </w:tabs>
        <w:rPr>
          <w:sz w:val="24"/>
        </w:rPr>
      </w:pPr>
      <w:r>
        <w:rPr>
          <w:color w:val="231F20"/>
          <w:sz w:val="24"/>
        </w:rPr>
        <w:t xml:space="preserve">Associated with a date </w:t>
      </w:r>
      <w:r>
        <w:rPr>
          <w:color w:val="231F20"/>
          <w:spacing w:val="-3"/>
          <w:sz w:val="24"/>
        </w:rPr>
        <w:t>for</w:t>
      </w:r>
      <w:r>
        <w:rPr>
          <w:color w:val="231F20"/>
          <w:spacing w:val="-4"/>
          <w:sz w:val="24"/>
        </w:rPr>
        <w:t xml:space="preserve"> </w:t>
      </w:r>
      <w:r>
        <w:rPr>
          <w:color w:val="231F20"/>
          <w:sz w:val="24"/>
        </w:rPr>
        <w:t>accomplishment</w:t>
      </w:r>
    </w:p>
    <w:p w14:paraId="6987B62D" w14:textId="77777777" w:rsidR="00774A94" w:rsidRPr="006A63E4" w:rsidRDefault="00E16D90" w:rsidP="006A63E4">
      <w:pPr>
        <w:pStyle w:val="ListParagraph"/>
        <w:numPr>
          <w:ilvl w:val="0"/>
          <w:numId w:val="19"/>
        </w:numPr>
        <w:tabs>
          <w:tab w:val="left" w:pos="1169"/>
          <w:tab w:val="left" w:pos="1170"/>
        </w:tabs>
        <w:rPr>
          <w:sz w:val="24"/>
        </w:rPr>
      </w:pPr>
      <w:r>
        <w:rPr>
          <w:color w:val="231F20"/>
          <w:sz w:val="24"/>
        </w:rPr>
        <w:t>Measurable</w:t>
      </w:r>
      <w:r w:rsidR="006A63E4">
        <w:rPr>
          <w:color w:val="231F20"/>
          <w:sz w:val="24"/>
        </w:rPr>
        <w:t>.</w:t>
      </w:r>
    </w:p>
    <w:p w14:paraId="3C9156D9" w14:textId="77777777" w:rsidR="006A63E4" w:rsidRDefault="006A63E4" w:rsidP="006A63E4">
      <w:pPr>
        <w:tabs>
          <w:tab w:val="left" w:pos="1103"/>
        </w:tabs>
      </w:pPr>
    </w:p>
    <w:p w14:paraId="6E6A41FF" w14:textId="43770EE3" w:rsidR="00774A94" w:rsidRPr="0090069D" w:rsidRDefault="00E16D90" w:rsidP="00514265">
      <w:pPr>
        <w:ind w:firstLine="360"/>
        <w:rPr>
          <w:sz w:val="24"/>
          <w:szCs w:val="24"/>
        </w:rPr>
      </w:pPr>
      <w:r w:rsidRPr="0090069D">
        <w:rPr>
          <w:color w:val="075290"/>
          <w:sz w:val="24"/>
          <w:szCs w:val="24"/>
        </w:rPr>
        <w:t>Small-Group Activity: Developing Objectives (30 minutes)</w:t>
      </w:r>
    </w:p>
    <w:p w14:paraId="374FE6C9" w14:textId="5DE9AF84" w:rsidR="00774A94" w:rsidRPr="000B5541" w:rsidRDefault="00E16D90" w:rsidP="00514265">
      <w:pPr>
        <w:pStyle w:val="BodyText"/>
        <w:spacing w:before="94" w:line="235" w:lineRule="auto"/>
        <w:ind w:right="800"/>
        <w:rPr>
          <w:color w:val="231F20"/>
        </w:rPr>
      </w:pPr>
      <w:r>
        <w:rPr>
          <w:color w:val="231F20"/>
        </w:rPr>
        <w:t>Participants should review their draft mission and vision statements, list of funded activities and identified priorities, the SWOT ana</w:t>
      </w:r>
      <w:r w:rsidR="0090069D">
        <w:rPr>
          <w:color w:val="231F20"/>
        </w:rPr>
        <w:t>lysis</w:t>
      </w:r>
      <w:r>
        <w:rPr>
          <w:color w:val="231F20"/>
        </w:rPr>
        <w:t>, and the draft goals. The</w:t>
      </w:r>
      <w:r w:rsidR="000B5541">
        <w:rPr>
          <w:color w:val="231F20"/>
        </w:rPr>
        <w:t xml:space="preserve"> </w:t>
      </w:r>
      <w:r>
        <w:rPr>
          <w:color w:val="231F20"/>
        </w:rPr>
        <w:t xml:space="preserve">facilitator forms two teams of </w:t>
      </w:r>
      <w:r w:rsidR="005E650C">
        <w:rPr>
          <w:color w:val="231F20"/>
        </w:rPr>
        <w:t>participants and</w:t>
      </w:r>
      <w:r>
        <w:rPr>
          <w:color w:val="231F20"/>
        </w:rPr>
        <w:t xml:space="preserve"> divides the list of previously developed draft goals between the two groups. Each group takes 20 minutes to develop 2-3 SMART objectives for each draft goal assigned to them. The group should designate or be provided a </w:t>
      </w:r>
      <w:proofErr w:type="spellStart"/>
      <w:r>
        <w:rPr>
          <w:color w:val="231F20"/>
        </w:rPr>
        <w:t>notetaker</w:t>
      </w:r>
      <w:proofErr w:type="spellEnd"/>
      <w:r>
        <w:rPr>
          <w:color w:val="231F20"/>
        </w:rPr>
        <w:t xml:space="preserve"> that will present the objectives at the end of the 20 minutes. These draft objectives should provide measurable criteria for a component within the draft goals and address a need identified through the groups’ previous brainstorming activities. The groups re-convene and take 10 minutes to share and discuss the objectives each small group developed. During the presentations, the larger group refines the objectives.</w:t>
      </w:r>
    </w:p>
    <w:p w14:paraId="11889999" w14:textId="77777777" w:rsidR="00245D74" w:rsidRDefault="00245D74">
      <w:pPr>
        <w:rPr>
          <w:color w:val="075290"/>
          <w:sz w:val="24"/>
          <w:szCs w:val="24"/>
        </w:rPr>
      </w:pPr>
      <w:r>
        <w:rPr>
          <w:color w:val="075290"/>
        </w:rPr>
        <w:br w:type="page"/>
      </w:r>
    </w:p>
    <w:p w14:paraId="0F5573FB" w14:textId="6551E344" w:rsidR="00774A94" w:rsidRDefault="00E16D90" w:rsidP="00514265">
      <w:pPr>
        <w:pStyle w:val="BodyText"/>
        <w:spacing w:before="183"/>
      </w:pPr>
      <w:r>
        <w:rPr>
          <w:color w:val="075290"/>
        </w:rPr>
        <w:t>Closing</w:t>
      </w:r>
      <w:r w:rsidR="001721B3" w:rsidRPr="001721B3">
        <w:rPr>
          <w:color w:val="075290"/>
        </w:rPr>
        <w:t xml:space="preserve"> </w:t>
      </w:r>
      <w:r w:rsidR="001721B3">
        <w:rPr>
          <w:color w:val="075290"/>
        </w:rPr>
        <w:t>icebreaker activity</w:t>
      </w:r>
    </w:p>
    <w:p w14:paraId="048FB683" w14:textId="77777777" w:rsidR="001721B3" w:rsidRPr="00514265" w:rsidRDefault="001721B3" w:rsidP="00514265">
      <w:pPr>
        <w:pStyle w:val="BodyText"/>
        <w:spacing w:before="94" w:line="235" w:lineRule="auto"/>
        <w:ind w:right="800"/>
        <w:rPr>
          <w:color w:val="231F20"/>
        </w:rPr>
      </w:pPr>
      <w:r>
        <w:rPr>
          <w:color w:val="231F20"/>
        </w:rPr>
        <w:t>The goal of the closing icebreaker is to introduce the idea of needing others (i.e., stakeholders, partners, supporters) to accomplish goals that are necessary for progress. To accomplish this goal, OPE selected the “Marooned” icebreaker. This activity and subsequent discussion will inform the Session 3 activities that focus on identifying and effectively communicating with stakeholders.</w:t>
      </w:r>
    </w:p>
    <w:p w14:paraId="5528A79F" w14:textId="77777777" w:rsidR="00774A94" w:rsidRDefault="00774A94">
      <w:pPr>
        <w:rPr>
          <w:sz w:val="21"/>
        </w:rPr>
      </w:pPr>
    </w:p>
    <w:p w14:paraId="4729A892" w14:textId="1FB6C4DD" w:rsidR="00774A94" w:rsidRDefault="00DA09E5" w:rsidP="008D481E">
      <w:pPr>
        <w:pStyle w:val="BodyText"/>
        <w:spacing w:before="10"/>
        <w:ind w:left="0"/>
        <w:rPr>
          <w:sz w:val="12"/>
        </w:rPr>
        <w:sectPr w:rsidR="00774A94">
          <w:footerReference w:type="default" r:id="rId25"/>
          <w:pgSz w:w="12240" w:h="15840"/>
          <w:pgMar w:top="1020" w:right="280" w:bottom="1260" w:left="720" w:header="0" w:footer="1074" w:gutter="0"/>
          <w:cols w:space="720"/>
        </w:sectPr>
      </w:pPr>
      <w:r>
        <w:rPr>
          <w:noProof/>
          <w:sz w:val="12"/>
          <w:lang w:bidi="ar-SA"/>
        </w:rPr>
        <mc:AlternateContent>
          <mc:Choice Requires="wps">
            <w:drawing>
              <wp:anchor distT="0" distB="0" distL="114300" distR="114300" simplePos="0" relativeHeight="251648000" behindDoc="0" locked="0" layoutInCell="1" allowOverlap="1" wp14:anchorId="41AB0ADB" wp14:editId="4274B5FF">
                <wp:simplePos x="0" y="0"/>
                <wp:positionH relativeFrom="column">
                  <wp:posOffset>538008</wp:posOffset>
                </wp:positionH>
                <wp:positionV relativeFrom="paragraph">
                  <wp:posOffset>103391</wp:posOffset>
                </wp:positionV>
                <wp:extent cx="5769434" cy="1383532"/>
                <wp:effectExtent l="0" t="0" r="22225" b="26670"/>
                <wp:wrapTopAndBottom/>
                <wp:docPr id="37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4" cy="1383532"/>
                        </a:xfrm>
                        <a:prstGeom prst="rect">
                          <a:avLst/>
                        </a:prstGeom>
                        <a:solidFill>
                          <a:srgbClr val="D1E6F7"/>
                        </a:solidFill>
                        <a:ln w="6344" cmpd="thickThin">
                          <a:solidFill>
                            <a:srgbClr val="00AEEF"/>
                          </a:solidFill>
                          <a:prstDash val="solid"/>
                          <a:miter lim="800000"/>
                          <a:headEnd/>
                          <a:tailEnd/>
                        </a:ln>
                      </wps:spPr>
                      <wps:txbx>
                        <w:txbxContent>
                          <w:p w14:paraId="0AF87E89" w14:textId="77777777" w:rsidR="00DA09E5" w:rsidRDefault="00DA09E5">
                            <w:pPr>
                              <w:spacing w:before="136"/>
                              <w:ind w:left="185"/>
                              <w:rPr>
                                <w:b/>
                                <w:sz w:val="24"/>
                              </w:rPr>
                            </w:pPr>
                            <w:r>
                              <w:rPr>
                                <w:b/>
                                <w:color w:val="231F20"/>
                                <w:sz w:val="24"/>
                              </w:rPr>
                              <w:t>Icebreaker Example 4: Marooned</w:t>
                            </w:r>
                          </w:p>
                          <w:p w14:paraId="7A1AFA80" w14:textId="77777777" w:rsidR="00DA09E5" w:rsidRDefault="00DA09E5">
                            <w:pPr>
                              <w:spacing w:before="90" w:line="235" w:lineRule="auto"/>
                              <w:ind w:left="185" w:right="455"/>
                              <w:rPr>
                                <w:i/>
                                <w:sz w:val="24"/>
                              </w:rPr>
                            </w:pPr>
                            <w:r>
                              <w:rPr>
                                <w:i/>
                                <w:color w:val="231F20"/>
                                <w:sz w:val="24"/>
                              </w:rPr>
                              <w:t xml:space="preserve">Hi, </w:t>
                            </w:r>
                            <w:r>
                              <w:rPr>
                                <w:i/>
                                <w:color w:val="231F20"/>
                                <w:spacing w:val="-3"/>
                                <w:sz w:val="24"/>
                              </w:rPr>
                              <w:t xml:space="preserve">my </w:t>
                            </w:r>
                            <w:r>
                              <w:rPr>
                                <w:i/>
                                <w:color w:val="231F20"/>
                                <w:sz w:val="24"/>
                              </w:rPr>
                              <w:t xml:space="preserve">name is Deb. If I were marooned on a deserted island, I would want Tim with me because </w:t>
                            </w:r>
                            <w:proofErr w:type="gramStart"/>
                            <w:r>
                              <w:rPr>
                                <w:i/>
                                <w:color w:val="231F20"/>
                                <w:spacing w:val="-4"/>
                                <w:sz w:val="24"/>
                              </w:rPr>
                              <w:t>he’s</w:t>
                            </w:r>
                            <w:proofErr w:type="gramEnd"/>
                            <w:r>
                              <w:rPr>
                                <w:i/>
                                <w:color w:val="231F20"/>
                                <w:spacing w:val="-4"/>
                                <w:sz w:val="24"/>
                              </w:rPr>
                              <w:t xml:space="preserve"> </w:t>
                            </w:r>
                            <w:r>
                              <w:rPr>
                                <w:i/>
                                <w:color w:val="231F20"/>
                                <w:sz w:val="24"/>
                              </w:rPr>
                              <w:t xml:space="preserve">smart, strong, and fun, and I love him. He would know how to make a shelter and find food, and </w:t>
                            </w:r>
                            <w:proofErr w:type="gramStart"/>
                            <w:r>
                              <w:rPr>
                                <w:i/>
                                <w:color w:val="231F20"/>
                                <w:spacing w:val="-5"/>
                                <w:sz w:val="24"/>
                              </w:rPr>
                              <w:t>we’d</w:t>
                            </w:r>
                            <w:proofErr w:type="gramEnd"/>
                            <w:r>
                              <w:rPr>
                                <w:i/>
                                <w:color w:val="231F20"/>
                                <w:spacing w:val="-5"/>
                                <w:sz w:val="24"/>
                              </w:rPr>
                              <w:t xml:space="preserve"> </w:t>
                            </w:r>
                            <w:r>
                              <w:rPr>
                                <w:i/>
                                <w:color w:val="231F20"/>
                                <w:sz w:val="24"/>
                              </w:rPr>
                              <w:t>have wonderful conversations. My second</w:t>
                            </w:r>
                            <w:r>
                              <w:rPr>
                                <w:i/>
                                <w:color w:val="231F20"/>
                                <w:spacing w:val="-39"/>
                                <w:sz w:val="24"/>
                              </w:rPr>
                              <w:t xml:space="preserve"> </w:t>
                            </w:r>
                            <w:r>
                              <w:rPr>
                                <w:i/>
                                <w:color w:val="231F20"/>
                                <w:sz w:val="24"/>
                              </w:rPr>
                              <w:t xml:space="preserve">choice would be someone who tells great stories, </w:t>
                            </w:r>
                            <w:r>
                              <w:rPr>
                                <w:i/>
                                <w:color w:val="231F20"/>
                                <w:spacing w:val="-3"/>
                                <w:sz w:val="24"/>
                              </w:rPr>
                              <w:t xml:space="preserve">like </w:t>
                            </w:r>
                            <w:r>
                              <w:rPr>
                                <w:i/>
                                <w:color w:val="231F20"/>
                                <w:sz w:val="24"/>
                              </w:rPr>
                              <w:t xml:space="preserve">Garrison Keillor or </w:t>
                            </w:r>
                            <w:proofErr w:type="spellStart"/>
                            <w:r>
                              <w:rPr>
                                <w:i/>
                                <w:color w:val="231F20"/>
                                <w:sz w:val="24"/>
                              </w:rPr>
                              <w:t>Eoin</w:t>
                            </w:r>
                            <w:proofErr w:type="spellEnd"/>
                            <w:r>
                              <w:rPr>
                                <w:i/>
                                <w:color w:val="231F20"/>
                                <w:sz w:val="24"/>
                              </w:rPr>
                              <w:t xml:space="preserve"> </w:t>
                            </w:r>
                            <w:proofErr w:type="spellStart"/>
                            <w:r>
                              <w:rPr>
                                <w:i/>
                                <w:color w:val="231F20"/>
                                <w:spacing w:val="-4"/>
                                <w:sz w:val="24"/>
                              </w:rPr>
                              <w:t>Colfer</w:t>
                            </w:r>
                            <w:proofErr w:type="spellEnd"/>
                            <w:r>
                              <w:rPr>
                                <w:i/>
                                <w:color w:val="231F20"/>
                                <w:spacing w:val="-4"/>
                                <w:sz w:val="24"/>
                              </w:rPr>
                              <w:t xml:space="preserve">. </w:t>
                            </w:r>
                            <w:proofErr w:type="gramStart"/>
                            <w:r>
                              <w:rPr>
                                <w:i/>
                                <w:color w:val="231F20"/>
                                <w:sz w:val="24"/>
                              </w:rPr>
                              <w:t>And</w:t>
                            </w:r>
                            <w:proofErr w:type="gramEnd"/>
                            <w:r>
                              <w:rPr>
                                <w:i/>
                                <w:color w:val="231F20"/>
                                <w:sz w:val="24"/>
                              </w:rPr>
                              <w:t xml:space="preserve"> </w:t>
                            </w:r>
                            <w:r>
                              <w:rPr>
                                <w:i/>
                                <w:color w:val="231F20"/>
                                <w:spacing w:val="-3"/>
                                <w:sz w:val="24"/>
                              </w:rPr>
                              <w:t xml:space="preserve">my </w:t>
                            </w:r>
                            <w:r>
                              <w:rPr>
                                <w:i/>
                                <w:color w:val="231F20"/>
                                <w:sz w:val="24"/>
                              </w:rPr>
                              <w:t xml:space="preserve">third would be Solomon Burke, the blues </w:t>
                            </w:r>
                            <w:r>
                              <w:rPr>
                                <w:i/>
                                <w:color w:val="231F20"/>
                                <w:spacing w:val="-4"/>
                                <w:sz w:val="24"/>
                              </w:rPr>
                              <w:t xml:space="preserve">singer, </w:t>
                            </w:r>
                            <w:r>
                              <w:rPr>
                                <w:i/>
                                <w:color w:val="231F20"/>
                                <w:sz w:val="24"/>
                              </w:rPr>
                              <w:t xml:space="preserve">so </w:t>
                            </w:r>
                            <w:r>
                              <w:rPr>
                                <w:i/>
                                <w:color w:val="231F20"/>
                                <w:spacing w:val="-5"/>
                                <w:sz w:val="24"/>
                              </w:rPr>
                              <w:t xml:space="preserve">we’d </w:t>
                            </w:r>
                            <w:r>
                              <w:rPr>
                                <w:i/>
                                <w:color w:val="231F20"/>
                                <w:sz w:val="24"/>
                              </w:rPr>
                              <w:t>have soulful</w:t>
                            </w:r>
                            <w:r>
                              <w:rPr>
                                <w:i/>
                                <w:color w:val="231F20"/>
                                <w:spacing w:val="-4"/>
                                <w:sz w:val="24"/>
                              </w:rPr>
                              <w:t xml:space="preserve"> </w:t>
                            </w:r>
                            <w:r>
                              <w:rPr>
                                <w:i/>
                                <w:color w:val="231F20"/>
                                <w:sz w:val="24"/>
                              </w:rPr>
                              <w:t>music.</w:t>
                            </w:r>
                          </w:p>
                          <w:p w14:paraId="0933D02F" w14:textId="33D8C8BB" w:rsidR="00DA09E5" w:rsidRDefault="00DA09E5" w:rsidP="000C041D">
                            <w:pPr>
                              <w:ind w:left="185"/>
                              <w:rPr>
                                <w:i/>
                                <w:sz w:val="24"/>
                              </w:rPr>
                            </w:pPr>
                          </w:p>
                        </w:txbxContent>
                      </wps:txbx>
                      <wps:bodyPr rot="0" vert="horz" wrap="square" lIns="0" tIns="0" rIns="0" bIns="0" anchor="t" anchorCtr="0" upright="1">
                        <a:noAutofit/>
                      </wps:bodyPr>
                    </wps:wsp>
                  </a:graphicData>
                </a:graphic>
              </wp:anchor>
            </w:drawing>
          </mc:Choice>
          <mc:Fallback>
            <w:pict>
              <v:shape w14:anchorId="41AB0ADB" id="Text Box 318" o:spid="_x0000_s1036" type="#_x0000_t202" style="position:absolute;margin-left:42.35pt;margin-top:8.15pt;width:454.3pt;height:108.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" fillcolor="#d1e6f7" strokecolor="#00aeef" strokeweight=".17622mm">
                <v:stroke linestyle="thickThin"/>
                <v:textbox inset="0,0,0,0">
                  <w:txbxContent>
                    <w:p w14:paraId="0AF87E89" w14:textId="77777777" w:rsidR="00DA09E5" w:rsidRDefault="00DA09E5">
                      <w:pPr>
                        <w:spacing w:before="136"/>
                        <w:ind w:left="185"/>
                        <w:rPr>
                          <w:b/>
                          <w:sz w:val="24"/>
                        </w:rPr>
                      </w:pPr>
                      <w:r>
                        <w:rPr>
                          <w:b/>
                          <w:color w:val="231F20"/>
                          <w:sz w:val="24"/>
                        </w:rPr>
                        <w:t>Icebreaker Example 4: Marooned</w:t>
                      </w:r>
                    </w:p>
                    <w:p w14:paraId="7A1AFA80" w14:textId="77777777" w:rsidR="00DA09E5" w:rsidRDefault="00DA09E5">
                      <w:pPr>
                        <w:spacing w:before="90" w:line="235" w:lineRule="auto"/>
                        <w:ind w:left="185" w:right="455"/>
                        <w:rPr>
                          <w:i/>
                          <w:sz w:val="24"/>
                        </w:rPr>
                      </w:pPr>
                      <w:r>
                        <w:rPr>
                          <w:i/>
                          <w:color w:val="231F20"/>
                          <w:sz w:val="24"/>
                        </w:rPr>
                        <w:t xml:space="preserve">Hi, </w:t>
                      </w:r>
                      <w:r>
                        <w:rPr>
                          <w:i/>
                          <w:color w:val="231F20"/>
                          <w:spacing w:val="-3"/>
                          <w:sz w:val="24"/>
                        </w:rPr>
                        <w:t xml:space="preserve">my </w:t>
                      </w:r>
                      <w:r>
                        <w:rPr>
                          <w:i/>
                          <w:color w:val="231F20"/>
                          <w:sz w:val="24"/>
                        </w:rPr>
                        <w:t xml:space="preserve">name is Deb. If I were marooned on a deserted island, I would want Tim with me because </w:t>
                      </w:r>
                      <w:proofErr w:type="gramStart"/>
                      <w:r>
                        <w:rPr>
                          <w:i/>
                          <w:color w:val="231F20"/>
                          <w:spacing w:val="-4"/>
                          <w:sz w:val="24"/>
                        </w:rPr>
                        <w:t>he’s</w:t>
                      </w:r>
                      <w:proofErr w:type="gramEnd"/>
                      <w:r>
                        <w:rPr>
                          <w:i/>
                          <w:color w:val="231F20"/>
                          <w:spacing w:val="-4"/>
                          <w:sz w:val="24"/>
                        </w:rPr>
                        <w:t xml:space="preserve"> </w:t>
                      </w:r>
                      <w:r>
                        <w:rPr>
                          <w:i/>
                          <w:color w:val="231F20"/>
                          <w:sz w:val="24"/>
                        </w:rPr>
                        <w:t xml:space="preserve">smart, strong, and fun, and I love him. He would know how to make a shelter and find food, and </w:t>
                      </w:r>
                      <w:proofErr w:type="gramStart"/>
                      <w:r>
                        <w:rPr>
                          <w:i/>
                          <w:color w:val="231F20"/>
                          <w:spacing w:val="-5"/>
                          <w:sz w:val="24"/>
                        </w:rPr>
                        <w:t>we’d</w:t>
                      </w:r>
                      <w:proofErr w:type="gramEnd"/>
                      <w:r>
                        <w:rPr>
                          <w:i/>
                          <w:color w:val="231F20"/>
                          <w:spacing w:val="-5"/>
                          <w:sz w:val="24"/>
                        </w:rPr>
                        <w:t xml:space="preserve"> </w:t>
                      </w:r>
                      <w:r>
                        <w:rPr>
                          <w:i/>
                          <w:color w:val="231F20"/>
                          <w:sz w:val="24"/>
                        </w:rPr>
                        <w:t>have wonderful conversations. My second</w:t>
                      </w:r>
                      <w:r>
                        <w:rPr>
                          <w:i/>
                          <w:color w:val="231F20"/>
                          <w:spacing w:val="-39"/>
                          <w:sz w:val="24"/>
                        </w:rPr>
                        <w:t xml:space="preserve"> </w:t>
                      </w:r>
                      <w:r>
                        <w:rPr>
                          <w:i/>
                          <w:color w:val="231F20"/>
                          <w:sz w:val="24"/>
                        </w:rPr>
                        <w:t xml:space="preserve">choice would be someone who tells great stories, </w:t>
                      </w:r>
                      <w:r>
                        <w:rPr>
                          <w:i/>
                          <w:color w:val="231F20"/>
                          <w:spacing w:val="-3"/>
                          <w:sz w:val="24"/>
                        </w:rPr>
                        <w:t xml:space="preserve">like </w:t>
                      </w:r>
                      <w:r>
                        <w:rPr>
                          <w:i/>
                          <w:color w:val="231F20"/>
                          <w:sz w:val="24"/>
                        </w:rPr>
                        <w:t xml:space="preserve">Garrison Keillor or </w:t>
                      </w:r>
                      <w:proofErr w:type="spellStart"/>
                      <w:r>
                        <w:rPr>
                          <w:i/>
                          <w:color w:val="231F20"/>
                          <w:sz w:val="24"/>
                        </w:rPr>
                        <w:t>Eoin</w:t>
                      </w:r>
                      <w:proofErr w:type="spellEnd"/>
                      <w:r>
                        <w:rPr>
                          <w:i/>
                          <w:color w:val="231F20"/>
                          <w:sz w:val="24"/>
                        </w:rPr>
                        <w:t xml:space="preserve"> </w:t>
                      </w:r>
                      <w:proofErr w:type="spellStart"/>
                      <w:r>
                        <w:rPr>
                          <w:i/>
                          <w:color w:val="231F20"/>
                          <w:spacing w:val="-4"/>
                          <w:sz w:val="24"/>
                        </w:rPr>
                        <w:t>Colfer</w:t>
                      </w:r>
                      <w:proofErr w:type="spellEnd"/>
                      <w:r>
                        <w:rPr>
                          <w:i/>
                          <w:color w:val="231F20"/>
                          <w:spacing w:val="-4"/>
                          <w:sz w:val="24"/>
                        </w:rPr>
                        <w:t xml:space="preserve">. </w:t>
                      </w:r>
                      <w:proofErr w:type="gramStart"/>
                      <w:r>
                        <w:rPr>
                          <w:i/>
                          <w:color w:val="231F20"/>
                          <w:sz w:val="24"/>
                        </w:rPr>
                        <w:t>And</w:t>
                      </w:r>
                      <w:proofErr w:type="gramEnd"/>
                      <w:r>
                        <w:rPr>
                          <w:i/>
                          <w:color w:val="231F20"/>
                          <w:sz w:val="24"/>
                        </w:rPr>
                        <w:t xml:space="preserve"> </w:t>
                      </w:r>
                      <w:r>
                        <w:rPr>
                          <w:i/>
                          <w:color w:val="231F20"/>
                          <w:spacing w:val="-3"/>
                          <w:sz w:val="24"/>
                        </w:rPr>
                        <w:t xml:space="preserve">my </w:t>
                      </w:r>
                      <w:r>
                        <w:rPr>
                          <w:i/>
                          <w:color w:val="231F20"/>
                          <w:sz w:val="24"/>
                        </w:rPr>
                        <w:t xml:space="preserve">third would be Solomon Burke, the blues </w:t>
                      </w:r>
                      <w:r>
                        <w:rPr>
                          <w:i/>
                          <w:color w:val="231F20"/>
                          <w:spacing w:val="-4"/>
                          <w:sz w:val="24"/>
                        </w:rPr>
                        <w:t xml:space="preserve">singer, </w:t>
                      </w:r>
                      <w:r>
                        <w:rPr>
                          <w:i/>
                          <w:color w:val="231F20"/>
                          <w:sz w:val="24"/>
                        </w:rPr>
                        <w:t xml:space="preserve">so </w:t>
                      </w:r>
                      <w:r>
                        <w:rPr>
                          <w:i/>
                          <w:color w:val="231F20"/>
                          <w:spacing w:val="-5"/>
                          <w:sz w:val="24"/>
                        </w:rPr>
                        <w:t xml:space="preserve">we’d </w:t>
                      </w:r>
                      <w:r>
                        <w:rPr>
                          <w:i/>
                          <w:color w:val="231F20"/>
                          <w:sz w:val="24"/>
                        </w:rPr>
                        <w:t>have soulful</w:t>
                      </w:r>
                      <w:r>
                        <w:rPr>
                          <w:i/>
                          <w:color w:val="231F20"/>
                          <w:spacing w:val="-4"/>
                          <w:sz w:val="24"/>
                        </w:rPr>
                        <w:t xml:space="preserve"> </w:t>
                      </w:r>
                      <w:r>
                        <w:rPr>
                          <w:i/>
                          <w:color w:val="231F20"/>
                          <w:sz w:val="24"/>
                        </w:rPr>
                        <w:t>music.</w:t>
                      </w:r>
                    </w:p>
                    <w:p w14:paraId="0933D02F" w14:textId="33D8C8BB" w:rsidR="00DA09E5" w:rsidRDefault="00DA09E5" w:rsidP="000C041D">
                      <w:pPr>
                        <w:ind w:left="185"/>
                        <w:rPr>
                          <w:i/>
                          <w:sz w:val="24"/>
                        </w:rPr>
                      </w:pPr>
                    </w:p>
                  </w:txbxContent>
                </v:textbox>
                <w10:wrap type="topAndBottom"/>
              </v:shape>
            </w:pict>
          </mc:Fallback>
        </mc:AlternateContent>
      </w:r>
    </w:p>
    <w:p w14:paraId="527F84F0" w14:textId="77777777" w:rsidR="00774A94" w:rsidRDefault="00774A94">
      <w:pPr>
        <w:pStyle w:val="BodyText"/>
        <w:spacing w:before="7"/>
        <w:ind w:left="0"/>
        <w:rPr>
          <w:b/>
          <w:sz w:val="27"/>
        </w:rPr>
      </w:pPr>
    </w:p>
    <w:p w14:paraId="011BC3FB" w14:textId="579F1447" w:rsidR="00774A94" w:rsidRDefault="00E16D90" w:rsidP="00FB7914">
      <w:pPr>
        <w:pStyle w:val="Heading1"/>
        <w:rPr>
          <w:b w:val="0"/>
        </w:rPr>
      </w:pPr>
      <w:bookmarkStart w:id="8" w:name="_Toc50030089"/>
      <w:r>
        <w:rPr>
          <w:b w:val="0"/>
          <w:color w:val="075290"/>
        </w:rPr>
        <w:t>Session 3 – Engaging Stakeholders and Reach</w:t>
      </w:r>
      <w:bookmarkEnd w:id="8"/>
    </w:p>
    <w:p w14:paraId="213A3107" w14:textId="77777777" w:rsidR="00774A94" w:rsidRDefault="00774A94">
      <w:pPr>
        <w:pStyle w:val="BodyText"/>
        <w:ind w:left="0"/>
        <w:rPr>
          <w:b/>
          <w:sz w:val="20"/>
        </w:rPr>
      </w:pPr>
    </w:p>
    <w:p w14:paraId="50779FE7" w14:textId="5926E4B2" w:rsidR="00774A94" w:rsidRDefault="00DA09E5">
      <w:pPr>
        <w:pStyle w:val="BodyText"/>
        <w:spacing w:before="10"/>
        <w:ind w:left="0"/>
        <w:rPr>
          <w:b/>
          <w:sz w:val="25"/>
        </w:rPr>
      </w:pPr>
      <w:r>
        <w:rPr>
          <w:b/>
          <w:noProof/>
          <w:sz w:val="25"/>
          <w:lang w:bidi="ar-SA"/>
        </w:rPr>
        <mc:AlternateContent>
          <mc:Choice Requires="wps">
            <w:drawing>
              <wp:anchor distT="0" distB="0" distL="114300" distR="114300" simplePos="0" relativeHeight="251652096" behindDoc="0" locked="0" layoutInCell="1" allowOverlap="1" wp14:anchorId="442058B4" wp14:editId="1276D7FF">
                <wp:simplePos x="0" y="0"/>
                <wp:positionH relativeFrom="column">
                  <wp:posOffset>330200</wp:posOffset>
                </wp:positionH>
                <wp:positionV relativeFrom="paragraph">
                  <wp:posOffset>230505</wp:posOffset>
                </wp:positionV>
                <wp:extent cx="6010910" cy="2767330"/>
                <wp:effectExtent l="0" t="0" r="27940" b="13970"/>
                <wp:wrapTopAndBottom/>
                <wp:docPr id="33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2767330"/>
                        </a:xfrm>
                        <a:prstGeom prst="rect">
                          <a:avLst/>
                        </a:prstGeom>
                        <a:solidFill>
                          <a:srgbClr val="FFFFFF"/>
                        </a:solidFill>
                        <a:ln w="12700">
                          <a:solidFill>
                            <a:srgbClr val="00AEEF"/>
                          </a:solidFill>
                          <a:prstDash val="solid"/>
                          <a:miter lim="800000"/>
                          <a:headEnd/>
                          <a:tailEnd/>
                        </a:ln>
                      </wps:spPr>
                      <wps:txbx>
                        <w:txbxContent>
                          <w:p w14:paraId="08B7D4CC" w14:textId="77777777" w:rsidR="00DA09E5" w:rsidRDefault="00DA09E5">
                            <w:pPr>
                              <w:spacing w:before="6"/>
                              <w:rPr>
                                <w:b/>
                                <w:sz w:val="18"/>
                              </w:rPr>
                            </w:pPr>
                          </w:p>
                          <w:p w14:paraId="0F6B44A5" w14:textId="130C5840" w:rsidR="00DA09E5" w:rsidRDefault="00DA09E5">
                            <w:pPr>
                              <w:spacing w:line="235" w:lineRule="auto"/>
                              <w:ind w:left="270" w:right="223"/>
                              <w:rPr>
                                <w:sz w:val="24"/>
                              </w:rPr>
                            </w:pPr>
                            <w:r>
                              <w:rPr>
                                <w:color w:val="231F20"/>
                                <w:sz w:val="24"/>
                              </w:rPr>
                              <w:t>Purpose: This session focuses the group on identifying external stakeholders, their information needs from the appropriate ACL centers, offices, and programs, determining what information they provide, and the effectiveness of current communication practices.</w:t>
                            </w:r>
                          </w:p>
                          <w:p w14:paraId="213519B4" w14:textId="77777777" w:rsidR="00DA09E5" w:rsidRDefault="00DA09E5">
                            <w:pPr>
                              <w:spacing w:before="89"/>
                              <w:ind w:left="990"/>
                              <w:rPr>
                                <w:sz w:val="24"/>
                              </w:rPr>
                            </w:pPr>
                            <w:r>
                              <w:rPr>
                                <w:color w:val="231F20"/>
                                <w:sz w:val="24"/>
                              </w:rPr>
                              <w:t>Objectives</w:t>
                            </w:r>
                          </w:p>
                          <w:p w14:paraId="0D27C4DE" w14:textId="77777777" w:rsidR="00DA09E5" w:rsidRDefault="00DA09E5">
                            <w:pPr>
                              <w:numPr>
                                <w:ilvl w:val="0"/>
                                <w:numId w:val="17"/>
                              </w:numPr>
                              <w:tabs>
                                <w:tab w:val="left" w:pos="1079"/>
                                <w:tab w:val="left" w:pos="1080"/>
                              </w:tabs>
                              <w:spacing w:before="180" w:line="235" w:lineRule="auto"/>
                              <w:ind w:right="877"/>
                              <w:rPr>
                                <w:sz w:val="24"/>
                              </w:rPr>
                            </w:pPr>
                            <w:r>
                              <w:rPr>
                                <w:color w:val="231F20"/>
                                <w:sz w:val="24"/>
                              </w:rPr>
                              <w:t>Identify</w:t>
                            </w:r>
                            <w:r>
                              <w:rPr>
                                <w:color w:val="231F20"/>
                                <w:spacing w:val="-6"/>
                                <w:sz w:val="24"/>
                              </w:rPr>
                              <w:t xml:space="preserve"> </w:t>
                            </w:r>
                            <w:r>
                              <w:rPr>
                                <w:color w:val="231F20"/>
                                <w:sz w:val="24"/>
                              </w:rPr>
                              <w:t>internal</w:t>
                            </w:r>
                            <w:r>
                              <w:rPr>
                                <w:color w:val="231F20"/>
                                <w:spacing w:val="-5"/>
                                <w:sz w:val="24"/>
                              </w:rPr>
                              <w:t xml:space="preserve"> </w:t>
                            </w:r>
                            <w:r>
                              <w:rPr>
                                <w:color w:val="231F20"/>
                                <w:sz w:val="24"/>
                              </w:rPr>
                              <w:t>and</w:t>
                            </w:r>
                            <w:r>
                              <w:rPr>
                                <w:color w:val="231F20"/>
                                <w:spacing w:val="-7"/>
                                <w:sz w:val="24"/>
                              </w:rPr>
                              <w:t xml:space="preserve"> </w:t>
                            </w:r>
                            <w:r>
                              <w:rPr>
                                <w:color w:val="231F20"/>
                                <w:sz w:val="24"/>
                              </w:rPr>
                              <w:t>external</w:t>
                            </w:r>
                            <w:r>
                              <w:rPr>
                                <w:color w:val="231F20"/>
                                <w:spacing w:val="-5"/>
                                <w:sz w:val="24"/>
                              </w:rPr>
                              <w:t xml:space="preserve"> </w:t>
                            </w:r>
                            <w:r>
                              <w:rPr>
                                <w:color w:val="231F20"/>
                                <w:sz w:val="24"/>
                              </w:rPr>
                              <w:t>stakeholders,</w:t>
                            </w:r>
                            <w:r>
                              <w:rPr>
                                <w:color w:val="231F20"/>
                                <w:spacing w:val="-7"/>
                                <w:sz w:val="24"/>
                              </w:rPr>
                              <w:t xml:space="preserve"> </w:t>
                            </w:r>
                            <w:r>
                              <w:rPr>
                                <w:color w:val="231F20"/>
                                <w:sz w:val="24"/>
                              </w:rPr>
                              <w:t>with</w:t>
                            </w:r>
                            <w:r>
                              <w:rPr>
                                <w:color w:val="231F20"/>
                                <w:spacing w:val="-5"/>
                                <w:sz w:val="24"/>
                              </w:rPr>
                              <w:t xml:space="preserve"> </w:t>
                            </w:r>
                            <w:r>
                              <w:rPr>
                                <w:color w:val="231F20"/>
                                <w:sz w:val="24"/>
                              </w:rPr>
                              <w:t>labeling</w:t>
                            </w:r>
                            <w:r>
                              <w:rPr>
                                <w:color w:val="231F20"/>
                                <w:spacing w:val="-7"/>
                                <w:sz w:val="24"/>
                              </w:rPr>
                              <w:t xml:space="preserve"> </w:t>
                            </w:r>
                            <w:r>
                              <w:rPr>
                                <w:color w:val="231F20"/>
                                <w:sz w:val="24"/>
                              </w:rPr>
                              <w:t>of</w:t>
                            </w:r>
                            <w:r>
                              <w:rPr>
                                <w:color w:val="231F20"/>
                                <w:spacing w:val="-6"/>
                                <w:sz w:val="24"/>
                              </w:rPr>
                              <w:t xml:space="preserve"> </w:t>
                            </w:r>
                            <w:r>
                              <w:rPr>
                                <w:color w:val="231F20"/>
                                <w:sz w:val="24"/>
                              </w:rPr>
                              <w:t>“key”</w:t>
                            </w:r>
                            <w:r>
                              <w:rPr>
                                <w:color w:val="231F20"/>
                                <w:spacing w:val="-6"/>
                                <w:sz w:val="24"/>
                              </w:rPr>
                              <w:t xml:space="preserve"> </w:t>
                            </w:r>
                            <w:r>
                              <w:rPr>
                                <w:color w:val="231F20"/>
                                <w:sz w:val="24"/>
                              </w:rPr>
                              <w:t>and</w:t>
                            </w:r>
                            <w:r>
                              <w:rPr>
                                <w:color w:val="231F20"/>
                                <w:spacing w:val="-7"/>
                                <w:sz w:val="24"/>
                              </w:rPr>
                              <w:t xml:space="preserve"> </w:t>
                            </w:r>
                            <w:r>
                              <w:rPr>
                                <w:color w:val="231F20"/>
                                <w:sz w:val="24"/>
                              </w:rPr>
                              <w:t>“highly important”</w:t>
                            </w:r>
                            <w:r>
                              <w:rPr>
                                <w:color w:val="231F20"/>
                                <w:spacing w:val="-2"/>
                                <w:sz w:val="24"/>
                              </w:rPr>
                              <w:t xml:space="preserve"> </w:t>
                            </w:r>
                            <w:r>
                              <w:rPr>
                                <w:color w:val="231F20"/>
                                <w:sz w:val="24"/>
                              </w:rPr>
                              <w:t>stakeholders</w:t>
                            </w:r>
                          </w:p>
                          <w:p w14:paraId="49B82E26" w14:textId="77777777" w:rsidR="00DA09E5" w:rsidRDefault="00DA09E5">
                            <w:pPr>
                              <w:numPr>
                                <w:ilvl w:val="0"/>
                                <w:numId w:val="17"/>
                              </w:numPr>
                              <w:tabs>
                                <w:tab w:val="left" w:pos="1079"/>
                                <w:tab w:val="left" w:pos="1080"/>
                              </w:tabs>
                              <w:spacing w:before="177"/>
                              <w:rPr>
                                <w:sz w:val="24"/>
                              </w:rPr>
                            </w:pPr>
                            <w:r>
                              <w:rPr>
                                <w:color w:val="231F20"/>
                                <w:sz w:val="24"/>
                              </w:rPr>
                              <w:t xml:space="preserve">Identify information that needs to flow </w:t>
                            </w:r>
                            <w:r>
                              <w:rPr>
                                <w:color w:val="231F20"/>
                                <w:spacing w:val="-4"/>
                                <w:sz w:val="24"/>
                              </w:rPr>
                              <w:t xml:space="preserve">TO </w:t>
                            </w:r>
                            <w:r>
                              <w:rPr>
                                <w:color w:val="231F20"/>
                                <w:sz w:val="24"/>
                              </w:rPr>
                              <w:t>stakeholder</w:t>
                            </w:r>
                            <w:r>
                              <w:rPr>
                                <w:color w:val="231F20"/>
                                <w:spacing w:val="-10"/>
                                <w:sz w:val="24"/>
                              </w:rPr>
                              <w:t xml:space="preserve"> </w:t>
                            </w:r>
                            <w:r>
                              <w:rPr>
                                <w:color w:val="231F20"/>
                                <w:sz w:val="24"/>
                              </w:rPr>
                              <w:t>groups</w:t>
                            </w:r>
                          </w:p>
                          <w:p w14:paraId="39CF35CE" w14:textId="77777777" w:rsidR="00DA09E5" w:rsidRDefault="00DA09E5">
                            <w:pPr>
                              <w:numPr>
                                <w:ilvl w:val="0"/>
                                <w:numId w:val="17"/>
                              </w:numPr>
                              <w:tabs>
                                <w:tab w:val="left" w:pos="1079"/>
                                <w:tab w:val="left" w:pos="1080"/>
                              </w:tabs>
                              <w:spacing w:before="175"/>
                              <w:rPr>
                                <w:sz w:val="24"/>
                              </w:rPr>
                            </w:pPr>
                            <w:r>
                              <w:rPr>
                                <w:color w:val="231F20"/>
                                <w:sz w:val="24"/>
                              </w:rPr>
                              <w:t>Identify information that needs to flow FROM stakeholder</w:t>
                            </w:r>
                            <w:r>
                              <w:rPr>
                                <w:color w:val="231F20"/>
                                <w:spacing w:val="-16"/>
                                <w:sz w:val="24"/>
                              </w:rPr>
                              <w:t xml:space="preserve"> </w:t>
                            </w:r>
                            <w:r>
                              <w:rPr>
                                <w:color w:val="231F20"/>
                                <w:sz w:val="24"/>
                              </w:rPr>
                              <w:t>groups</w:t>
                            </w:r>
                          </w:p>
                          <w:p w14:paraId="5D4FFD0C" w14:textId="77777777" w:rsidR="00DA09E5" w:rsidRDefault="00DA09E5">
                            <w:pPr>
                              <w:numPr>
                                <w:ilvl w:val="0"/>
                                <w:numId w:val="17"/>
                              </w:numPr>
                              <w:tabs>
                                <w:tab w:val="left" w:pos="1079"/>
                                <w:tab w:val="left" w:pos="1080"/>
                              </w:tabs>
                              <w:spacing w:before="175"/>
                              <w:rPr>
                                <w:sz w:val="24"/>
                              </w:rPr>
                            </w:pPr>
                            <w:r>
                              <w:rPr>
                                <w:color w:val="231F20"/>
                                <w:sz w:val="24"/>
                              </w:rPr>
                              <w:t>Identify stakeholder communication strategies and their</w:t>
                            </w:r>
                            <w:r>
                              <w:rPr>
                                <w:color w:val="231F20"/>
                                <w:spacing w:val="-11"/>
                                <w:sz w:val="24"/>
                              </w:rPr>
                              <w:t xml:space="preserve"> </w:t>
                            </w:r>
                            <w:r>
                              <w:rPr>
                                <w:color w:val="231F20"/>
                                <w:sz w:val="24"/>
                              </w:rPr>
                              <w:t>functions</w:t>
                            </w:r>
                          </w:p>
                        </w:txbxContent>
                      </wps:txbx>
                      <wps:bodyPr rot="0" vert="horz" wrap="square" lIns="0" tIns="0" rIns="0" bIns="0" anchor="t" anchorCtr="0" upright="1">
                        <a:noAutofit/>
                      </wps:bodyPr>
                    </wps:wsp>
                  </a:graphicData>
                </a:graphic>
              </wp:anchor>
            </w:drawing>
          </mc:Choice>
          <mc:Fallback>
            <w:pict>
              <v:shape w14:anchorId="442058B4" id="Text Box 273" o:spid="_x0000_s1037" type="#_x0000_t202" style="position:absolute;margin-left:26pt;margin-top:18.15pt;width:473.3pt;height:217.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" strokecolor="#00aeef" strokeweight="1pt">
                <v:textbox inset="0,0,0,0">
                  <w:txbxContent>
                    <w:p w14:paraId="08B7D4CC" w14:textId="77777777" w:rsidR="00DA09E5" w:rsidRDefault="00DA09E5">
                      <w:pPr>
                        <w:spacing w:before="6"/>
                        <w:rPr>
                          <w:b/>
                          <w:sz w:val="18"/>
                        </w:rPr>
                      </w:pPr>
                    </w:p>
                    <w:p w14:paraId="0F6B44A5" w14:textId="130C5840" w:rsidR="00DA09E5" w:rsidRDefault="00DA09E5">
                      <w:pPr>
                        <w:spacing w:line="235" w:lineRule="auto"/>
                        <w:ind w:left="270" w:right="223"/>
                        <w:rPr>
                          <w:sz w:val="24"/>
                        </w:rPr>
                      </w:pPr>
                      <w:r>
                        <w:rPr>
                          <w:color w:val="231F20"/>
                          <w:sz w:val="24"/>
                        </w:rPr>
                        <w:t>Purpose: This session focuses the group on identifying external stakeholders, their information needs from the appropriate ACL centers, offices, and programs, determining what information they provide, and the effectiveness of current communication practices.</w:t>
                      </w:r>
                    </w:p>
                    <w:p w14:paraId="213519B4" w14:textId="77777777" w:rsidR="00DA09E5" w:rsidRDefault="00DA09E5">
                      <w:pPr>
                        <w:spacing w:before="89"/>
                        <w:ind w:left="990"/>
                        <w:rPr>
                          <w:sz w:val="24"/>
                        </w:rPr>
                      </w:pPr>
                      <w:r>
                        <w:rPr>
                          <w:color w:val="231F20"/>
                          <w:sz w:val="24"/>
                        </w:rPr>
                        <w:t>Objectives</w:t>
                      </w:r>
                    </w:p>
                    <w:p w14:paraId="0D27C4DE" w14:textId="77777777" w:rsidR="00DA09E5" w:rsidRDefault="00DA09E5">
                      <w:pPr>
                        <w:numPr>
                          <w:ilvl w:val="0"/>
                          <w:numId w:val="17"/>
                        </w:numPr>
                        <w:tabs>
                          <w:tab w:val="left" w:pos="1079"/>
                          <w:tab w:val="left" w:pos="1080"/>
                        </w:tabs>
                        <w:spacing w:before="180" w:line="235" w:lineRule="auto"/>
                        <w:ind w:right="877"/>
                        <w:rPr>
                          <w:sz w:val="24"/>
                        </w:rPr>
                      </w:pPr>
                      <w:r>
                        <w:rPr>
                          <w:color w:val="231F20"/>
                          <w:sz w:val="24"/>
                        </w:rPr>
                        <w:t>Identify</w:t>
                      </w:r>
                      <w:r>
                        <w:rPr>
                          <w:color w:val="231F20"/>
                          <w:spacing w:val="-6"/>
                          <w:sz w:val="24"/>
                        </w:rPr>
                        <w:t xml:space="preserve"> </w:t>
                      </w:r>
                      <w:r>
                        <w:rPr>
                          <w:color w:val="231F20"/>
                          <w:sz w:val="24"/>
                        </w:rPr>
                        <w:t>internal</w:t>
                      </w:r>
                      <w:r>
                        <w:rPr>
                          <w:color w:val="231F20"/>
                          <w:spacing w:val="-5"/>
                          <w:sz w:val="24"/>
                        </w:rPr>
                        <w:t xml:space="preserve"> </w:t>
                      </w:r>
                      <w:r>
                        <w:rPr>
                          <w:color w:val="231F20"/>
                          <w:sz w:val="24"/>
                        </w:rPr>
                        <w:t>and</w:t>
                      </w:r>
                      <w:r>
                        <w:rPr>
                          <w:color w:val="231F20"/>
                          <w:spacing w:val="-7"/>
                          <w:sz w:val="24"/>
                        </w:rPr>
                        <w:t xml:space="preserve"> </w:t>
                      </w:r>
                      <w:r>
                        <w:rPr>
                          <w:color w:val="231F20"/>
                          <w:sz w:val="24"/>
                        </w:rPr>
                        <w:t>external</w:t>
                      </w:r>
                      <w:r>
                        <w:rPr>
                          <w:color w:val="231F20"/>
                          <w:spacing w:val="-5"/>
                          <w:sz w:val="24"/>
                        </w:rPr>
                        <w:t xml:space="preserve"> </w:t>
                      </w:r>
                      <w:r>
                        <w:rPr>
                          <w:color w:val="231F20"/>
                          <w:sz w:val="24"/>
                        </w:rPr>
                        <w:t>stakeholders,</w:t>
                      </w:r>
                      <w:r>
                        <w:rPr>
                          <w:color w:val="231F20"/>
                          <w:spacing w:val="-7"/>
                          <w:sz w:val="24"/>
                        </w:rPr>
                        <w:t xml:space="preserve"> </w:t>
                      </w:r>
                      <w:r>
                        <w:rPr>
                          <w:color w:val="231F20"/>
                          <w:sz w:val="24"/>
                        </w:rPr>
                        <w:t>with</w:t>
                      </w:r>
                      <w:r>
                        <w:rPr>
                          <w:color w:val="231F20"/>
                          <w:spacing w:val="-5"/>
                          <w:sz w:val="24"/>
                        </w:rPr>
                        <w:t xml:space="preserve"> </w:t>
                      </w:r>
                      <w:r>
                        <w:rPr>
                          <w:color w:val="231F20"/>
                          <w:sz w:val="24"/>
                        </w:rPr>
                        <w:t>labeling</w:t>
                      </w:r>
                      <w:r>
                        <w:rPr>
                          <w:color w:val="231F20"/>
                          <w:spacing w:val="-7"/>
                          <w:sz w:val="24"/>
                        </w:rPr>
                        <w:t xml:space="preserve"> </w:t>
                      </w:r>
                      <w:r>
                        <w:rPr>
                          <w:color w:val="231F20"/>
                          <w:sz w:val="24"/>
                        </w:rPr>
                        <w:t>of</w:t>
                      </w:r>
                      <w:r>
                        <w:rPr>
                          <w:color w:val="231F20"/>
                          <w:spacing w:val="-6"/>
                          <w:sz w:val="24"/>
                        </w:rPr>
                        <w:t xml:space="preserve"> </w:t>
                      </w:r>
                      <w:r>
                        <w:rPr>
                          <w:color w:val="231F20"/>
                          <w:sz w:val="24"/>
                        </w:rPr>
                        <w:t>“key”</w:t>
                      </w:r>
                      <w:r>
                        <w:rPr>
                          <w:color w:val="231F20"/>
                          <w:spacing w:val="-6"/>
                          <w:sz w:val="24"/>
                        </w:rPr>
                        <w:t xml:space="preserve"> </w:t>
                      </w:r>
                      <w:r>
                        <w:rPr>
                          <w:color w:val="231F20"/>
                          <w:sz w:val="24"/>
                        </w:rPr>
                        <w:t>and</w:t>
                      </w:r>
                      <w:r>
                        <w:rPr>
                          <w:color w:val="231F20"/>
                          <w:spacing w:val="-7"/>
                          <w:sz w:val="24"/>
                        </w:rPr>
                        <w:t xml:space="preserve"> </w:t>
                      </w:r>
                      <w:r>
                        <w:rPr>
                          <w:color w:val="231F20"/>
                          <w:sz w:val="24"/>
                        </w:rPr>
                        <w:t>“highly important”</w:t>
                      </w:r>
                      <w:r>
                        <w:rPr>
                          <w:color w:val="231F20"/>
                          <w:spacing w:val="-2"/>
                          <w:sz w:val="24"/>
                        </w:rPr>
                        <w:t xml:space="preserve"> </w:t>
                      </w:r>
                      <w:r>
                        <w:rPr>
                          <w:color w:val="231F20"/>
                          <w:sz w:val="24"/>
                        </w:rPr>
                        <w:t>stakeholders</w:t>
                      </w:r>
                    </w:p>
                    <w:p w14:paraId="49B82E26" w14:textId="77777777" w:rsidR="00DA09E5" w:rsidRDefault="00DA09E5">
                      <w:pPr>
                        <w:numPr>
                          <w:ilvl w:val="0"/>
                          <w:numId w:val="17"/>
                        </w:numPr>
                        <w:tabs>
                          <w:tab w:val="left" w:pos="1079"/>
                          <w:tab w:val="left" w:pos="1080"/>
                        </w:tabs>
                        <w:spacing w:before="177"/>
                        <w:rPr>
                          <w:sz w:val="24"/>
                        </w:rPr>
                      </w:pPr>
                      <w:r>
                        <w:rPr>
                          <w:color w:val="231F20"/>
                          <w:sz w:val="24"/>
                        </w:rPr>
                        <w:t xml:space="preserve">Identify information that needs to flow </w:t>
                      </w:r>
                      <w:r>
                        <w:rPr>
                          <w:color w:val="231F20"/>
                          <w:spacing w:val="-4"/>
                          <w:sz w:val="24"/>
                        </w:rPr>
                        <w:t xml:space="preserve">TO </w:t>
                      </w:r>
                      <w:r>
                        <w:rPr>
                          <w:color w:val="231F20"/>
                          <w:sz w:val="24"/>
                        </w:rPr>
                        <w:t>stakeholder</w:t>
                      </w:r>
                      <w:r>
                        <w:rPr>
                          <w:color w:val="231F20"/>
                          <w:spacing w:val="-10"/>
                          <w:sz w:val="24"/>
                        </w:rPr>
                        <w:t xml:space="preserve"> </w:t>
                      </w:r>
                      <w:r>
                        <w:rPr>
                          <w:color w:val="231F20"/>
                          <w:sz w:val="24"/>
                        </w:rPr>
                        <w:t>groups</w:t>
                      </w:r>
                    </w:p>
                    <w:p w14:paraId="39CF35CE" w14:textId="77777777" w:rsidR="00DA09E5" w:rsidRDefault="00DA09E5">
                      <w:pPr>
                        <w:numPr>
                          <w:ilvl w:val="0"/>
                          <w:numId w:val="17"/>
                        </w:numPr>
                        <w:tabs>
                          <w:tab w:val="left" w:pos="1079"/>
                          <w:tab w:val="left" w:pos="1080"/>
                        </w:tabs>
                        <w:spacing w:before="175"/>
                        <w:rPr>
                          <w:sz w:val="24"/>
                        </w:rPr>
                      </w:pPr>
                      <w:r>
                        <w:rPr>
                          <w:color w:val="231F20"/>
                          <w:sz w:val="24"/>
                        </w:rPr>
                        <w:t>Identify information that needs to flow FROM stakeholder</w:t>
                      </w:r>
                      <w:r>
                        <w:rPr>
                          <w:color w:val="231F20"/>
                          <w:spacing w:val="-16"/>
                          <w:sz w:val="24"/>
                        </w:rPr>
                        <w:t xml:space="preserve"> </w:t>
                      </w:r>
                      <w:r>
                        <w:rPr>
                          <w:color w:val="231F20"/>
                          <w:sz w:val="24"/>
                        </w:rPr>
                        <w:t>groups</w:t>
                      </w:r>
                    </w:p>
                    <w:p w14:paraId="5D4FFD0C" w14:textId="77777777" w:rsidR="00DA09E5" w:rsidRDefault="00DA09E5">
                      <w:pPr>
                        <w:numPr>
                          <w:ilvl w:val="0"/>
                          <w:numId w:val="17"/>
                        </w:numPr>
                        <w:tabs>
                          <w:tab w:val="left" w:pos="1079"/>
                          <w:tab w:val="left" w:pos="1080"/>
                        </w:tabs>
                        <w:spacing w:before="175"/>
                        <w:rPr>
                          <w:sz w:val="24"/>
                        </w:rPr>
                      </w:pPr>
                      <w:r>
                        <w:rPr>
                          <w:color w:val="231F20"/>
                          <w:sz w:val="24"/>
                        </w:rPr>
                        <w:t>Identify stakeholder communication strategies and their</w:t>
                      </w:r>
                      <w:r>
                        <w:rPr>
                          <w:color w:val="231F20"/>
                          <w:spacing w:val="-11"/>
                          <w:sz w:val="24"/>
                        </w:rPr>
                        <w:t xml:space="preserve"> </w:t>
                      </w:r>
                      <w:r>
                        <w:rPr>
                          <w:color w:val="231F20"/>
                          <w:sz w:val="24"/>
                        </w:rPr>
                        <w:t>functions</w:t>
                      </w:r>
                    </w:p>
                  </w:txbxContent>
                </v:textbox>
                <w10:wrap type="topAndBottom"/>
              </v:shape>
            </w:pict>
          </mc:Fallback>
        </mc:AlternateContent>
      </w:r>
    </w:p>
    <w:p w14:paraId="1F75BF0E" w14:textId="77777777" w:rsidR="0090069D" w:rsidRDefault="0090069D" w:rsidP="0090069D">
      <w:pPr>
        <w:rPr>
          <w:color w:val="075290"/>
        </w:rPr>
      </w:pPr>
    </w:p>
    <w:p w14:paraId="183E3567" w14:textId="2084BDE5" w:rsidR="00774A94" w:rsidRPr="0090069D" w:rsidRDefault="00E16D90" w:rsidP="0090069D">
      <w:pPr>
        <w:rPr>
          <w:color w:val="075290"/>
          <w:sz w:val="24"/>
          <w:szCs w:val="24"/>
        </w:rPr>
      </w:pPr>
      <w:r w:rsidRPr="0090069D">
        <w:rPr>
          <w:color w:val="075290"/>
          <w:sz w:val="24"/>
          <w:szCs w:val="24"/>
        </w:rPr>
        <w:t>Icebreaker: Goal is to reinforce the need for mutuality, support, and collaboration within groups (20-30 minutes)</w:t>
      </w:r>
    </w:p>
    <w:p w14:paraId="25936F5C" w14:textId="77777777" w:rsidR="00774A94" w:rsidRDefault="00774A94">
      <w:pPr>
        <w:pStyle w:val="BodyText"/>
        <w:spacing w:before="3"/>
        <w:ind w:left="0"/>
        <w:rPr>
          <w:sz w:val="10"/>
        </w:rPr>
      </w:pPr>
    </w:p>
    <w:p w14:paraId="2423E614" w14:textId="0C3BE134" w:rsidR="00774A94" w:rsidRPr="00F9150E" w:rsidRDefault="00E16D90" w:rsidP="00F9150E">
      <w:pPr>
        <w:pStyle w:val="BodyText"/>
        <w:spacing w:before="94" w:line="235" w:lineRule="auto"/>
        <w:ind w:right="800"/>
        <w:rPr>
          <w:color w:val="231F20"/>
        </w:rPr>
      </w:pPr>
      <w:r>
        <w:rPr>
          <w:color w:val="231F20"/>
        </w:rPr>
        <w:t>The goal of Session 3</w:t>
      </w:r>
      <w:r w:rsidR="0090069D">
        <w:rPr>
          <w:color w:val="231F20"/>
        </w:rPr>
        <w:t xml:space="preserve"> </w:t>
      </w:r>
      <w:r>
        <w:rPr>
          <w:color w:val="231F20"/>
        </w:rPr>
        <w:t>opening icebreaker is to reinforce the developing relationships and sharing between the group members. To accomplish this goal, we recommend using the “What’s Your Theme Song?” icebreaker.</w:t>
      </w:r>
    </w:p>
    <w:p w14:paraId="103E55F3" w14:textId="6EE187F8" w:rsidR="00774A94" w:rsidRDefault="00E16D90" w:rsidP="00F9150E">
      <w:pPr>
        <w:pStyle w:val="BodyText"/>
        <w:spacing w:before="179"/>
      </w:pPr>
      <w:r>
        <w:rPr>
          <w:color w:val="075290"/>
        </w:rPr>
        <w:t>Ground rules (5 minutes)</w:t>
      </w:r>
    </w:p>
    <w:p w14:paraId="231D2E7C" w14:textId="6E4CCD66" w:rsidR="00774A94" w:rsidRDefault="00E16D90" w:rsidP="00E970E5">
      <w:pPr>
        <w:pStyle w:val="BodyText"/>
        <w:spacing w:before="94" w:line="235" w:lineRule="auto"/>
        <w:ind w:right="800"/>
        <w:rPr>
          <w:color w:val="231F20"/>
        </w:rPr>
      </w:pPr>
      <w:r>
        <w:rPr>
          <w:color w:val="231F20"/>
        </w:rPr>
        <w:t>Post the ground rules for reference during the planning session. Remind the participants of the ground rules to the list.</w:t>
      </w:r>
    </w:p>
    <w:p w14:paraId="0A6BDC94" w14:textId="4CE04E63" w:rsidR="00447DB1" w:rsidRPr="00447DB1" w:rsidRDefault="0090069D" w:rsidP="00447DB1">
      <w:r>
        <w:rPr>
          <w:noProof/>
          <w:lang w:bidi="ar-SA"/>
        </w:rPr>
        <mc:AlternateContent>
          <mc:Choice Requires="wps">
            <w:drawing>
              <wp:anchor distT="0" distB="0" distL="114300" distR="114300" simplePos="0" relativeHeight="251655168" behindDoc="0" locked="0" layoutInCell="1" allowOverlap="1" wp14:anchorId="542BFEC2" wp14:editId="74491BBD">
                <wp:simplePos x="0" y="0"/>
                <wp:positionH relativeFrom="column">
                  <wp:posOffset>812042</wp:posOffset>
                </wp:positionH>
                <wp:positionV relativeFrom="paragraph">
                  <wp:posOffset>160655</wp:posOffset>
                </wp:positionV>
                <wp:extent cx="5082424" cy="1113681"/>
                <wp:effectExtent l="0" t="0" r="23495" b="10795"/>
                <wp:wrapNone/>
                <wp:docPr id="33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424" cy="1113681"/>
                        </a:xfrm>
                        <a:prstGeom prst="rect">
                          <a:avLst/>
                        </a:prstGeom>
                        <a:solidFill>
                          <a:srgbClr val="D1E6F7"/>
                        </a:solidFill>
                        <a:ln w="6356" cmpd="thickThin">
                          <a:solidFill>
                            <a:srgbClr val="00AEEF"/>
                          </a:solidFill>
                          <a:prstDash val="solid"/>
                          <a:miter lim="800000"/>
                          <a:headEnd/>
                          <a:tailEnd/>
                        </a:ln>
                      </wps:spPr>
                      <wps:txbx>
                        <w:txbxContent>
                          <w:p w14:paraId="1DCD5D1B" w14:textId="0327E06E" w:rsidR="00DA09E5" w:rsidRDefault="00DA09E5" w:rsidP="00447DB1">
                            <w:pPr>
                              <w:spacing w:before="51" w:line="235" w:lineRule="auto"/>
                              <w:ind w:left="94" w:right="471"/>
                              <w:rPr>
                                <w:i/>
                                <w:sz w:val="24"/>
                              </w:rPr>
                            </w:pPr>
                            <w:r w:rsidRPr="00061F51">
                              <w:rPr>
                                <w:b/>
                                <w:bCs/>
                                <w:i/>
                                <w:color w:val="231F20"/>
                                <w:sz w:val="24"/>
                              </w:rPr>
                              <w:t>Instructional Prompt:</w:t>
                            </w:r>
                            <w:r>
                              <w:rPr>
                                <w:i/>
                                <w:color w:val="231F20"/>
                                <w:sz w:val="24"/>
                              </w:rPr>
                              <w:t xml:space="preserve"> Ask the team to imagine </w:t>
                            </w:r>
                            <w:proofErr w:type="gramStart"/>
                            <w:r>
                              <w:rPr>
                                <w:i/>
                                <w:color w:val="231F20"/>
                                <w:sz w:val="24"/>
                              </w:rPr>
                              <w:t>they’re</w:t>
                            </w:r>
                            <w:proofErr w:type="gramEnd"/>
                            <w:r>
                              <w:rPr>
                                <w:i/>
                                <w:color w:val="231F20"/>
                                <w:sz w:val="24"/>
                              </w:rPr>
                              <w:t xml:space="preserve"> in a movie. What song would play when they walk into</w:t>
                            </w:r>
                            <w:r>
                              <w:rPr>
                                <w:i/>
                                <w:sz w:val="24"/>
                              </w:rPr>
                              <w:t xml:space="preserve"> </w:t>
                            </w:r>
                            <w:r>
                              <w:rPr>
                                <w:i/>
                                <w:color w:val="231F20"/>
                                <w:sz w:val="24"/>
                              </w:rPr>
                              <w:t xml:space="preserve">a scene? Would it be a rousing number like in Rocky or maybe something more somber? You can use that information throughout the project to </w:t>
                            </w:r>
                            <w:proofErr w:type="gramStart"/>
                            <w:r>
                              <w:rPr>
                                <w:i/>
                                <w:color w:val="231F20"/>
                                <w:sz w:val="24"/>
                              </w:rPr>
                              <w:t>say</w:t>
                            </w:r>
                            <w:proofErr w:type="gramEnd"/>
                            <w:r>
                              <w:rPr>
                                <w:i/>
                                <w:color w:val="231F20"/>
                                <w:sz w:val="24"/>
                              </w:rPr>
                              <w:t xml:space="preserve"> “play music” when a milestone has been completed.</w:t>
                            </w:r>
                          </w:p>
                        </w:txbxContent>
                      </wps:txbx>
                      <wps:bodyPr rot="0" vert="horz" wrap="square" lIns="0" tIns="0" rIns="0" bIns="0" anchor="t" anchorCtr="0" upright="1">
                        <a:noAutofit/>
                      </wps:bodyPr>
                    </wps:wsp>
                  </a:graphicData>
                </a:graphic>
              </wp:anchor>
            </w:drawing>
          </mc:Choice>
          <mc:Fallback>
            <w:pict>
              <v:shape w14:anchorId="542BFEC2" id="Text Box 270" o:spid="_x0000_s1038" type="#_x0000_t202" style="position:absolute;margin-left:63.95pt;margin-top:12.65pt;width:400.2pt;height:87.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" fillcolor="#d1e6f7" strokecolor="#00aeef" strokeweight=".17656mm">
                <v:stroke linestyle="thickThin"/>
                <v:textbox inset="0,0,0,0">
                  <w:txbxContent>
                    <w:p w14:paraId="1DCD5D1B" w14:textId="0327E06E" w:rsidR="00DA09E5" w:rsidRDefault="00DA09E5" w:rsidP="00447DB1">
                      <w:pPr>
                        <w:spacing w:before="51" w:line="235" w:lineRule="auto"/>
                        <w:ind w:left="94" w:right="471"/>
                        <w:rPr>
                          <w:i/>
                          <w:sz w:val="24"/>
                        </w:rPr>
                      </w:pPr>
                      <w:r w:rsidRPr="00061F51">
                        <w:rPr>
                          <w:b/>
                          <w:bCs/>
                          <w:i/>
                          <w:color w:val="231F20"/>
                          <w:sz w:val="24"/>
                        </w:rPr>
                        <w:t>Instructional Prompt:</w:t>
                      </w:r>
                      <w:r>
                        <w:rPr>
                          <w:i/>
                          <w:color w:val="231F20"/>
                          <w:sz w:val="24"/>
                        </w:rPr>
                        <w:t xml:space="preserve"> Ask the team to imagine </w:t>
                      </w:r>
                      <w:proofErr w:type="gramStart"/>
                      <w:r>
                        <w:rPr>
                          <w:i/>
                          <w:color w:val="231F20"/>
                          <w:sz w:val="24"/>
                        </w:rPr>
                        <w:t>they’re</w:t>
                      </w:r>
                      <w:proofErr w:type="gramEnd"/>
                      <w:r>
                        <w:rPr>
                          <w:i/>
                          <w:color w:val="231F20"/>
                          <w:sz w:val="24"/>
                        </w:rPr>
                        <w:t xml:space="preserve"> in a movie. What song would play when they walk into</w:t>
                      </w:r>
                      <w:r>
                        <w:rPr>
                          <w:i/>
                          <w:sz w:val="24"/>
                        </w:rPr>
                        <w:t xml:space="preserve"> </w:t>
                      </w:r>
                      <w:r>
                        <w:rPr>
                          <w:i/>
                          <w:color w:val="231F20"/>
                          <w:sz w:val="24"/>
                        </w:rPr>
                        <w:t xml:space="preserve">a scene? Would it be a rousing number like in Rocky or maybe something more somber? You can use that information throughout the project to </w:t>
                      </w:r>
                      <w:proofErr w:type="gramStart"/>
                      <w:r>
                        <w:rPr>
                          <w:i/>
                          <w:color w:val="231F20"/>
                          <w:sz w:val="24"/>
                        </w:rPr>
                        <w:t>say</w:t>
                      </w:r>
                      <w:proofErr w:type="gramEnd"/>
                      <w:r>
                        <w:rPr>
                          <w:i/>
                          <w:color w:val="231F20"/>
                          <w:sz w:val="24"/>
                        </w:rPr>
                        <w:t xml:space="preserve"> “play music” when a milestone has been completed.</w:t>
                      </w:r>
                    </w:p>
                  </w:txbxContent>
                </v:textbox>
              </v:shape>
            </w:pict>
          </mc:Fallback>
        </mc:AlternateContent>
      </w:r>
    </w:p>
    <w:p w14:paraId="17971CF5" w14:textId="77777777" w:rsidR="00447DB1" w:rsidRPr="00447DB1" w:rsidRDefault="00447DB1" w:rsidP="00447DB1"/>
    <w:p w14:paraId="4D9DE1A5" w14:textId="77777777" w:rsidR="00447DB1" w:rsidRPr="00447DB1" w:rsidRDefault="00447DB1" w:rsidP="00447DB1"/>
    <w:p w14:paraId="6B84D104" w14:textId="77777777" w:rsidR="00447DB1" w:rsidRPr="00447DB1" w:rsidRDefault="00447DB1" w:rsidP="00447DB1"/>
    <w:p w14:paraId="58179E2E" w14:textId="77777777" w:rsidR="00447DB1" w:rsidRPr="00447DB1" w:rsidRDefault="00447DB1" w:rsidP="00447DB1"/>
    <w:p w14:paraId="5CE0D950" w14:textId="77777777" w:rsidR="00447DB1" w:rsidRPr="00447DB1" w:rsidRDefault="00447DB1" w:rsidP="00447DB1"/>
    <w:p w14:paraId="7ACBFFA4" w14:textId="77777777" w:rsidR="00447DB1" w:rsidRPr="00447DB1" w:rsidRDefault="00447DB1" w:rsidP="00447DB1"/>
    <w:p w14:paraId="5208C8B7" w14:textId="77777777" w:rsidR="00447DB1" w:rsidRPr="00447DB1" w:rsidRDefault="00447DB1" w:rsidP="00447DB1"/>
    <w:p w14:paraId="11777CC6" w14:textId="77777777" w:rsidR="00447DB1" w:rsidRPr="00447DB1" w:rsidRDefault="00447DB1" w:rsidP="00447DB1"/>
    <w:p w14:paraId="33D213A5" w14:textId="77777777" w:rsidR="00447DB1" w:rsidRPr="00447DB1" w:rsidRDefault="00447DB1" w:rsidP="00447DB1"/>
    <w:p w14:paraId="004A9FF4" w14:textId="77777777" w:rsidR="00447DB1" w:rsidRDefault="00447DB1" w:rsidP="00447DB1">
      <w:pPr>
        <w:rPr>
          <w:color w:val="231F20"/>
          <w:sz w:val="24"/>
          <w:szCs w:val="24"/>
        </w:rPr>
      </w:pPr>
    </w:p>
    <w:tbl>
      <w:tblPr>
        <w:tblW w:w="0" w:type="auto"/>
        <w:tblInd w:w="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0"/>
        <w:gridCol w:w="6120"/>
        <w:gridCol w:w="1890"/>
      </w:tblGrid>
      <w:tr w:rsidR="00447DB1" w14:paraId="4E50F4A3" w14:textId="77777777" w:rsidTr="00447DB1">
        <w:trPr>
          <w:trHeight w:val="494"/>
        </w:trPr>
        <w:tc>
          <w:tcPr>
            <w:tcW w:w="10530" w:type="dxa"/>
            <w:gridSpan w:val="3"/>
            <w:shd w:val="clear" w:color="auto" w:fill="1F497D" w:themeFill="text2"/>
          </w:tcPr>
          <w:p w14:paraId="541BEC9C" w14:textId="77777777" w:rsidR="00447DB1" w:rsidRPr="005C3039" w:rsidRDefault="00447DB1" w:rsidP="00C956D8">
            <w:pPr>
              <w:pStyle w:val="TableParagraph"/>
              <w:spacing w:line="437" w:lineRule="exact"/>
              <w:ind w:left="90" w:right="2007"/>
              <w:jc w:val="center"/>
              <w:rPr>
                <w:b/>
                <w:color w:val="FFFFFF"/>
                <w:sz w:val="32"/>
                <w:szCs w:val="32"/>
              </w:rPr>
            </w:pPr>
            <w:r>
              <w:rPr>
                <w:b/>
                <w:color w:val="FFFFFF"/>
                <w:sz w:val="32"/>
                <w:szCs w:val="32"/>
              </w:rPr>
              <w:t xml:space="preserve">                       </w:t>
            </w:r>
            <w:r w:rsidRPr="005C3039">
              <w:rPr>
                <w:b/>
                <w:color w:val="FFFFFF"/>
                <w:sz w:val="32"/>
                <w:szCs w:val="32"/>
              </w:rPr>
              <w:br w:type="page"/>
              <w:t>Example Strategic Planning Agenda</w:t>
            </w:r>
            <w:r>
              <w:rPr>
                <w:b/>
                <w:color w:val="FFFFFF"/>
                <w:sz w:val="32"/>
                <w:szCs w:val="32"/>
              </w:rPr>
              <w:t xml:space="preserve">: </w:t>
            </w:r>
            <w:r w:rsidRPr="00C36F37">
              <w:rPr>
                <w:b/>
                <w:color w:val="FFFFFF"/>
                <w:sz w:val="32"/>
                <w:szCs w:val="32"/>
              </w:rPr>
              <w:t>Session 3</w:t>
            </w:r>
          </w:p>
        </w:tc>
      </w:tr>
      <w:tr w:rsidR="00447DB1" w14:paraId="57C73C6C" w14:textId="77777777" w:rsidTr="00447DB1">
        <w:trPr>
          <w:trHeight w:val="320"/>
        </w:trPr>
        <w:tc>
          <w:tcPr>
            <w:tcW w:w="2520" w:type="dxa"/>
          </w:tcPr>
          <w:p w14:paraId="12C5F47F" w14:textId="77777777" w:rsidR="00447DB1" w:rsidRDefault="00447DB1" w:rsidP="00C956D8">
            <w:pPr>
              <w:pStyle w:val="TableParagraph"/>
              <w:spacing w:line="279" w:lineRule="exact"/>
              <w:rPr>
                <w:sz w:val="24"/>
              </w:rPr>
            </w:pPr>
            <w:r>
              <w:rPr>
                <w:color w:val="231F20"/>
                <w:sz w:val="24"/>
              </w:rPr>
              <w:t>8:30 a.m. – 8:40 a.m.</w:t>
            </w:r>
          </w:p>
        </w:tc>
        <w:tc>
          <w:tcPr>
            <w:tcW w:w="6120" w:type="dxa"/>
          </w:tcPr>
          <w:p w14:paraId="4F417976" w14:textId="77777777" w:rsidR="00447DB1" w:rsidRDefault="00447DB1" w:rsidP="00C956D8">
            <w:pPr>
              <w:pStyle w:val="TableParagraph"/>
              <w:spacing w:line="279" w:lineRule="exact"/>
              <w:rPr>
                <w:sz w:val="24"/>
              </w:rPr>
            </w:pPr>
            <w:r>
              <w:rPr>
                <w:color w:val="231F20"/>
                <w:sz w:val="24"/>
              </w:rPr>
              <w:t>Overview</w:t>
            </w:r>
          </w:p>
        </w:tc>
        <w:tc>
          <w:tcPr>
            <w:tcW w:w="1890" w:type="dxa"/>
          </w:tcPr>
          <w:p w14:paraId="1DDD8F18" w14:textId="77777777" w:rsidR="00447DB1" w:rsidRDefault="00447DB1" w:rsidP="00654005">
            <w:pPr>
              <w:pStyle w:val="TableParagraph"/>
              <w:spacing w:line="279" w:lineRule="exact"/>
              <w:jc w:val="center"/>
              <w:rPr>
                <w:sz w:val="24"/>
              </w:rPr>
            </w:pPr>
            <w:r w:rsidRPr="002A6D9D">
              <w:t>Facilitator</w:t>
            </w:r>
          </w:p>
        </w:tc>
      </w:tr>
      <w:tr w:rsidR="00447DB1" w14:paraId="2E6CE3DE" w14:textId="77777777" w:rsidTr="00447DB1">
        <w:trPr>
          <w:trHeight w:val="354"/>
        </w:trPr>
        <w:tc>
          <w:tcPr>
            <w:tcW w:w="2520" w:type="dxa"/>
          </w:tcPr>
          <w:p w14:paraId="1165D7A0" w14:textId="77777777" w:rsidR="00447DB1" w:rsidRDefault="00447DB1" w:rsidP="00C956D8">
            <w:pPr>
              <w:pStyle w:val="TableParagraph"/>
              <w:rPr>
                <w:sz w:val="24"/>
              </w:rPr>
            </w:pPr>
            <w:r>
              <w:rPr>
                <w:color w:val="231F20"/>
                <w:sz w:val="24"/>
              </w:rPr>
              <w:t>8:40 a.m.- 8:55 a.m.</w:t>
            </w:r>
          </w:p>
        </w:tc>
        <w:tc>
          <w:tcPr>
            <w:tcW w:w="6120" w:type="dxa"/>
          </w:tcPr>
          <w:p w14:paraId="0B0DC72E" w14:textId="77777777" w:rsidR="00447DB1" w:rsidRDefault="00447DB1" w:rsidP="00C956D8">
            <w:pPr>
              <w:pStyle w:val="TableParagraph"/>
              <w:rPr>
                <w:sz w:val="24"/>
              </w:rPr>
            </w:pPr>
            <w:r>
              <w:rPr>
                <w:color w:val="231F20"/>
                <w:sz w:val="24"/>
              </w:rPr>
              <w:t>Icebreaker</w:t>
            </w:r>
          </w:p>
        </w:tc>
        <w:tc>
          <w:tcPr>
            <w:tcW w:w="1890" w:type="dxa"/>
          </w:tcPr>
          <w:p w14:paraId="2A9EF013" w14:textId="77777777" w:rsidR="00447DB1" w:rsidRDefault="00447DB1" w:rsidP="00654005">
            <w:pPr>
              <w:pStyle w:val="TableParagraph"/>
              <w:jc w:val="center"/>
              <w:rPr>
                <w:sz w:val="24"/>
              </w:rPr>
            </w:pPr>
            <w:r>
              <w:rPr>
                <w:color w:val="231F20"/>
                <w:sz w:val="24"/>
              </w:rPr>
              <w:t>Team</w:t>
            </w:r>
          </w:p>
        </w:tc>
      </w:tr>
      <w:tr w:rsidR="00447DB1" w14:paraId="40A07C5A" w14:textId="77777777" w:rsidTr="00447DB1">
        <w:trPr>
          <w:trHeight w:val="232"/>
        </w:trPr>
        <w:tc>
          <w:tcPr>
            <w:tcW w:w="2520" w:type="dxa"/>
          </w:tcPr>
          <w:p w14:paraId="226E82C2" w14:textId="77777777" w:rsidR="00447DB1" w:rsidRDefault="00447DB1" w:rsidP="00C956D8">
            <w:pPr>
              <w:pStyle w:val="TableParagraph"/>
              <w:rPr>
                <w:sz w:val="24"/>
              </w:rPr>
            </w:pPr>
            <w:r>
              <w:rPr>
                <w:color w:val="231F20"/>
                <w:sz w:val="24"/>
              </w:rPr>
              <w:t>9:00 a.m. – 9:45 a.m.</w:t>
            </w:r>
          </w:p>
        </w:tc>
        <w:tc>
          <w:tcPr>
            <w:tcW w:w="6120" w:type="dxa"/>
          </w:tcPr>
          <w:p w14:paraId="049B0E6B" w14:textId="77777777" w:rsidR="00447DB1" w:rsidRDefault="00447DB1" w:rsidP="00C956D8">
            <w:pPr>
              <w:pStyle w:val="TableParagraph"/>
              <w:spacing w:before="19" w:line="288" w:lineRule="exact"/>
              <w:ind w:right="838"/>
              <w:rPr>
                <w:sz w:val="24"/>
              </w:rPr>
            </w:pPr>
            <w:r>
              <w:rPr>
                <w:color w:val="231F20"/>
                <w:sz w:val="24"/>
              </w:rPr>
              <w:t>What We Do Two Years in Review Accomplishments</w:t>
            </w:r>
          </w:p>
        </w:tc>
        <w:tc>
          <w:tcPr>
            <w:tcW w:w="1890" w:type="dxa"/>
          </w:tcPr>
          <w:p w14:paraId="4B84CC5A" w14:textId="77777777" w:rsidR="00447DB1" w:rsidRDefault="00447DB1" w:rsidP="00654005">
            <w:pPr>
              <w:pStyle w:val="TableParagraph"/>
              <w:jc w:val="center"/>
              <w:rPr>
                <w:sz w:val="24"/>
              </w:rPr>
            </w:pPr>
            <w:r w:rsidRPr="002C68FC">
              <w:t>Facilitator</w:t>
            </w:r>
          </w:p>
        </w:tc>
      </w:tr>
      <w:tr w:rsidR="00447DB1" w14:paraId="435524E2" w14:textId="77777777" w:rsidTr="00447DB1">
        <w:trPr>
          <w:trHeight w:val="320"/>
        </w:trPr>
        <w:tc>
          <w:tcPr>
            <w:tcW w:w="2520" w:type="dxa"/>
          </w:tcPr>
          <w:p w14:paraId="67CF527F" w14:textId="77777777" w:rsidR="00447DB1" w:rsidRDefault="00447DB1" w:rsidP="00C956D8">
            <w:pPr>
              <w:pStyle w:val="TableParagraph"/>
              <w:spacing w:line="279" w:lineRule="exact"/>
              <w:rPr>
                <w:sz w:val="24"/>
              </w:rPr>
            </w:pPr>
            <w:r>
              <w:rPr>
                <w:color w:val="231F20"/>
                <w:sz w:val="24"/>
              </w:rPr>
              <w:t>9:45 a.m. – 9:55 a.m.</w:t>
            </w:r>
          </w:p>
        </w:tc>
        <w:tc>
          <w:tcPr>
            <w:tcW w:w="6120" w:type="dxa"/>
          </w:tcPr>
          <w:p w14:paraId="179CCF1F" w14:textId="77777777" w:rsidR="00447DB1" w:rsidRDefault="00447DB1" w:rsidP="00C956D8">
            <w:pPr>
              <w:pStyle w:val="TableParagraph"/>
              <w:spacing w:line="279" w:lineRule="exact"/>
              <w:rPr>
                <w:sz w:val="24"/>
              </w:rPr>
            </w:pPr>
            <w:r>
              <w:rPr>
                <w:color w:val="231F20"/>
                <w:sz w:val="24"/>
              </w:rPr>
              <w:t>Break</w:t>
            </w:r>
          </w:p>
        </w:tc>
        <w:tc>
          <w:tcPr>
            <w:tcW w:w="1890" w:type="dxa"/>
          </w:tcPr>
          <w:p w14:paraId="75C28AD6" w14:textId="77777777" w:rsidR="00447DB1" w:rsidRDefault="00447DB1" w:rsidP="00654005">
            <w:pPr>
              <w:pStyle w:val="TableParagraph"/>
              <w:spacing w:line="279" w:lineRule="exact"/>
              <w:jc w:val="center"/>
              <w:rPr>
                <w:sz w:val="24"/>
              </w:rPr>
            </w:pPr>
            <w:r w:rsidRPr="002C68FC">
              <w:t>Facilitator</w:t>
            </w:r>
          </w:p>
        </w:tc>
      </w:tr>
      <w:tr w:rsidR="00447DB1" w14:paraId="5A599C81" w14:textId="77777777" w:rsidTr="00447DB1">
        <w:trPr>
          <w:trHeight w:val="365"/>
        </w:trPr>
        <w:tc>
          <w:tcPr>
            <w:tcW w:w="2520" w:type="dxa"/>
          </w:tcPr>
          <w:p w14:paraId="3474D6BB" w14:textId="77777777" w:rsidR="00447DB1" w:rsidRDefault="00447DB1" w:rsidP="00C956D8">
            <w:pPr>
              <w:pStyle w:val="TableParagraph"/>
              <w:rPr>
                <w:sz w:val="24"/>
              </w:rPr>
            </w:pPr>
            <w:r>
              <w:rPr>
                <w:color w:val="231F20"/>
                <w:sz w:val="24"/>
              </w:rPr>
              <w:t>10 a.m. – 10:30 a.m.</w:t>
            </w:r>
          </w:p>
        </w:tc>
        <w:tc>
          <w:tcPr>
            <w:tcW w:w="6120" w:type="dxa"/>
          </w:tcPr>
          <w:p w14:paraId="015E9B9B" w14:textId="77777777" w:rsidR="00447DB1" w:rsidRDefault="00447DB1" w:rsidP="00C956D8">
            <w:pPr>
              <w:pStyle w:val="TableParagraph"/>
              <w:rPr>
                <w:sz w:val="24"/>
              </w:rPr>
            </w:pPr>
            <w:r>
              <w:rPr>
                <w:color w:val="231F20"/>
                <w:sz w:val="24"/>
              </w:rPr>
              <w:t>Vision and Reflections for your Center</w:t>
            </w:r>
          </w:p>
        </w:tc>
        <w:tc>
          <w:tcPr>
            <w:tcW w:w="1890" w:type="dxa"/>
          </w:tcPr>
          <w:p w14:paraId="25842A5B" w14:textId="77777777" w:rsidR="00447DB1" w:rsidRDefault="00447DB1" w:rsidP="00654005">
            <w:pPr>
              <w:pStyle w:val="TableParagraph"/>
              <w:jc w:val="center"/>
              <w:rPr>
                <w:sz w:val="24"/>
              </w:rPr>
            </w:pPr>
            <w:r w:rsidRPr="002C68FC">
              <w:t>Facilitator</w:t>
            </w:r>
          </w:p>
        </w:tc>
      </w:tr>
      <w:tr w:rsidR="00447DB1" w14:paraId="6E2AD82B" w14:textId="77777777" w:rsidTr="00447DB1">
        <w:trPr>
          <w:trHeight w:val="355"/>
        </w:trPr>
        <w:tc>
          <w:tcPr>
            <w:tcW w:w="2520" w:type="dxa"/>
          </w:tcPr>
          <w:p w14:paraId="3AD5F617" w14:textId="77777777" w:rsidR="00447DB1" w:rsidRDefault="00447DB1" w:rsidP="00C956D8">
            <w:pPr>
              <w:pStyle w:val="TableParagraph"/>
              <w:rPr>
                <w:sz w:val="24"/>
              </w:rPr>
            </w:pPr>
            <w:r>
              <w:rPr>
                <w:color w:val="231F20"/>
                <w:sz w:val="24"/>
              </w:rPr>
              <w:t>10:30 a.m. – 11:00 a.m.</w:t>
            </w:r>
          </w:p>
        </w:tc>
        <w:tc>
          <w:tcPr>
            <w:tcW w:w="6120" w:type="dxa"/>
          </w:tcPr>
          <w:p w14:paraId="3D4E9DD5" w14:textId="77777777" w:rsidR="00447DB1" w:rsidRDefault="00447DB1" w:rsidP="00C956D8">
            <w:pPr>
              <w:pStyle w:val="TableParagraph"/>
              <w:rPr>
                <w:sz w:val="24"/>
              </w:rPr>
            </w:pPr>
            <w:r>
              <w:rPr>
                <w:color w:val="231F20"/>
                <w:sz w:val="24"/>
              </w:rPr>
              <w:t>Special Presentation/Activity</w:t>
            </w:r>
          </w:p>
        </w:tc>
        <w:tc>
          <w:tcPr>
            <w:tcW w:w="1890" w:type="dxa"/>
          </w:tcPr>
          <w:p w14:paraId="0C09C72E" w14:textId="77777777" w:rsidR="00447DB1" w:rsidRDefault="00447DB1" w:rsidP="00654005">
            <w:pPr>
              <w:pStyle w:val="TableParagraph"/>
              <w:jc w:val="center"/>
              <w:rPr>
                <w:sz w:val="24"/>
              </w:rPr>
            </w:pPr>
            <w:r>
              <w:rPr>
                <w:color w:val="231F20"/>
                <w:sz w:val="24"/>
              </w:rPr>
              <w:t>Guest</w:t>
            </w:r>
          </w:p>
        </w:tc>
      </w:tr>
      <w:tr w:rsidR="00447DB1" w14:paraId="70ADB767" w14:textId="77777777" w:rsidTr="00447DB1">
        <w:trPr>
          <w:trHeight w:val="324"/>
        </w:trPr>
        <w:tc>
          <w:tcPr>
            <w:tcW w:w="2520" w:type="dxa"/>
          </w:tcPr>
          <w:p w14:paraId="7CB3ED1E" w14:textId="77777777" w:rsidR="00447DB1" w:rsidRDefault="00447DB1" w:rsidP="00C956D8">
            <w:pPr>
              <w:pStyle w:val="TableParagraph"/>
              <w:spacing w:line="283" w:lineRule="exact"/>
              <w:rPr>
                <w:sz w:val="24"/>
              </w:rPr>
            </w:pPr>
            <w:r>
              <w:rPr>
                <w:color w:val="231F20"/>
                <w:sz w:val="24"/>
              </w:rPr>
              <w:t>11:00 a.m. – 11:10 a.m.</w:t>
            </w:r>
          </w:p>
        </w:tc>
        <w:tc>
          <w:tcPr>
            <w:tcW w:w="6120" w:type="dxa"/>
          </w:tcPr>
          <w:p w14:paraId="1D9C8FB6" w14:textId="77777777" w:rsidR="00447DB1" w:rsidRDefault="00447DB1" w:rsidP="00C956D8">
            <w:pPr>
              <w:pStyle w:val="TableParagraph"/>
              <w:spacing w:line="283" w:lineRule="exact"/>
              <w:rPr>
                <w:sz w:val="24"/>
              </w:rPr>
            </w:pPr>
            <w:r>
              <w:rPr>
                <w:color w:val="231F20"/>
                <w:sz w:val="24"/>
              </w:rPr>
              <w:t>Break</w:t>
            </w:r>
          </w:p>
        </w:tc>
        <w:tc>
          <w:tcPr>
            <w:tcW w:w="1890" w:type="dxa"/>
          </w:tcPr>
          <w:p w14:paraId="1A41FDAE" w14:textId="77777777" w:rsidR="00447DB1" w:rsidRDefault="00447DB1" w:rsidP="00654005">
            <w:pPr>
              <w:pStyle w:val="TableParagraph"/>
              <w:spacing w:line="283" w:lineRule="exact"/>
              <w:jc w:val="center"/>
              <w:rPr>
                <w:sz w:val="24"/>
              </w:rPr>
            </w:pPr>
            <w:r>
              <w:rPr>
                <w:color w:val="231F20"/>
                <w:sz w:val="24"/>
              </w:rPr>
              <w:t>Team</w:t>
            </w:r>
          </w:p>
        </w:tc>
      </w:tr>
      <w:tr w:rsidR="00447DB1" w14:paraId="66CD9E48" w14:textId="77777777" w:rsidTr="00447DB1">
        <w:trPr>
          <w:trHeight w:val="421"/>
        </w:trPr>
        <w:tc>
          <w:tcPr>
            <w:tcW w:w="2520" w:type="dxa"/>
          </w:tcPr>
          <w:p w14:paraId="5361D74A" w14:textId="77777777" w:rsidR="00447DB1" w:rsidRDefault="00447DB1" w:rsidP="00C956D8">
            <w:pPr>
              <w:pStyle w:val="TableParagraph"/>
              <w:rPr>
                <w:sz w:val="24"/>
              </w:rPr>
            </w:pPr>
            <w:r>
              <w:rPr>
                <w:color w:val="231F20"/>
                <w:sz w:val="24"/>
              </w:rPr>
              <w:t>11:10 a.m. – 12:00 p.m.</w:t>
            </w:r>
          </w:p>
        </w:tc>
        <w:tc>
          <w:tcPr>
            <w:tcW w:w="6120" w:type="dxa"/>
          </w:tcPr>
          <w:p w14:paraId="6B8D08DF" w14:textId="77777777" w:rsidR="00447DB1" w:rsidRDefault="00447DB1" w:rsidP="00C956D8">
            <w:pPr>
              <w:pStyle w:val="TableParagraph"/>
              <w:spacing w:before="19" w:line="288" w:lineRule="exact"/>
              <w:ind w:right="542"/>
              <w:jc w:val="both"/>
              <w:rPr>
                <w:sz w:val="24"/>
              </w:rPr>
            </w:pPr>
            <w:r>
              <w:rPr>
                <w:color w:val="231F20"/>
                <w:sz w:val="24"/>
              </w:rPr>
              <w:t xml:space="preserve">Where </w:t>
            </w:r>
            <w:r>
              <w:rPr>
                <w:color w:val="231F20"/>
                <w:spacing w:val="-5"/>
                <w:sz w:val="24"/>
              </w:rPr>
              <w:t xml:space="preserve">We </w:t>
            </w:r>
            <w:r>
              <w:rPr>
                <w:color w:val="231F20"/>
                <w:sz w:val="24"/>
              </w:rPr>
              <w:t xml:space="preserve">Are Going Guidance: </w:t>
            </w:r>
            <w:r>
              <w:rPr>
                <w:color w:val="231F20"/>
                <w:spacing w:val="-5"/>
                <w:sz w:val="24"/>
              </w:rPr>
              <w:t xml:space="preserve">ACL/ </w:t>
            </w:r>
            <w:r>
              <w:rPr>
                <w:color w:val="231F20"/>
                <w:sz w:val="24"/>
              </w:rPr>
              <w:t xml:space="preserve">HHS/OMB Identifying </w:t>
            </w:r>
            <w:r>
              <w:rPr>
                <w:color w:val="231F20"/>
                <w:spacing w:val="-4"/>
                <w:sz w:val="24"/>
              </w:rPr>
              <w:t xml:space="preserve">Our </w:t>
            </w:r>
            <w:r>
              <w:rPr>
                <w:color w:val="231F20"/>
                <w:sz w:val="24"/>
              </w:rPr>
              <w:t>Strategic Goals, Objectives, and Priorities</w:t>
            </w:r>
          </w:p>
        </w:tc>
        <w:tc>
          <w:tcPr>
            <w:tcW w:w="1890" w:type="dxa"/>
          </w:tcPr>
          <w:p w14:paraId="1C9A4ECC" w14:textId="661EC89B" w:rsidR="00447DB1" w:rsidRDefault="00654005" w:rsidP="00654005">
            <w:pPr>
              <w:pStyle w:val="TableParagraph"/>
              <w:spacing w:before="0"/>
              <w:ind w:left="0"/>
              <w:jc w:val="center"/>
              <w:rPr>
                <w:rFonts w:ascii="Times New Roman"/>
                <w:sz w:val="24"/>
              </w:rPr>
            </w:pPr>
            <w:r w:rsidRPr="002C68FC">
              <w:t>Facilitator</w:t>
            </w:r>
          </w:p>
        </w:tc>
      </w:tr>
      <w:tr w:rsidR="00447DB1" w14:paraId="042AD751" w14:textId="77777777" w:rsidTr="00447DB1">
        <w:trPr>
          <w:trHeight w:val="365"/>
        </w:trPr>
        <w:tc>
          <w:tcPr>
            <w:tcW w:w="2520" w:type="dxa"/>
          </w:tcPr>
          <w:p w14:paraId="793E1681" w14:textId="77777777" w:rsidR="00447DB1" w:rsidRDefault="00447DB1" w:rsidP="00C956D8">
            <w:pPr>
              <w:pStyle w:val="TableParagraph"/>
              <w:rPr>
                <w:sz w:val="24"/>
              </w:rPr>
            </w:pPr>
            <w:r>
              <w:rPr>
                <w:color w:val="231F20"/>
                <w:sz w:val="24"/>
              </w:rPr>
              <w:t>12:00 p.m. – 12:15 p.m.</w:t>
            </w:r>
          </w:p>
        </w:tc>
        <w:tc>
          <w:tcPr>
            <w:tcW w:w="6120" w:type="dxa"/>
          </w:tcPr>
          <w:p w14:paraId="5DF257B6" w14:textId="77777777" w:rsidR="00447DB1" w:rsidRDefault="00447DB1" w:rsidP="00C956D8">
            <w:pPr>
              <w:pStyle w:val="TableParagraph"/>
              <w:rPr>
                <w:sz w:val="24"/>
              </w:rPr>
            </w:pPr>
            <w:r>
              <w:rPr>
                <w:color w:val="231F20"/>
                <w:sz w:val="24"/>
              </w:rPr>
              <w:t>Group Activity</w:t>
            </w:r>
          </w:p>
        </w:tc>
        <w:tc>
          <w:tcPr>
            <w:tcW w:w="1890" w:type="dxa"/>
          </w:tcPr>
          <w:p w14:paraId="351BBCE8" w14:textId="57327780" w:rsidR="00447DB1" w:rsidRDefault="00654005" w:rsidP="00654005">
            <w:pPr>
              <w:pStyle w:val="TableParagraph"/>
              <w:spacing w:before="0"/>
              <w:ind w:left="0"/>
              <w:jc w:val="center"/>
              <w:rPr>
                <w:rFonts w:ascii="Times New Roman"/>
                <w:sz w:val="24"/>
              </w:rPr>
            </w:pPr>
            <w:r>
              <w:t>Team</w:t>
            </w:r>
          </w:p>
        </w:tc>
      </w:tr>
      <w:tr w:rsidR="00447DB1" w14:paraId="07428135" w14:textId="77777777" w:rsidTr="00447DB1">
        <w:trPr>
          <w:trHeight w:val="373"/>
        </w:trPr>
        <w:tc>
          <w:tcPr>
            <w:tcW w:w="2520" w:type="dxa"/>
          </w:tcPr>
          <w:p w14:paraId="7A92F964" w14:textId="77777777" w:rsidR="00447DB1" w:rsidRDefault="00447DB1" w:rsidP="00C956D8">
            <w:pPr>
              <w:pStyle w:val="TableParagraph"/>
              <w:rPr>
                <w:sz w:val="24"/>
              </w:rPr>
            </w:pPr>
            <w:r>
              <w:rPr>
                <w:color w:val="231F20"/>
                <w:sz w:val="24"/>
              </w:rPr>
              <w:t>12:15 p.m.</w:t>
            </w:r>
          </w:p>
        </w:tc>
        <w:tc>
          <w:tcPr>
            <w:tcW w:w="6120" w:type="dxa"/>
          </w:tcPr>
          <w:p w14:paraId="73766FA8" w14:textId="77777777" w:rsidR="00447DB1" w:rsidRDefault="00447DB1" w:rsidP="00C956D8">
            <w:pPr>
              <w:pStyle w:val="TableParagraph"/>
              <w:rPr>
                <w:sz w:val="24"/>
              </w:rPr>
            </w:pPr>
            <w:r>
              <w:rPr>
                <w:color w:val="231F20"/>
                <w:sz w:val="24"/>
              </w:rPr>
              <w:t>Closing/Adjourn</w:t>
            </w:r>
          </w:p>
        </w:tc>
        <w:tc>
          <w:tcPr>
            <w:tcW w:w="1890" w:type="dxa"/>
          </w:tcPr>
          <w:p w14:paraId="21A66377" w14:textId="461F5BD7" w:rsidR="00447DB1" w:rsidRDefault="00654005" w:rsidP="00654005">
            <w:pPr>
              <w:pStyle w:val="TableParagraph"/>
              <w:spacing w:before="0"/>
              <w:ind w:left="0"/>
              <w:jc w:val="center"/>
              <w:rPr>
                <w:rFonts w:ascii="Times New Roman"/>
                <w:sz w:val="24"/>
              </w:rPr>
            </w:pPr>
            <w:r w:rsidRPr="002C68FC">
              <w:t>Facilitator</w:t>
            </w:r>
          </w:p>
        </w:tc>
      </w:tr>
    </w:tbl>
    <w:p w14:paraId="3F031BD5" w14:textId="77777777" w:rsidR="00447DB1" w:rsidRPr="00447DB1" w:rsidRDefault="00447DB1" w:rsidP="00447DB1"/>
    <w:p w14:paraId="068915F4" w14:textId="77777777" w:rsidR="00447DB1" w:rsidRDefault="00447DB1" w:rsidP="00447DB1">
      <w:pPr>
        <w:rPr>
          <w:color w:val="231F20"/>
          <w:sz w:val="24"/>
          <w:szCs w:val="24"/>
        </w:rPr>
      </w:pPr>
    </w:p>
    <w:p w14:paraId="33EF98B2" w14:textId="7901C1DB" w:rsidR="00AC0744" w:rsidRDefault="00AC0744" w:rsidP="00447DB1"/>
    <w:p w14:paraId="5F9ECEFF" w14:textId="76076810" w:rsidR="00AC0744" w:rsidRPr="0090069D" w:rsidRDefault="00AC0744" w:rsidP="0090069D">
      <w:pPr>
        <w:ind w:left="360"/>
        <w:rPr>
          <w:sz w:val="24"/>
          <w:szCs w:val="24"/>
        </w:rPr>
      </w:pPr>
      <w:r w:rsidRPr="0090069D">
        <w:rPr>
          <w:color w:val="075290"/>
          <w:sz w:val="24"/>
          <w:szCs w:val="24"/>
        </w:rPr>
        <w:t>Summary of the previous session (20-30 minutes)</w:t>
      </w:r>
    </w:p>
    <w:p w14:paraId="6A77FCF4" w14:textId="77777777" w:rsidR="00AC0744" w:rsidRPr="00D93D50" w:rsidRDefault="00AC0744" w:rsidP="00EC6A8C">
      <w:pPr>
        <w:pStyle w:val="BodyText"/>
        <w:spacing w:before="94" w:line="235" w:lineRule="auto"/>
        <w:ind w:right="800"/>
        <w:rPr>
          <w:color w:val="231F20"/>
        </w:rPr>
      </w:pPr>
      <w:r w:rsidRPr="00D93D50">
        <w:rPr>
          <w:color w:val="231F20"/>
        </w:rPr>
        <w:t>It is important to reorient the group to the previous sessions’ outputs to include the mission and vision statements, core values, goals, objectives, priorities, and SWOT analysis. During this review the group should begin to consider the stakeholders and partners needed to achieve the goals and objectives already defined and how to best communicate with key stakeholders, partners, and other audiences regarding information related to the center, office, or program’s mission, vision, priorities, goals, and objectives.</w:t>
      </w:r>
    </w:p>
    <w:p w14:paraId="18300132" w14:textId="77777777" w:rsidR="00AC0744" w:rsidRPr="00D93D50" w:rsidRDefault="00AC0744" w:rsidP="00AC0744">
      <w:pPr>
        <w:pStyle w:val="BodyText"/>
        <w:spacing w:before="91" w:line="384" w:lineRule="auto"/>
        <w:ind w:right="5975"/>
        <w:rPr>
          <w:color w:val="075290"/>
        </w:rPr>
      </w:pPr>
      <w:r>
        <w:rPr>
          <w:color w:val="231F20"/>
        </w:rPr>
        <w:t xml:space="preserve">Handout: Draft materials from previous sessions. </w:t>
      </w:r>
      <w:r>
        <w:rPr>
          <w:color w:val="075290"/>
        </w:rPr>
        <w:t>Who are your Stakeholders? (40-50 minutes)</w:t>
      </w:r>
    </w:p>
    <w:p w14:paraId="04AAABDE" w14:textId="5010F0F3" w:rsidR="00AC0744" w:rsidRPr="005D2F94" w:rsidRDefault="00AC0744" w:rsidP="00C37180">
      <w:pPr>
        <w:pStyle w:val="BodyText"/>
        <w:spacing w:before="94" w:line="235" w:lineRule="auto"/>
        <w:ind w:right="800"/>
        <w:rPr>
          <w:color w:val="231F20"/>
        </w:rPr>
      </w:pPr>
      <w:r w:rsidRPr="00DF259B">
        <w:rPr>
          <w:noProof/>
          <w:color w:val="231F20"/>
          <w:lang w:bidi="ar-SA"/>
        </w:rPr>
        <mc:AlternateContent>
          <mc:Choice Requires="wps">
            <w:drawing>
              <wp:anchor distT="45720" distB="45720" distL="114300" distR="114300" simplePos="0" relativeHeight="251738112" behindDoc="0" locked="0" layoutInCell="1" allowOverlap="1" wp14:anchorId="7D2FC6D2" wp14:editId="33BA1427">
                <wp:simplePos x="0" y="0"/>
                <wp:positionH relativeFrom="column">
                  <wp:posOffset>4297083</wp:posOffset>
                </wp:positionH>
                <wp:positionV relativeFrom="paragraph">
                  <wp:posOffset>45322</wp:posOffset>
                </wp:positionV>
                <wp:extent cx="2543175" cy="1645920"/>
                <wp:effectExtent l="19050" t="19050" r="28575" b="11430"/>
                <wp:wrapSquare wrapText="bothSides"/>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645920"/>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3EA441CC" w14:textId="77777777" w:rsidR="00DA09E5" w:rsidRPr="009273FA" w:rsidRDefault="00DA09E5" w:rsidP="00AC0744">
                            <w:pPr>
                              <w:spacing w:before="136"/>
                              <w:ind w:left="184"/>
                              <w:rPr>
                                <w:b/>
                                <w:bCs/>
                                <w:sz w:val="24"/>
                              </w:rPr>
                            </w:pPr>
                            <w:r w:rsidRPr="009273FA">
                              <w:rPr>
                                <w:b/>
                                <w:bCs/>
                                <w:color w:val="231F20"/>
                                <w:sz w:val="24"/>
                              </w:rPr>
                              <w:t>Hint for Customizing:</w:t>
                            </w:r>
                          </w:p>
                          <w:p w14:paraId="3E7D1516" w14:textId="77777777" w:rsidR="00DA09E5" w:rsidRPr="00040312" w:rsidRDefault="00DA09E5" w:rsidP="00AC0744">
                            <w:pPr>
                              <w:spacing w:before="90" w:line="235" w:lineRule="auto"/>
                              <w:ind w:left="184"/>
                              <w:rPr>
                                <w:sz w:val="24"/>
                              </w:rPr>
                            </w:pPr>
                            <w:r w:rsidRPr="001A4BE9">
                              <w:rPr>
                                <w:color w:val="231F20"/>
                                <w:sz w:val="24"/>
                              </w:rPr>
                              <w:t>Consider providing a list of internal and external stakeholders to serve as a starting point. The group will then add to or take away from the list and indicate those that are highly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FC6D2" id="_x0000_s1039" type="#_x0000_t202" style="position:absolute;left:0;text-align:left;margin-left:338.35pt;margin-top:3.55pt;width:200.25pt;height:129.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" fillcolor="white [3201]" strokecolor="#f79646 [3209]" strokeweight="3pt">
                <v:textbox>
                  <w:txbxContent>
                    <w:p w14:paraId="3EA441CC" w14:textId="77777777" w:rsidR="00DA09E5" w:rsidRPr="009273FA" w:rsidRDefault="00DA09E5" w:rsidP="00AC0744">
                      <w:pPr>
                        <w:spacing w:before="136"/>
                        <w:ind w:left="184"/>
                        <w:rPr>
                          <w:b/>
                          <w:bCs/>
                          <w:sz w:val="24"/>
                        </w:rPr>
                      </w:pPr>
                      <w:r w:rsidRPr="009273FA">
                        <w:rPr>
                          <w:b/>
                          <w:bCs/>
                          <w:color w:val="231F20"/>
                          <w:sz w:val="24"/>
                        </w:rPr>
                        <w:t>Hint for Customizing:</w:t>
                      </w:r>
                    </w:p>
                    <w:p w14:paraId="3E7D1516" w14:textId="77777777" w:rsidR="00DA09E5" w:rsidRPr="00040312" w:rsidRDefault="00DA09E5" w:rsidP="00AC0744">
                      <w:pPr>
                        <w:spacing w:before="90" w:line="235" w:lineRule="auto"/>
                        <w:ind w:left="184"/>
                        <w:rPr>
                          <w:sz w:val="24"/>
                        </w:rPr>
                      </w:pPr>
                      <w:r w:rsidRPr="001A4BE9">
                        <w:rPr>
                          <w:color w:val="231F20"/>
                          <w:sz w:val="24"/>
                        </w:rPr>
                        <w:t>Consider providing a list of internal and external stakeholders to serve as a starting point. The group will then add to or take away from the list and indicate those that are highly important.</w:t>
                      </w:r>
                    </w:p>
                  </w:txbxContent>
                </v:textbox>
                <w10:wrap type="square"/>
              </v:shape>
            </w:pict>
          </mc:Fallback>
        </mc:AlternateContent>
      </w:r>
      <w:r>
        <w:rPr>
          <w:color w:val="231F20"/>
        </w:rPr>
        <w:t xml:space="preserve">Stakeholders are persons, groups, or organizations that have an interest </w:t>
      </w:r>
      <w:r w:rsidR="0090069D">
        <w:rPr>
          <w:color w:val="231F20"/>
        </w:rPr>
        <w:t>in or concern about</w:t>
      </w:r>
      <w:r>
        <w:rPr>
          <w:color w:val="231F20"/>
        </w:rPr>
        <w:t xml:space="preserve"> </w:t>
      </w:r>
      <w:r w:rsidR="0090069D">
        <w:rPr>
          <w:color w:val="231F20"/>
        </w:rPr>
        <w:t>a center, office, or program</w:t>
      </w:r>
      <w:r>
        <w:rPr>
          <w:color w:val="231F20"/>
        </w:rPr>
        <w:t>. Stakeholders</w:t>
      </w:r>
      <w:r w:rsidR="0090069D">
        <w:rPr>
          <w:color w:val="231F20"/>
        </w:rPr>
        <w:t xml:space="preserve"> can affect or </w:t>
      </w:r>
      <w:proofErr w:type="gramStart"/>
      <w:r w:rsidR="0090069D">
        <w:rPr>
          <w:color w:val="231F20"/>
        </w:rPr>
        <w:t>be affected</w:t>
      </w:r>
      <w:proofErr w:type="gramEnd"/>
      <w:r w:rsidR="0090069D">
        <w:rPr>
          <w:color w:val="231F20"/>
        </w:rPr>
        <w:t xml:space="preserve"> by a</w:t>
      </w:r>
      <w:r>
        <w:rPr>
          <w:color w:val="231F20"/>
        </w:rPr>
        <w:t xml:space="preserve"> </w:t>
      </w:r>
      <w:r w:rsidR="0090069D">
        <w:rPr>
          <w:color w:val="231F20"/>
        </w:rPr>
        <w:t xml:space="preserve">center, office, or program’s </w:t>
      </w:r>
      <w:r>
        <w:rPr>
          <w:color w:val="231F20"/>
        </w:rPr>
        <w:t>actions, objectives, and policies. ACL, as a component of its mission, provides specific emphasis on people with disabilities and older adults, and the communities in which they live. ACL also has reporting requirements to HHS</w:t>
      </w:r>
      <w:r w:rsidR="00E562CD">
        <w:rPr>
          <w:color w:val="231F20"/>
        </w:rPr>
        <w:t>, OMB</w:t>
      </w:r>
      <w:r>
        <w:rPr>
          <w:color w:val="231F20"/>
        </w:rPr>
        <w:t>, and obligations to Congress</w:t>
      </w:r>
      <w:r w:rsidR="00E562CD">
        <w:rPr>
          <w:color w:val="231F20"/>
        </w:rPr>
        <w:t xml:space="preserve"> and the public</w:t>
      </w:r>
      <w:r>
        <w:rPr>
          <w:color w:val="231F20"/>
        </w:rPr>
        <w:t>. These are examples of external stakeholders. ACL centers, offices, and programs also share information, collaborate, and coordinate with sister centers, offices, and programs within ACL in order to achieve missions, goals and objectives. These are internal stakeholders. Communication and collaboration with external and internal stakeholders are essential to achieving strategic goals and objectives.</w:t>
      </w:r>
    </w:p>
    <w:p w14:paraId="229008D1" w14:textId="77777777" w:rsidR="00AC0744" w:rsidRDefault="00AC0744" w:rsidP="00AC0744">
      <w:pPr>
        <w:pStyle w:val="BodyText"/>
        <w:spacing w:before="88"/>
      </w:pPr>
      <w:r>
        <w:rPr>
          <w:color w:val="075290"/>
        </w:rPr>
        <w:t>Large Group Activity: Identifying stakeholder (20 minutes)</w:t>
      </w:r>
    </w:p>
    <w:p w14:paraId="0AAEF100" w14:textId="77777777" w:rsidR="00AC0744" w:rsidRPr="002F2240" w:rsidRDefault="00AC0744" w:rsidP="00C37180">
      <w:pPr>
        <w:pStyle w:val="BodyText"/>
        <w:spacing w:before="94" w:line="235" w:lineRule="auto"/>
        <w:ind w:right="800"/>
        <w:rPr>
          <w:color w:val="231F20"/>
        </w:rPr>
      </w:pPr>
      <w:r>
        <w:rPr>
          <w:color w:val="231F20"/>
        </w:rPr>
        <w:t>Develop a word cloud of stakeholders from both internal and external stakeholders; add a “star” to those who the group identifies as “key” or “highly important.”</w:t>
      </w:r>
    </w:p>
    <w:p w14:paraId="746053E1" w14:textId="77777777" w:rsidR="00AC0744" w:rsidRPr="00C37180" w:rsidRDefault="00AC0744" w:rsidP="00C37180">
      <w:pPr>
        <w:pStyle w:val="BodyText"/>
        <w:spacing w:before="94" w:line="235" w:lineRule="auto"/>
        <w:ind w:right="800"/>
        <w:rPr>
          <w:color w:val="231F20"/>
        </w:rPr>
      </w:pPr>
    </w:p>
    <w:p w14:paraId="2E7ED880" w14:textId="77777777" w:rsidR="00AC0744" w:rsidRDefault="00AC0744" w:rsidP="00AC0744">
      <w:pPr>
        <w:pStyle w:val="BodyText"/>
        <w:spacing w:line="235" w:lineRule="auto"/>
        <w:ind w:right="1144"/>
      </w:pPr>
      <w:r>
        <w:rPr>
          <w:color w:val="075290"/>
        </w:rPr>
        <w:t>What do your Stakeholders need to know from you? What do you need to know from them? (20-30 minutes)</w:t>
      </w:r>
    </w:p>
    <w:p w14:paraId="5344606B" w14:textId="43F929B2" w:rsidR="00AC0744" w:rsidRDefault="00AC0744" w:rsidP="00C37180">
      <w:pPr>
        <w:pStyle w:val="BodyText"/>
        <w:spacing w:before="94" w:line="235" w:lineRule="auto"/>
        <w:ind w:right="800"/>
        <w:rPr>
          <w:color w:val="231F20"/>
        </w:rPr>
      </w:pPr>
      <w:r>
        <w:rPr>
          <w:color w:val="231F20"/>
        </w:rPr>
        <w:t xml:space="preserve">Effective communication with stakeholders can be a valuable tool for advancing </w:t>
      </w:r>
      <w:r w:rsidR="00E562CD">
        <w:rPr>
          <w:color w:val="231F20"/>
        </w:rPr>
        <w:t>a center, office, or program’s</w:t>
      </w:r>
      <w:r w:rsidRPr="005D2F94">
        <w:rPr>
          <w:color w:val="231F20"/>
        </w:rPr>
        <w:t xml:space="preserve"> </w:t>
      </w:r>
      <w:r>
        <w:rPr>
          <w:color w:val="231F20"/>
        </w:rPr>
        <w:t xml:space="preserve">goals and objectives. Stakeholders benefit from understanding the mission, priorities, goals, and, often, the limitations or restrictions of an ACL. The </w:t>
      </w:r>
      <w:r w:rsidR="00E562CD">
        <w:rPr>
          <w:color w:val="231F20"/>
        </w:rPr>
        <w:t xml:space="preserve">center, office, or program </w:t>
      </w:r>
      <w:r>
        <w:rPr>
          <w:color w:val="231F20"/>
        </w:rPr>
        <w:t xml:space="preserve">benefits from understanding the needs and priorities of its various stakeholder constituencies. This information is valuable for policy planning, resource allocation, and other activities that may vary by the </w:t>
      </w:r>
      <w:r w:rsidR="00E562CD">
        <w:rPr>
          <w:color w:val="231F20"/>
        </w:rPr>
        <w:t>center, office, or program.</w:t>
      </w:r>
    </w:p>
    <w:p w14:paraId="0133D260" w14:textId="77777777" w:rsidR="00AC0744" w:rsidRDefault="00AC0744" w:rsidP="00AC0744">
      <w:pPr>
        <w:pStyle w:val="BodyText"/>
        <w:spacing w:line="235" w:lineRule="auto"/>
        <w:ind w:right="839"/>
        <w:rPr>
          <w:color w:val="231F20"/>
        </w:rPr>
      </w:pPr>
    </w:p>
    <w:p w14:paraId="3C1A56C3" w14:textId="4AB5005D" w:rsidR="00AC0744" w:rsidRPr="00E562CD" w:rsidRDefault="00AC0744" w:rsidP="00E562CD">
      <w:pPr>
        <w:ind w:firstLine="360"/>
        <w:rPr>
          <w:color w:val="075290"/>
          <w:sz w:val="24"/>
          <w:szCs w:val="24"/>
        </w:rPr>
      </w:pPr>
      <w:r w:rsidRPr="00E562CD">
        <w:rPr>
          <w:color w:val="075290"/>
          <w:sz w:val="24"/>
          <w:szCs w:val="24"/>
        </w:rPr>
        <w:t>Large Group Activity: Identifying Information Dissemination priorities (20 minutes)</w:t>
      </w:r>
    </w:p>
    <w:p w14:paraId="597F3EEC" w14:textId="77777777" w:rsidR="00AC0744" w:rsidRPr="00654005" w:rsidRDefault="00AC0744" w:rsidP="00C37180">
      <w:pPr>
        <w:pStyle w:val="BodyText"/>
        <w:spacing w:before="94" w:line="235" w:lineRule="auto"/>
        <w:ind w:right="800"/>
        <w:rPr>
          <w:color w:val="231F20"/>
        </w:rPr>
      </w:pPr>
      <w:r>
        <w:rPr>
          <w:color w:val="231F20"/>
        </w:rPr>
        <w:t xml:space="preserve">Develop a word cloud of information that needs to flow TO </w:t>
      </w:r>
      <w:proofErr w:type="gramStart"/>
      <w:r>
        <w:rPr>
          <w:color w:val="231F20"/>
        </w:rPr>
        <w:t>identified</w:t>
      </w:r>
      <w:proofErr w:type="gramEnd"/>
      <w:r>
        <w:rPr>
          <w:color w:val="231F20"/>
        </w:rPr>
        <w:t xml:space="preserve"> stakeholder groups. Remember to consider the following: </w:t>
      </w:r>
    </w:p>
    <w:p w14:paraId="019DBF00" w14:textId="77777777" w:rsidR="00AC0744" w:rsidRDefault="00AC0744" w:rsidP="00AC0744">
      <w:pPr>
        <w:numPr>
          <w:ilvl w:val="0"/>
          <w:numId w:val="14"/>
        </w:numPr>
        <w:spacing w:before="90"/>
        <w:ind w:left="1080" w:right="800"/>
        <w:rPr>
          <w:sz w:val="24"/>
        </w:rPr>
      </w:pPr>
      <w:r>
        <w:rPr>
          <w:color w:val="231F20"/>
          <w:sz w:val="24"/>
        </w:rPr>
        <w:t>What aspects or components of your mission statement, organizational</w:t>
      </w:r>
      <w:r>
        <w:rPr>
          <w:color w:val="231F20"/>
          <w:spacing w:val="-8"/>
          <w:sz w:val="24"/>
        </w:rPr>
        <w:t xml:space="preserve"> </w:t>
      </w:r>
      <w:r>
        <w:rPr>
          <w:color w:val="231F20"/>
          <w:sz w:val="24"/>
        </w:rPr>
        <w:t>priorities,</w:t>
      </w:r>
      <w:r>
        <w:rPr>
          <w:color w:val="231F20"/>
          <w:spacing w:val="-8"/>
          <w:sz w:val="24"/>
        </w:rPr>
        <w:t xml:space="preserve"> </w:t>
      </w:r>
      <w:r>
        <w:rPr>
          <w:color w:val="231F20"/>
          <w:sz w:val="24"/>
        </w:rPr>
        <w:t>goals,</w:t>
      </w:r>
      <w:r>
        <w:rPr>
          <w:color w:val="231F20"/>
          <w:spacing w:val="-8"/>
          <w:sz w:val="24"/>
        </w:rPr>
        <w:t xml:space="preserve"> </w:t>
      </w:r>
      <w:r>
        <w:rPr>
          <w:color w:val="231F20"/>
          <w:sz w:val="24"/>
        </w:rPr>
        <w:t>and</w:t>
      </w:r>
      <w:r>
        <w:rPr>
          <w:color w:val="231F20"/>
          <w:spacing w:val="-8"/>
          <w:sz w:val="24"/>
        </w:rPr>
        <w:t xml:space="preserve"> </w:t>
      </w:r>
      <w:r>
        <w:rPr>
          <w:color w:val="231F20"/>
          <w:sz w:val="24"/>
        </w:rPr>
        <w:t>objectives</w:t>
      </w:r>
      <w:r>
        <w:rPr>
          <w:color w:val="231F20"/>
          <w:spacing w:val="-7"/>
          <w:sz w:val="24"/>
        </w:rPr>
        <w:t xml:space="preserve"> </w:t>
      </w:r>
      <w:r>
        <w:rPr>
          <w:color w:val="231F20"/>
          <w:sz w:val="24"/>
        </w:rPr>
        <w:t>do</w:t>
      </w:r>
      <w:r>
        <w:rPr>
          <w:color w:val="231F20"/>
          <w:spacing w:val="-8"/>
          <w:sz w:val="24"/>
        </w:rPr>
        <w:t xml:space="preserve"> </w:t>
      </w:r>
      <w:r>
        <w:rPr>
          <w:color w:val="231F20"/>
          <w:sz w:val="24"/>
        </w:rPr>
        <w:t>each</w:t>
      </w:r>
      <w:r>
        <w:rPr>
          <w:color w:val="231F20"/>
          <w:spacing w:val="-7"/>
          <w:sz w:val="24"/>
        </w:rPr>
        <w:t xml:space="preserve"> </w:t>
      </w:r>
      <w:r>
        <w:rPr>
          <w:color w:val="231F20"/>
          <w:sz w:val="24"/>
        </w:rPr>
        <w:t>of</w:t>
      </w:r>
      <w:r>
        <w:rPr>
          <w:color w:val="231F20"/>
          <w:spacing w:val="-8"/>
          <w:sz w:val="24"/>
        </w:rPr>
        <w:t xml:space="preserve"> </w:t>
      </w:r>
      <w:r>
        <w:rPr>
          <w:color w:val="231F20"/>
          <w:sz w:val="24"/>
        </w:rPr>
        <w:t>your stakeholders need to know and</w:t>
      </w:r>
      <w:r>
        <w:rPr>
          <w:color w:val="231F20"/>
          <w:spacing w:val="-10"/>
          <w:sz w:val="24"/>
        </w:rPr>
        <w:t xml:space="preserve"> </w:t>
      </w:r>
      <w:r>
        <w:rPr>
          <w:color w:val="231F20"/>
          <w:sz w:val="24"/>
        </w:rPr>
        <w:t>understand?</w:t>
      </w:r>
    </w:p>
    <w:p w14:paraId="1BB51F9F" w14:textId="77777777" w:rsidR="00AC0744" w:rsidRDefault="00AC0744" w:rsidP="00AC0744">
      <w:pPr>
        <w:numPr>
          <w:ilvl w:val="0"/>
          <w:numId w:val="14"/>
        </w:numPr>
        <w:spacing w:before="182"/>
        <w:ind w:left="1080" w:right="800"/>
        <w:rPr>
          <w:sz w:val="24"/>
        </w:rPr>
      </w:pPr>
      <w:r>
        <w:rPr>
          <w:color w:val="231F20"/>
          <w:sz w:val="24"/>
        </w:rPr>
        <w:t>How does this information change based on whether</w:t>
      </w:r>
      <w:r>
        <w:rPr>
          <w:color w:val="231F20"/>
          <w:spacing w:val="-35"/>
          <w:sz w:val="24"/>
        </w:rPr>
        <w:t xml:space="preserve"> </w:t>
      </w:r>
      <w:r>
        <w:rPr>
          <w:color w:val="231F20"/>
          <w:sz w:val="24"/>
        </w:rPr>
        <w:t>the stakeholder is internal or</w:t>
      </w:r>
      <w:r>
        <w:rPr>
          <w:color w:val="231F20"/>
          <w:spacing w:val="-5"/>
          <w:sz w:val="24"/>
        </w:rPr>
        <w:t xml:space="preserve"> </w:t>
      </w:r>
      <w:r>
        <w:rPr>
          <w:color w:val="231F20"/>
          <w:sz w:val="24"/>
        </w:rPr>
        <w:t>external?</w:t>
      </w:r>
    </w:p>
    <w:p w14:paraId="0E8AC838" w14:textId="2AC0C410" w:rsidR="00AC0744" w:rsidRDefault="00AC0744" w:rsidP="00AC0744">
      <w:pPr>
        <w:pStyle w:val="BodyText"/>
        <w:numPr>
          <w:ilvl w:val="0"/>
          <w:numId w:val="14"/>
        </w:numPr>
        <w:spacing w:before="90"/>
        <w:ind w:left="1080" w:right="800"/>
      </w:pPr>
      <w:r>
        <w:rPr>
          <w:color w:val="231F20"/>
        </w:rPr>
        <w:t>What</w:t>
      </w:r>
      <w:r>
        <w:rPr>
          <w:color w:val="231F20"/>
          <w:spacing w:val="-8"/>
        </w:rPr>
        <w:t xml:space="preserve"> </w:t>
      </w:r>
      <w:r>
        <w:rPr>
          <w:color w:val="231F20"/>
        </w:rPr>
        <w:t>information</w:t>
      </w:r>
      <w:r>
        <w:rPr>
          <w:color w:val="231F20"/>
          <w:spacing w:val="-8"/>
        </w:rPr>
        <w:t xml:space="preserve"> </w:t>
      </w:r>
      <w:r>
        <w:rPr>
          <w:color w:val="231F20"/>
        </w:rPr>
        <w:t>does</w:t>
      </w:r>
      <w:r>
        <w:rPr>
          <w:color w:val="231F20"/>
          <w:spacing w:val="-8"/>
        </w:rPr>
        <w:t xml:space="preserve"> </w:t>
      </w:r>
      <w:r>
        <w:rPr>
          <w:color w:val="231F20"/>
        </w:rPr>
        <w:t>your</w:t>
      </w:r>
      <w:r>
        <w:rPr>
          <w:color w:val="231F20"/>
          <w:spacing w:val="-8"/>
        </w:rPr>
        <w:t xml:space="preserve"> </w:t>
      </w:r>
      <w:r w:rsidR="00E562CD">
        <w:rPr>
          <w:color w:val="231F20"/>
        </w:rPr>
        <w:t xml:space="preserve">center, office, or program </w:t>
      </w:r>
      <w:r>
        <w:rPr>
          <w:color w:val="231F20"/>
        </w:rPr>
        <w:t>need</w:t>
      </w:r>
      <w:r>
        <w:rPr>
          <w:color w:val="231F20"/>
          <w:spacing w:val="-8"/>
        </w:rPr>
        <w:t xml:space="preserve"> </w:t>
      </w:r>
      <w:r>
        <w:rPr>
          <w:color w:val="231F20"/>
        </w:rPr>
        <w:t xml:space="preserve">from your stakeholders </w:t>
      </w:r>
      <w:proofErr w:type="gramStart"/>
      <w:r>
        <w:rPr>
          <w:color w:val="231F20"/>
        </w:rPr>
        <w:t>to effectively execute</w:t>
      </w:r>
      <w:proofErr w:type="gramEnd"/>
      <w:r>
        <w:rPr>
          <w:color w:val="231F20"/>
        </w:rPr>
        <w:t xml:space="preserve"> its</w:t>
      </w:r>
      <w:r>
        <w:rPr>
          <w:color w:val="231F20"/>
          <w:spacing w:val="-16"/>
        </w:rPr>
        <w:t xml:space="preserve"> </w:t>
      </w:r>
      <w:r>
        <w:rPr>
          <w:color w:val="231F20"/>
        </w:rPr>
        <w:t>mission?</w:t>
      </w:r>
      <w:r>
        <w:t xml:space="preserve"> </w:t>
      </w:r>
    </w:p>
    <w:p w14:paraId="402E645E" w14:textId="77777777" w:rsidR="00E562CD" w:rsidRDefault="00E562CD" w:rsidP="00E562CD">
      <w:pPr>
        <w:pStyle w:val="BodyText"/>
        <w:spacing w:before="90"/>
        <w:ind w:left="1080" w:right="800"/>
      </w:pPr>
    </w:p>
    <w:p w14:paraId="587BA42B" w14:textId="77777777" w:rsidR="00C37180" w:rsidRDefault="00C37180" w:rsidP="00E562CD">
      <w:pPr>
        <w:ind w:left="360" w:right="800"/>
      </w:pPr>
      <w:r w:rsidRPr="00E562CD">
        <w:rPr>
          <w:color w:val="075290"/>
          <w:sz w:val="24"/>
          <w:szCs w:val="24"/>
        </w:rPr>
        <w:t>How do you currently communicate with your stakeholders? Is your communication effective? What would be necessary to make it more effective</w:t>
      </w:r>
      <w:r>
        <w:rPr>
          <w:color w:val="075290"/>
        </w:rPr>
        <w:t>?</w:t>
      </w:r>
    </w:p>
    <w:p w14:paraId="1A55E755" w14:textId="77777777" w:rsidR="00C37180" w:rsidRDefault="00C37180" w:rsidP="00C37180">
      <w:pPr>
        <w:pStyle w:val="BodyText"/>
        <w:spacing w:before="92" w:line="235" w:lineRule="auto"/>
        <w:ind w:right="800"/>
      </w:pPr>
      <w:proofErr w:type="gramStart"/>
      <w:r>
        <w:rPr>
          <w:color w:val="231F20"/>
        </w:rPr>
        <w:t xml:space="preserve">There are many modalities a </w:t>
      </w:r>
      <w:r>
        <w:rPr>
          <w:color w:val="231F20"/>
          <w:spacing w:val="-4"/>
        </w:rPr>
        <w:t xml:space="preserve">center, </w:t>
      </w:r>
      <w:r>
        <w:rPr>
          <w:color w:val="231F20"/>
        </w:rPr>
        <w:t xml:space="preserve">office, or program can use to communicate with stakeholders, with various degrees of formality required </w:t>
      </w:r>
      <w:r>
        <w:rPr>
          <w:color w:val="231F20"/>
          <w:spacing w:val="-3"/>
        </w:rPr>
        <w:t xml:space="preserve">for </w:t>
      </w:r>
      <w:r>
        <w:rPr>
          <w:color w:val="231F20"/>
        </w:rPr>
        <w:t>different groups.</w:t>
      </w:r>
      <w:proofErr w:type="gramEnd"/>
      <w:r>
        <w:rPr>
          <w:color w:val="231F20"/>
        </w:rPr>
        <w:t xml:space="preserve"> For example, communication with HHS officials, Congress, or other U.S Government Agencies may require more formal processes than communicating with partners or other internal stakeholder groups. It is critical to consider the audience, formal/informal processes, and advancing technologies as the group discusses communication practices and their effectiveness.</w:t>
      </w:r>
    </w:p>
    <w:p w14:paraId="6C9855F5" w14:textId="77777777" w:rsidR="00C37180" w:rsidRDefault="00C37180" w:rsidP="00C37180">
      <w:pPr>
        <w:pStyle w:val="BodyText"/>
        <w:spacing w:before="185" w:line="235" w:lineRule="auto"/>
        <w:ind w:right="1048"/>
      </w:pPr>
      <w:r>
        <w:rPr>
          <w:color w:val="075290"/>
        </w:rPr>
        <w:t>Large Group Activity: Identifying effective Stakeholder Communication strategies (40 minutes)</w:t>
      </w:r>
    </w:p>
    <w:p w14:paraId="2B268D0B" w14:textId="77777777" w:rsidR="00C37180" w:rsidRPr="00257B57" w:rsidRDefault="00C37180" w:rsidP="00C37180">
      <w:pPr>
        <w:pStyle w:val="BodyText"/>
        <w:spacing w:before="92" w:line="235" w:lineRule="auto"/>
        <w:ind w:right="800"/>
        <w:rPr>
          <w:color w:val="231F20"/>
        </w:rPr>
      </w:pPr>
      <w:r>
        <w:rPr>
          <w:color w:val="231F20"/>
        </w:rPr>
        <w:t xml:space="preserve">Develop a series of word clouds that examine the methods the center or office uses to communicate with its stakeholders, and what additional methods </w:t>
      </w:r>
      <w:proofErr w:type="gramStart"/>
      <w:r>
        <w:rPr>
          <w:color w:val="231F20"/>
        </w:rPr>
        <w:t>might be used</w:t>
      </w:r>
      <w:proofErr w:type="gramEnd"/>
      <w:r>
        <w:rPr>
          <w:color w:val="231F20"/>
        </w:rPr>
        <w:t>.</w:t>
      </w:r>
    </w:p>
    <w:p w14:paraId="00FDAE59" w14:textId="77777777" w:rsidR="00C37180" w:rsidRDefault="00C37180" w:rsidP="00C37180">
      <w:pPr>
        <w:pStyle w:val="Heading4"/>
        <w:spacing w:before="88"/>
        <w:ind w:left="1080"/>
      </w:pPr>
      <w:r>
        <w:rPr>
          <w:color w:val="231F20"/>
        </w:rPr>
        <w:t>Definitions</w:t>
      </w:r>
    </w:p>
    <w:p w14:paraId="1F164D86" w14:textId="77777777" w:rsidR="00C37180" w:rsidRPr="0028636F" w:rsidRDefault="00C37180" w:rsidP="00C37180">
      <w:pPr>
        <w:pStyle w:val="BodyText"/>
        <w:numPr>
          <w:ilvl w:val="0"/>
          <w:numId w:val="14"/>
        </w:numPr>
        <w:tabs>
          <w:tab w:val="left" w:pos="1080"/>
        </w:tabs>
        <w:spacing w:before="90"/>
        <w:ind w:left="1080" w:right="333"/>
        <w:rPr>
          <w:color w:val="231F20"/>
        </w:rPr>
      </w:pPr>
      <w:proofErr w:type="gramStart"/>
      <w:r w:rsidRPr="0028636F">
        <w:rPr>
          <w:color w:val="231F20"/>
        </w:rPr>
        <w:t>Inform</w:t>
      </w:r>
      <w:r>
        <w:rPr>
          <w:color w:val="231F20"/>
        </w:rPr>
        <w:t>:</w:t>
      </w:r>
      <w:proofErr w:type="gramEnd"/>
      <w:r>
        <w:rPr>
          <w:color w:val="231F20"/>
        </w:rPr>
        <w:t xml:space="preserve"> This is essentially one-way </w:t>
      </w:r>
      <w:r w:rsidRPr="0028636F">
        <w:rPr>
          <w:color w:val="231F20"/>
        </w:rPr>
        <w:t xml:space="preserve">‘communication.’ </w:t>
      </w:r>
      <w:r>
        <w:rPr>
          <w:color w:val="231F20"/>
        </w:rPr>
        <w:t>Announcements, press releases, position</w:t>
      </w:r>
      <w:r w:rsidRPr="0028636F">
        <w:rPr>
          <w:color w:val="231F20"/>
        </w:rPr>
        <w:t xml:space="preserve"> </w:t>
      </w:r>
      <w:r>
        <w:rPr>
          <w:color w:val="231F20"/>
        </w:rPr>
        <w:t>statements,</w:t>
      </w:r>
      <w:r w:rsidRPr="0028636F">
        <w:rPr>
          <w:color w:val="231F20"/>
        </w:rPr>
        <w:t xml:space="preserve"> </w:t>
      </w:r>
      <w:r>
        <w:rPr>
          <w:color w:val="231F20"/>
        </w:rPr>
        <w:t>and</w:t>
      </w:r>
      <w:r w:rsidRPr="0028636F">
        <w:rPr>
          <w:color w:val="231F20"/>
        </w:rPr>
        <w:t xml:space="preserve"> </w:t>
      </w:r>
      <w:r>
        <w:rPr>
          <w:color w:val="231F20"/>
        </w:rPr>
        <w:t>prepared</w:t>
      </w:r>
      <w:r w:rsidRPr="0028636F">
        <w:rPr>
          <w:color w:val="231F20"/>
        </w:rPr>
        <w:t xml:space="preserve"> </w:t>
      </w:r>
      <w:r>
        <w:rPr>
          <w:color w:val="231F20"/>
        </w:rPr>
        <w:t>statements</w:t>
      </w:r>
      <w:r w:rsidRPr="0028636F">
        <w:rPr>
          <w:color w:val="231F20"/>
        </w:rPr>
        <w:t xml:space="preserve"> </w:t>
      </w:r>
      <w:r>
        <w:rPr>
          <w:color w:val="231F20"/>
        </w:rPr>
        <w:t>are</w:t>
      </w:r>
      <w:r w:rsidRPr="0028636F">
        <w:rPr>
          <w:color w:val="231F20"/>
        </w:rPr>
        <w:t xml:space="preserve"> </w:t>
      </w:r>
      <w:r>
        <w:rPr>
          <w:color w:val="231F20"/>
        </w:rPr>
        <w:t>all</w:t>
      </w:r>
      <w:r w:rsidRPr="0028636F">
        <w:rPr>
          <w:color w:val="231F20"/>
        </w:rPr>
        <w:t xml:space="preserve"> </w:t>
      </w:r>
      <w:r>
        <w:rPr>
          <w:color w:val="231F20"/>
        </w:rPr>
        <w:t>methods</w:t>
      </w:r>
      <w:r w:rsidRPr="0028636F">
        <w:rPr>
          <w:color w:val="231F20"/>
        </w:rPr>
        <w:t xml:space="preserve"> </w:t>
      </w:r>
      <w:r>
        <w:rPr>
          <w:color w:val="231F20"/>
        </w:rPr>
        <w:t>and</w:t>
      </w:r>
      <w:r w:rsidRPr="0028636F">
        <w:rPr>
          <w:color w:val="231F20"/>
        </w:rPr>
        <w:t xml:space="preserve"> </w:t>
      </w:r>
      <w:r>
        <w:rPr>
          <w:color w:val="231F20"/>
        </w:rPr>
        <w:t>tools</w:t>
      </w:r>
      <w:r w:rsidRPr="0028636F">
        <w:rPr>
          <w:color w:val="231F20"/>
        </w:rPr>
        <w:t xml:space="preserve"> </w:t>
      </w:r>
      <w:r>
        <w:rPr>
          <w:color w:val="231F20"/>
        </w:rPr>
        <w:t>for</w:t>
      </w:r>
      <w:r w:rsidRPr="0028636F">
        <w:rPr>
          <w:color w:val="231F20"/>
        </w:rPr>
        <w:t xml:space="preserve"> </w:t>
      </w:r>
      <w:r>
        <w:rPr>
          <w:color w:val="231F20"/>
        </w:rPr>
        <w:t>this</w:t>
      </w:r>
      <w:r w:rsidRPr="0028636F">
        <w:rPr>
          <w:color w:val="231F20"/>
        </w:rPr>
        <w:t xml:space="preserve"> </w:t>
      </w:r>
      <w:r>
        <w:rPr>
          <w:color w:val="231F20"/>
        </w:rPr>
        <w:t>level.</w:t>
      </w:r>
    </w:p>
    <w:p w14:paraId="35A8C235"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Consult</w:t>
      </w:r>
      <w:r>
        <w:rPr>
          <w:color w:val="231F20"/>
        </w:rPr>
        <w:t>:</w:t>
      </w:r>
      <w:r w:rsidRPr="0028636F">
        <w:rPr>
          <w:color w:val="231F20"/>
        </w:rPr>
        <w:t xml:space="preserve"> </w:t>
      </w:r>
      <w:r>
        <w:rPr>
          <w:color w:val="231F20"/>
        </w:rPr>
        <w:t>Proposals</w:t>
      </w:r>
      <w:r w:rsidRPr="0028636F">
        <w:rPr>
          <w:color w:val="231F20"/>
        </w:rPr>
        <w:t xml:space="preserve"> </w:t>
      </w:r>
      <w:r>
        <w:rPr>
          <w:color w:val="231F20"/>
        </w:rPr>
        <w:t>and</w:t>
      </w:r>
      <w:r w:rsidRPr="0028636F">
        <w:rPr>
          <w:color w:val="231F20"/>
        </w:rPr>
        <w:t xml:space="preserve"> </w:t>
      </w:r>
      <w:r>
        <w:rPr>
          <w:color w:val="231F20"/>
        </w:rPr>
        <w:t>options</w:t>
      </w:r>
      <w:r w:rsidRPr="0028636F">
        <w:rPr>
          <w:color w:val="231F20"/>
        </w:rPr>
        <w:t xml:space="preserve"> </w:t>
      </w:r>
      <w:proofErr w:type="gramStart"/>
      <w:r>
        <w:rPr>
          <w:color w:val="231F20"/>
        </w:rPr>
        <w:t>are</w:t>
      </w:r>
      <w:r w:rsidRPr="0028636F">
        <w:rPr>
          <w:color w:val="231F20"/>
        </w:rPr>
        <w:t xml:space="preserve"> </w:t>
      </w:r>
      <w:r>
        <w:rPr>
          <w:color w:val="231F20"/>
        </w:rPr>
        <w:t>presented</w:t>
      </w:r>
      <w:proofErr w:type="gramEnd"/>
      <w:r w:rsidRPr="0028636F">
        <w:rPr>
          <w:color w:val="231F20"/>
        </w:rPr>
        <w:t xml:space="preserve"> </w:t>
      </w:r>
      <w:r>
        <w:rPr>
          <w:color w:val="231F20"/>
        </w:rPr>
        <w:t>to</w:t>
      </w:r>
      <w:r w:rsidRPr="0028636F">
        <w:rPr>
          <w:color w:val="231F20"/>
        </w:rPr>
        <w:t xml:space="preserve"> </w:t>
      </w:r>
      <w:r>
        <w:rPr>
          <w:color w:val="231F20"/>
        </w:rPr>
        <w:t>stakeholders,</w:t>
      </w:r>
      <w:r w:rsidRPr="0028636F">
        <w:rPr>
          <w:color w:val="231F20"/>
        </w:rPr>
        <w:t xml:space="preserve"> </w:t>
      </w:r>
      <w:r>
        <w:rPr>
          <w:color w:val="231F20"/>
        </w:rPr>
        <w:t>who</w:t>
      </w:r>
      <w:r w:rsidRPr="0028636F">
        <w:rPr>
          <w:color w:val="231F20"/>
        </w:rPr>
        <w:t xml:space="preserve"> </w:t>
      </w:r>
      <w:r>
        <w:rPr>
          <w:color w:val="231F20"/>
        </w:rPr>
        <w:t>provide</w:t>
      </w:r>
      <w:r w:rsidRPr="0028636F">
        <w:rPr>
          <w:color w:val="231F20"/>
        </w:rPr>
        <w:t xml:space="preserve"> </w:t>
      </w:r>
      <w:r>
        <w:rPr>
          <w:color w:val="231F20"/>
        </w:rPr>
        <w:t>feedback</w:t>
      </w:r>
      <w:r w:rsidRPr="0028636F">
        <w:rPr>
          <w:color w:val="231F20"/>
        </w:rPr>
        <w:t xml:space="preserve"> </w:t>
      </w:r>
      <w:r>
        <w:rPr>
          <w:color w:val="231F20"/>
        </w:rPr>
        <w:t>that is</w:t>
      </w:r>
      <w:r w:rsidRPr="0028636F">
        <w:rPr>
          <w:color w:val="231F20"/>
        </w:rPr>
        <w:t xml:space="preserve"> </w:t>
      </w:r>
      <w:r>
        <w:rPr>
          <w:color w:val="231F20"/>
        </w:rPr>
        <w:t>incorporated</w:t>
      </w:r>
      <w:r w:rsidRPr="0028636F">
        <w:rPr>
          <w:color w:val="231F20"/>
        </w:rPr>
        <w:t xml:space="preserve"> </w:t>
      </w:r>
      <w:r>
        <w:rPr>
          <w:color w:val="231F20"/>
        </w:rPr>
        <w:t>in</w:t>
      </w:r>
      <w:r w:rsidRPr="0028636F">
        <w:rPr>
          <w:color w:val="231F20"/>
        </w:rPr>
        <w:t xml:space="preserve"> </w:t>
      </w:r>
      <w:r>
        <w:rPr>
          <w:color w:val="231F20"/>
        </w:rPr>
        <w:t>planning.</w:t>
      </w:r>
      <w:r w:rsidRPr="0028636F">
        <w:rPr>
          <w:color w:val="231F20"/>
        </w:rPr>
        <w:t xml:space="preserve"> </w:t>
      </w:r>
      <w:r>
        <w:rPr>
          <w:color w:val="231F20"/>
        </w:rPr>
        <w:t>This</w:t>
      </w:r>
      <w:r w:rsidRPr="0028636F">
        <w:rPr>
          <w:color w:val="231F20"/>
        </w:rPr>
        <w:t xml:space="preserve"> </w:t>
      </w:r>
      <w:proofErr w:type="gramStart"/>
      <w:r>
        <w:rPr>
          <w:color w:val="231F20"/>
        </w:rPr>
        <w:t>is</w:t>
      </w:r>
      <w:r w:rsidRPr="0028636F">
        <w:rPr>
          <w:color w:val="231F20"/>
        </w:rPr>
        <w:t xml:space="preserve"> </w:t>
      </w:r>
      <w:r>
        <w:rPr>
          <w:color w:val="231F20"/>
        </w:rPr>
        <w:t>commonly</w:t>
      </w:r>
      <w:r w:rsidRPr="0028636F">
        <w:rPr>
          <w:color w:val="231F20"/>
        </w:rPr>
        <w:t xml:space="preserve"> </w:t>
      </w:r>
      <w:r>
        <w:rPr>
          <w:color w:val="231F20"/>
        </w:rPr>
        <w:t>done</w:t>
      </w:r>
      <w:proofErr w:type="gramEnd"/>
      <w:r w:rsidRPr="0028636F">
        <w:rPr>
          <w:color w:val="231F20"/>
        </w:rPr>
        <w:t xml:space="preserve"> </w:t>
      </w:r>
      <w:r>
        <w:rPr>
          <w:color w:val="231F20"/>
        </w:rPr>
        <w:t>through</w:t>
      </w:r>
      <w:r w:rsidRPr="0028636F">
        <w:rPr>
          <w:color w:val="231F20"/>
        </w:rPr>
        <w:t xml:space="preserve"> </w:t>
      </w:r>
      <w:r>
        <w:rPr>
          <w:color w:val="231F20"/>
        </w:rPr>
        <w:t>focus</w:t>
      </w:r>
      <w:r w:rsidRPr="0028636F">
        <w:rPr>
          <w:color w:val="231F20"/>
        </w:rPr>
        <w:t xml:space="preserve"> </w:t>
      </w:r>
      <w:r>
        <w:rPr>
          <w:color w:val="231F20"/>
        </w:rPr>
        <w:t>groups,</w:t>
      </w:r>
      <w:r w:rsidRPr="0028636F">
        <w:rPr>
          <w:color w:val="231F20"/>
        </w:rPr>
        <w:t xml:space="preserve"> </w:t>
      </w:r>
      <w:r>
        <w:rPr>
          <w:color w:val="231F20"/>
        </w:rPr>
        <w:t>individual interviews, or surveys. The goal is to benefit from stakeholders’ greater knowledge of local conditions or</w:t>
      </w:r>
      <w:r w:rsidRPr="0028636F">
        <w:rPr>
          <w:color w:val="231F20"/>
        </w:rPr>
        <w:t xml:space="preserve"> </w:t>
      </w:r>
      <w:r>
        <w:rPr>
          <w:color w:val="231F20"/>
        </w:rPr>
        <w:t>opinions.</w:t>
      </w:r>
    </w:p>
    <w:p w14:paraId="262F36E5" w14:textId="77777777" w:rsidR="00C37180" w:rsidRPr="0028636F" w:rsidRDefault="00C37180" w:rsidP="00C37180">
      <w:pPr>
        <w:pStyle w:val="BodyText"/>
        <w:numPr>
          <w:ilvl w:val="0"/>
          <w:numId w:val="14"/>
        </w:numPr>
        <w:tabs>
          <w:tab w:val="left" w:pos="1080"/>
        </w:tabs>
        <w:spacing w:before="90"/>
        <w:ind w:left="1080" w:right="333"/>
        <w:rPr>
          <w:color w:val="231F20"/>
        </w:rPr>
      </w:pPr>
      <w:proofErr w:type="gramStart"/>
      <w:r w:rsidRPr="0028636F">
        <w:rPr>
          <w:color w:val="231F20"/>
        </w:rPr>
        <w:t>Involve</w:t>
      </w:r>
      <w:r>
        <w:rPr>
          <w:color w:val="231F20"/>
        </w:rPr>
        <w:t>:</w:t>
      </w:r>
      <w:proofErr w:type="gramEnd"/>
      <w:r>
        <w:rPr>
          <w:color w:val="231F20"/>
        </w:rPr>
        <w:t xml:space="preserve"> Stakeholders are authentically engaged in generating options and carrying out actions</w:t>
      </w:r>
      <w:r w:rsidRPr="0028636F">
        <w:rPr>
          <w:color w:val="231F20"/>
        </w:rPr>
        <w:t xml:space="preserve"> </w:t>
      </w:r>
      <w:r>
        <w:rPr>
          <w:color w:val="231F20"/>
        </w:rPr>
        <w:t>that</w:t>
      </w:r>
      <w:r w:rsidRPr="0028636F">
        <w:rPr>
          <w:color w:val="231F20"/>
        </w:rPr>
        <w:t xml:space="preserve"> </w:t>
      </w:r>
      <w:r>
        <w:rPr>
          <w:color w:val="231F20"/>
        </w:rPr>
        <w:t>emerge</w:t>
      </w:r>
      <w:r w:rsidRPr="0028636F">
        <w:rPr>
          <w:color w:val="231F20"/>
        </w:rPr>
        <w:t xml:space="preserve"> </w:t>
      </w:r>
      <w:r>
        <w:rPr>
          <w:color w:val="231F20"/>
        </w:rPr>
        <w:t>from</w:t>
      </w:r>
      <w:r w:rsidRPr="0028636F">
        <w:rPr>
          <w:color w:val="231F20"/>
        </w:rPr>
        <w:t xml:space="preserve"> </w:t>
      </w:r>
      <w:r>
        <w:rPr>
          <w:color w:val="231F20"/>
        </w:rPr>
        <w:t>their</w:t>
      </w:r>
      <w:r w:rsidRPr="0028636F">
        <w:rPr>
          <w:color w:val="231F20"/>
        </w:rPr>
        <w:t xml:space="preserve"> </w:t>
      </w:r>
      <w:r>
        <w:rPr>
          <w:color w:val="231F20"/>
        </w:rPr>
        <w:t>input,</w:t>
      </w:r>
      <w:r w:rsidRPr="0028636F">
        <w:rPr>
          <w:color w:val="231F20"/>
        </w:rPr>
        <w:t xml:space="preserve"> </w:t>
      </w:r>
      <w:r>
        <w:rPr>
          <w:color w:val="231F20"/>
        </w:rPr>
        <w:t>but</w:t>
      </w:r>
      <w:r w:rsidRPr="0028636F">
        <w:rPr>
          <w:color w:val="231F20"/>
        </w:rPr>
        <w:t xml:space="preserve"> </w:t>
      </w:r>
      <w:r>
        <w:rPr>
          <w:color w:val="231F20"/>
        </w:rPr>
        <w:t>their</w:t>
      </w:r>
      <w:r w:rsidRPr="0028636F">
        <w:rPr>
          <w:color w:val="231F20"/>
        </w:rPr>
        <w:t xml:space="preserve"> </w:t>
      </w:r>
      <w:r>
        <w:rPr>
          <w:color w:val="231F20"/>
        </w:rPr>
        <w:t>participation</w:t>
      </w:r>
      <w:r w:rsidRPr="0028636F">
        <w:rPr>
          <w:color w:val="231F20"/>
        </w:rPr>
        <w:t xml:space="preserve"> </w:t>
      </w:r>
      <w:r>
        <w:rPr>
          <w:color w:val="231F20"/>
        </w:rPr>
        <w:t>falls</w:t>
      </w:r>
      <w:r w:rsidRPr="0028636F">
        <w:rPr>
          <w:color w:val="231F20"/>
        </w:rPr>
        <w:t xml:space="preserve"> </w:t>
      </w:r>
      <w:r>
        <w:rPr>
          <w:color w:val="231F20"/>
        </w:rPr>
        <w:t>short</w:t>
      </w:r>
      <w:r w:rsidRPr="0028636F">
        <w:rPr>
          <w:color w:val="231F20"/>
        </w:rPr>
        <w:t xml:space="preserve"> </w:t>
      </w:r>
      <w:r>
        <w:rPr>
          <w:color w:val="231F20"/>
        </w:rPr>
        <w:t>of</w:t>
      </w:r>
      <w:r w:rsidRPr="0028636F">
        <w:rPr>
          <w:color w:val="231F20"/>
        </w:rPr>
        <w:t xml:space="preserve"> </w:t>
      </w:r>
      <w:r>
        <w:rPr>
          <w:color w:val="231F20"/>
        </w:rPr>
        <w:t>sharing</w:t>
      </w:r>
      <w:r w:rsidRPr="0028636F">
        <w:rPr>
          <w:color w:val="231F20"/>
        </w:rPr>
        <w:t xml:space="preserve"> </w:t>
      </w:r>
      <w:r>
        <w:rPr>
          <w:color w:val="231F20"/>
        </w:rPr>
        <w:t>formal decision-making</w:t>
      </w:r>
      <w:r w:rsidRPr="0028636F">
        <w:rPr>
          <w:color w:val="231F20"/>
        </w:rPr>
        <w:t xml:space="preserve"> </w:t>
      </w:r>
      <w:r>
        <w:rPr>
          <w:color w:val="231F20"/>
        </w:rPr>
        <w:t>authority.</w:t>
      </w:r>
    </w:p>
    <w:p w14:paraId="7C59C3DB"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Collaborate/empower</w:t>
      </w:r>
      <w:r>
        <w:rPr>
          <w:color w:val="231F20"/>
        </w:rPr>
        <w:t>:</w:t>
      </w:r>
      <w:r w:rsidRPr="0028636F">
        <w:rPr>
          <w:color w:val="231F20"/>
        </w:rPr>
        <w:t xml:space="preserve"> </w:t>
      </w:r>
      <w:r>
        <w:rPr>
          <w:color w:val="231F20"/>
        </w:rPr>
        <w:t>Deciding</w:t>
      </w:r>
      <w:r w:rsidRPr="0028636F">
        <w:rPr>
          <w:color w:val="231F20"/>
        </w:rPr>
        <w:t xml:space="preserve"> </w:t>
      </w:r>
      <w:r>
        <w:rPr>
          <w:color w:val="231F20"/>
        </w:rPr>
        <w:t>and</w:t>
      </w:r>
      <w:r w:rsidRPr="0028636F">
        <w:rPr>
          <w:color w:val="231F20"/>
        </w:rPr>
        <w:t xml:space="preserve"> </w:t>
      </w:r>
      <w:r>
        <w:rPr>
          <w:color w:val="231F20"/>
        </w:rPr>
        <w:t>acting</w:t>
      </w:r>
      <w:r w:rsidRPr="0028636F">
        <w:rPr>
          <w:color w:val="231F20"/>
        </w:rPr>
        <w:t xml:space="preserve"> </w:t>
      </w:r>
      <w:r>
        <w:rPr>
          <w:color w:val="231F20"/>
        </w:rPr>
        <w:t>together</w:t>
      </w:r>
      <w:r w:rsidRPr="0028636F">
        <w:rPr>
          <w:color w:val="231F20"/>
        </w:rPr>
        <w:t xml:space="preserve"> </w:t>
      </w:r>
      <w:r>
        <w:rPr>
          <w:color w:val="231F20"/>
        </w:rPr>
        <w:t>with</w:t>
      </w:r>
      <w:r w:rsidRPr="0028636F">
        <w:rPr>
          <w:color w:val="231F20"/>
        </w:rPr>
        <w:t xml:space="preserve"> </w:t>
      </w:r>
      <w:r>
        <w:rPr>
          <w:color w:val="231F20"/>
        </w:rPr>
        <w:t>stakeholders</w:t>
      </w:r>
      <w:r w:rsidRPr="0028636F">
        <w:rPr>
          <w:color w:val="231F20"/>
        </w:rPr>
        <w:t xml:space="preserve"> </w:t>
      </w:r>
      <w:r>
        <w:rPr>
          <w:color w:val="231F20"/>
        </w:rPr>
        <w:t>based</w:t>
      </w:r>
      <w:r w:rsidRPr="0028636F">
        <w:rPr>
          <w:color w:val="231F20"/>
        </w:rPr>
        <w:t xml:space="preserve"> </w:t>
      </w:r>
      <w:r>
        <w:rPr>
          <w:color w:val="231F20"/>
        </w:rPr>
        <w:t>upon shared</w:t>
      </w:r>
      <w:r w:rsidRPr="0028636F">
        <w:rPr>
          <w:color w:val="231F20"/>
        </w:rPr>
        <w:t xml:space="preserve"> </w:t>
      </w:r>
      <w:r>
        <w:rPr>
          <w:color w:val="231F20"/>
        </w:rPr>
        <w:t>goals.</w:t>
      </w:r>
      <w:r w:rsidRPr="0028636F">
        <w:rPr>
          <w:color w:val="231F20"/>
        </w:rPr>
        <w:t xml:space="preserve"> </w:t>
      </w:r>
      <w:r>
        <w:rPr>
          <w:color w:val="231F20"/>
        </w:rPr>
        <w:t>It</w:t>
      </w:r>
      <w:r w:rsidRPr="0028636F">
        <w:rPr>
          <w:color w:val="231F20"/>
        </w:rPr>
        <w:t xml:space="preserve"> </w:t>
      </w:r>
      <w:r>
        <w:rPr>
          <w:color w:val="231F20"/>
        </w:rPr>
        <w:t>is</w:t>
      </w:r>
      <w:r w:rsidRPr="0028636F">
        <w:rPr>
          <w:color w:val="231F20"/>
        </w:rPr>
        <w:t xml:space="preserve"> </w:t>
      </w:r>
      <w:r>
        <w:rPr>
          <w:color w:val="231F20"/>
        </w:rPr>
        <w:t>a</w:t>
      </w:r>
      <w:r w:rsidRPr="0028636F">
        <w:rPr>
          <w:color w:val="231F20"/>
        </w:rPr>
        <w:t xml:space="preserve"> </w:t>
      </w:r>
      <w:r>
        <w:rPr>
          <w:color w:val="231F20"/>
        </w:rPr>
        <w:t>long</w:t>
      </w:r>
      <w:r w:rsidRPr="0028636F">
        <w:rPr>
          <w:color w:val="231F20"/>
        </w:rPr>
        <w:t xml:space="preserve"> </w:t>
      </w:r>
      <w:r>
        <w:rPr>
          <w:color w:val="231F20"/>
        </w:rPr>
        <w:t>process,</w:t>
      </w:r>
      <w:r w:rsidRPr="0028636F">
        <w:rPr>
          <w:color w:val="231F20"/>
        </w:rPr>
        <w:t xml:space="preserve"> </w:t>
      </w:r>
      <w:r>
        <w:rPr>
          <w:color w:val="231F20"/>
        </w:rPr>
        <w:t>which</w:t>
      </w:r>
      <w:r w:rsidRPr="0028636F">
        <w:rPr>
          <w:color w:val="231F20"/>
        </w:rPr>
        <w:t xml:space="preserve"> </w:t>
      </w:r>
      <w:r>
        <w:rPr>
          <w:color w:val="231F20"/>
        </w:rPr>
        <w:t>requires</w:t>
      </w:r>
      <w:r w:rsidRPr="0028636F">
        <w:rPr>
          <w:color w:val="231F20"/>
        </w:rPr>
        <w:t xml:space="preserve"> </w:t>
      </w:r>
      <w:r>
        <w:rPr>
          <w:color w:val="231F20"/>
        </w:rPr>
        <w:t>more</w:t>
      </w:r>
      <w:r w:rsidRPr="0028636F">
        <w:rPr>
          <w:color w:val="231F20"/>
        </w:rPr>
        <w:t xml:space="preserve"> </w:t>
      </w:r>
      <w:r>
        <w:rPr>
          <w:color w:val="231F20"/>
        </w:rPr>
        <w:t>preparation</w:t>
      </w:r>
      <w:r w:rsidRPr="0028636F">
        <w:rPr>
          <w:color w:val="231F20"/>
        </w:rPr>
        <w:t xml:space="preserve"> </w:t>
      </w:r>
      <w:r>
        <w:rPr>
          <w:color w:val="231F20"/>
        </w:rPr>
        <w:t>and</w:t>
      </w:r>
      <w:r w:rsidRPr="0028636F">
        <w:rPr>
          <w:color w:val="231F20"/>
        </w:rPr>
        <w:t xml:space="preserve"> </w:t>
      </w:r>
      <w:r>
        <w:rPr>
          <w:color w:val="231F20"/>
        </w:rPr>
        <w:t>support</w:t>
      </w:r>
      <w:r w:rsidRPr="0028636F">
        <w:rPr>
          <w:color w:val="231F20"/>
        </w:rPr>
        <w:t xml:space="preserve"> for </w:t>
      </w:r>
      <w:r>
        <w:rPr>
          <w:color w:val="231F20"/>
        </w:rPr>
        <w:t>stakeholder</w:t>
      </w:r>
      <w:r w:rsidRPr="0028636F">
        <w:rPr>
          <w:color w:val="231F20"/>
        </w:rPr>
        <w:t xml:space="preserve"> </w:t>
      </w:r>
      <w:r>
        <w:rPr>
          <w:color w:val="231F20"/>
        </w:rPr>
        <w:t>involvement.</w:t>
      </w:r>
    </w:p>
    <w:p w14:paraId="1ABBB281" w14:textId="77777777" w:rsidR="00C37180" w:rsidRDefault="00C37180" w:rsidP="00C37180">
      <w:pPr>
        <w:pStyle w:val="BodyText"/>
        <w:spacing w:before="175"/>
      </w:pPr>
      <w:r>
        <w:rPr>
          <w:color w:val="075290"/>
        </w:rPr>
        <w:t>Closing</w:t>
      </w:r>
    </w:p>
    <w:p w14:paraId="2DBBC1C7" w14:textId="77777777" w:rsidR="00C37180" w:rsidRPr="00413496" w:rsidRDefault="00C37180" w:rsidP="00C37180">
      <w:pPr>
        <w:pStyle w:val="BodyText"/>
        <w:spacing w:before="92" w:line="235" w:lineRule="auto"/>
        <w:ind w:right="800"/>
        <w:rPr>
          <w:color w:val="231F20"/>
        </w:rPr>
      </w:pPr>
      <w:r>
        <w:rPr>
          <w:color w:val="231F20"/>
        </w:rPr>
        <w:t>The next session focuses discussions on how your strategic plan aligns with ACL goals and objectives and reflects the ACL Performance Strategy.</w:t>
      </w:r>
    </w:p>
    <w:p w14:paraId="04D8E949" w14:textId="77777777" w:rsidR="004D362C" w:rsidRDefault="004D362C">
      <w:pPr>
        <w:rPr>
          <w:color w:val="075290"/>
          <w:sz w:val="24"/>
          <w:szCs w:val="24"/>
        </w:rPr>
      </w:pPr>
      <w:r>
        <w:rPr>
          <w:color w:val="075290"/>
        </w:rPr>
        <w:br w:type="page"/>
      </w:r>
    </w:p>
    <w:p w14:paraId="4B590F7C" w14:textId="78F908F0" w:rsidR="00EC6A8C" w:rsidRDefault="00EC6A8C" w:rsidP="00EC6A8C">
      <w:pPr>
        <w:pStyle w:val="BodyText"/>
        <w:spacing w:before="178"/>
      </w:pPr>
      <w:r>
        <w:rPr>
          <w:color w:val="075290"/>
        </w:rPr>
        <w:t>Closing icebreaker activity</w:t>
      </w:r>
    </w:p>
    <w:p w14:paraId="32B3EC4D" w14:textId="055CB8DC" w:rsidR="00EC6A8C" w:rsidRDefault="00E562CD" w:rsidP="00EC6A8C">
      <w:pPr>
        <w:pStyle w:val="BodyText"/>
        <w:spacing w:before="92" w:line="235" w:lineRule="auto"/>
        <w:ind w:right="800"/>
      </w:pPr>
      <w:r>
        <w:rPr>
          <w:noProof/>
          <w:color w:val="231F20"/>
          <w:lang w:bidi="ar-SA"/>
        </w:rPr>
        <mc:AlternateContent>
          <mc:Choice Requires="wps">
            <w:drawing>
              <wp:anchor distT="0" distB="0" distL="114300" distR="114300" simplePos="0" relativeHeight="251741184" behindDoc="0" locked="0" layoutInCell="1" allowOverlap="1" wp14:anchorId="512C8831" wp14:editId="04A3E4A1">
                <wp:simplePos x="0" y="0"/>
                <wp:positionH relativeFrom="column">
                  <wp:posOffset>361950</wp:posOffset>
                </wp:positionH>
                <wp:positionV relativeFrom="paragraph">
                  <wp:posOffset>493395</wp:posOffset>
                </wp:positionV>
                <wp:extent cx="6196330" cy="1609492"/>
                <wp:effectExtent l="0" t="0" r="13970" b="10160"/>
                <wp:wrapTopAndBottom/>
                <wp:docPr id="29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1609492"/>
                        </a:xfrm>
                        <a:prstGeom prst="rect">
                          <a:avLst/>
                        </a:prstGeom>
                        <a:solidFill>
                          <a:srgbClr val="D1E6F7"/>
                        </a:solidFill>
                        <a:ln w="6356" cmpd="thickThin">
                          <a:solidFill>
                            <a:srgbClr val="00AEEF"/>
                          </a:solidFill>
                          <a:prstDash val="solid"/>
                          <a:miter lim="800000"/>
                          <a:headEnd/>
                          <a:tailEnd/>
                        </a:ln>
                      </wps:spPr>
                      <wps:txbx>
                        <w:txbxContent>
                          <w:p w14:paraId="404C77E0" w14:textId="77777777" w:rsidR="00DA09E5" w:rsidRDefault="00DA09E5" w:rsidP="00EC6A8C">
                            <w:pPr>
                              <w:spacing w:before="136"/>
                              <w:ind w:left="184"/>
                              <w:rPr>
                                <w:b/>
                                <w:sz w:val="24"/>
                              </w:rPr>
                            </w:pPr>
                            <w:r>
                              <w:rPr>
                                <w:b/>
                                <w:color w:val="231F20"/>
                                <w:sz w:val="24"/>
                              </w:rPr>
                              <w:t>Icebreaker Instructions: The Ultimate Theoretical Question.</w:t>
                            </w:r>
                          </w:p>
                          <w:p w14:paraId="509FA1B8" w14:textId="693BB874" w:rsidR="00DA09E5" w:rsidRDefault="00DA09E5" w:rsidP="00EC6A8C">
                            <w:pPr>
                              <w:spacing w:before="90" w:line="235" w:lineRule="auto"/>
                              <w:ind w:left="184" w:right="83"/>
                              <w:rPr>
                                <w:sz w:val="24"/>
                              </w:rPr>
                            </w:pPr>
                            <w:r>
                              <w:rPr>
                                <w:color w:val="231F20"/>
                                <w:sz w:val="24"/>
                              </w:rPr>
                              <w:t xml:space="preserve">You are sent back to the </w:t>
                            </w:r>
                            <w:proofErr w:type="gramStart"/>
                            <w:r>
                              <w:rPr>
                                <w:color w:val="231F20"/>
                                <w:sz w:val="24"/>
                              </w:rPr>
                              <w:t>Middle</w:t>
                            </w:r>
                            <w:proofErr w:type="gramEnd"/>
                            <w:r>
                              <w:rPr>
                                <w:color w:val="231F20"/>
                                <w:sz w:val="24"/>
                              </w:rPr>
                              <w:t xml:space="preserve"> Ages in a time capsule the size of a telephone booth. You can bring one modern object back with you to help you survive and thrive during that time. Besides that object, nothing else but the clothes you are wearing can come back. The object you choose can contain only the parts and accessories that are normally a part of that object, such as wires or batteries, but nothing else. What do you bring?”</w:t>
                            </w:r>
                          </w:p>
                        </w:txbxContent>
                      </wps:txbx>
                      <wps:bodyPr rot="0" vert="horz" wrap="square" lIns="0" tIns="0" rIns="0" bIns="0" anchor="t" anchorCtr="0" upright="1">
                        <a:noAutofit/>
                      </wps:bodyPr>
                    </wps:wsp>
                  </a:graphicData>
                </a:graphic>
              </wp:anchor>
            </w:drawing>
          </mc:Choice>
          <mc:Fallback>
            <w:pict>
              <v:shape w14:anchorId="512C8831" id="Text Box 233" o:spid="_x0000_s1040" type="#_x0000_t202" style="position:absolute;left:0;text-align:left;margin-left:28.5pt;margin-top:38.85pt;width:487.9pt;height:126.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" fillcolor="#d1e6f7" strokecolor="#00aeef" strokeweight=".17656mm">
                <v:stroke linestyle="thickThin"/>
                <v:textbox inset="0,0,0,0">
                  <w:txbxContent>
                    <w:p w14:paraId="404C77E0" w14:textId="77777777" w:rsidR="00DA09E5" w:rsidRDefault="00DA09E5" w:rsidP="00EC6A8C">
                      <w:pPr>
                        <w:spacing w:before="136"/>
                        <w:ind w:left="184"/>
                        <w:rPr>
                          <w:b/>
                          <w:sz w:val="24"/>
                        </w:rPr>
                      </w:pPr>
                      <w:r>
                        <w:rPr>
                          <w:b/>
                          <w:color w:val="231F20"/>
                          <w:sz w:val="24"/>
                        </w:rPr>
                        <w:t>Icebreaker Instructions: The Ultimate Theoretical Question.</w:t>
                      </w:r>
                    </w:p>
                    <w:p w14:paraId="509FA1B8" w14:textId="693BB874" w:rsidR="00DA09E5" w:rsidRDefault="00DA09E5" w:rsidP="00EC6A8C">
                      <w:pPr>
                        <w:spacing w:before="90" w:line="235" w:lineRule="auto"/>
                        <w:ind w:left="184" w:right="83"/>
                        <w:rPr>
                          <w:sz w:val="24"/>
                        </w:rPr>
                      </w:pPr>
                      <w:r>
                        <w:rPr>
                          <w:color w:val="231F20"/>
                          <w:sz w:val="24"/>
                        </w:rPr>
                        <w:t xml:space="preserve">You are sent back to the </w:t>
                      </w:r>
                      <w:proofErr w:type="gramStart"/>
                      <w:r>
                        <w:rPr>
                          <w:color w:val="231F20"/>
                          <w:sz w:val="24"/>
                        </w:rPr>
                        <w:t>Middle</w:t>
                      </w:r>
                      <w:proofErr w:type="gramEnd"/>
                      <w:r>
                        <w:rPr>
                          <w:color w:val="231F20"/>
                          <w:sz w:val="24"/>
                        </w:rPr>
                        <w:t xml:space="preserve"> Ages in a time capsule the size of a telephone booth. You can bring one modern object back with you to help you survive and thrive during that time. Besides that object, nothing else but the clothes you are wearing can come back. The object you choose can contain only the parts and accessories that are normally a part of that object, such as wires or batteries, but nothing else. What do you bring?”</w:t>
                      </w:r>
                    </w:p>
                  </w:txbxContent>
                </v:textbox>
                <w10:wrap type="topAndBottom"/>
              </v:shape>
            </w:pict>
          </mc:Fallback>
        </mc:AlternateContent>
      </w:r>
      <w:r w:rsidR="00EC6A8C">
        <w:rPr>
          <w:color w:val="231F20"/>
        </w:rPr>
        <w:t>The closing icebreaker introduces the idea of innovation, and its potential for impact, in a static or antiquated environment. This action sets the stage for Session 4.</w:t>
      </w:r>
    </w:p>
    <w:p w14:paraId="22BFEB4A" w14:textId="77777777" w:rsidR="00AC0744" w:rsidRDefault="00AC0744">
      <w:r>
        <w:br w:type="page"/>
      </w:r>
    </w:p>
    <w:p w14:paraId="392A5A59" w14:textId="77777777" w:rsidR="00447DB1" w:rsidRPr="00447DB1" w:rsidRDefault="00447DB1" w:rsidP="00447DB1">
      <w:pPr>
        <w:sectPr w:rsidR="00447DB1" w:rsidRPr="00447DB1">
          <w:pgSz w:w="12240" w:h="15840"/>
          <w:pgMar w:top="900" w:right="280" w:bottom="1260" w:left="720" w:header="0" w:footer="1074" w:gutter="0"/>
          <w:cols w:space="720"/>
        </w:sectPr>
      </w:pPr>
    </w:p>
    <w:p w14:paraId="585149FB" w14:textId="1F34BBDC" w:rsidR="00B60FF9" w:rsidRDefault="00B60FF9">
      <w:pPr>
        <w:rPr>
          <w:color w:val="075290"/>
          <w:sz w:val="24"/>
          <w:szCs w:val="24"/>
        </w:rPr>
      </w:pPr>
    </w:p>
    <w:p w14:paraId="559AB870" w14:textId="526977AA" w:rsidR="00774A94" w:rsidRDefault="00E16D90" w:rsidP="00FB7914">
      <w:pPr>
        <w:pStyle w:val="Heading1"/>
        <w:rPr>
          <w:b w:val="0"/>
        </w:rPr>
      </w:pPr>
      <w:bookmarkStart w:id="9" w:name="_Toc50030090"/>
      <w:r>
        <w:rPr>
          <w:b w:val="0"/>
          <w:color w:val="075290"/>
        </w:rPr>
        <w:t>Session 4 – Aligning and Assessing Our Work</w:t>
      </w:r>
      <w:bookmarkEnd w:id="9"/>
    </w:p>
    <w:p w14:paraId="2BA28F2C" w14:textId="5B9E3699" w:rsidR="00774A94" w:rsidRDefault="00DA09E5">
      <w:pPr>
        <w:pStyle w:val="BodyText"/>
        <w:ind w:left="0"/>
        <w:rPr>
          <w:b/>
          <w:sz w:val="20"/>
        </w:rPr>
      </w:pPr>
      <w:r>
        <w:rPr>
          <w:b/>
          <w:noProof/>
          <w:sz w:val="20"/>
          <w:lang w:bidi="ar-SA"/>
        </w:rPr>
        <mc:AlternateContent>
          <mc:Choice Requires="wps">
            <w:drawing>
              <wp:anchor distT="0" distB="0" distL="114300" distR="114300" simplePos="0" relativeHeight="251669504" behindDoc="0" locked="0" layoutInCell="1" allowOverlap="1" wp14:anchorId="5FA15FBA" wp14:editId="1E869A68">
                <wp:simplePos x="0" y="0"/>
                <wp:positionH relativeFrom="column">
                  <wp:posOffset>419100</wp:posOffset>
                </wp:positionH>
                <wp:positionV relativeFrom="paragraph">
                  <wp:posOffset>298450</wp:posOffset>
                </wp:positionV>
                <wp:extent cx="6023610" cy="3517265"/>
                <wp:effectExtent l="0" t="0" r="15240" b="26035"/>
                <wp:wrapTopAndBottom/>
                <wp:docPr id="24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3517265"/>
                        </a:xfrm>
                        <a:prstGeom prst="rect">
                          <a:avLst/>
                        </a:prstGeom>
                        <a:solidFill>
                          <a:srgbClr val="FFFFFF"/>
                        </a:solidFill>
                        <a:ln w="12700">
                          <a:solidFill>
                            <a:srgbClr val="00AEEF"/>
                          </a:solidFill>
                          <a:prstDash val="solid"/>
                          <a:miter lim="800000"/>
                          <a:headEnd/>
                          <a:tailEnd/>
                        </a:ln>
                      </wps:spPr>
                      <wps:txbx>
                        <w:txbxContent>
                          <w:p w14:paraId="100EDE89" w14:textId="77777777" w:rsidR="00DA09E5" w:rsidRDefault="00DA09E5">
                            <w:pPr>
                              <w:spacing w:before="6"/>
                              <w:rPr>
                                <w:b/>
                                <w:sz w:val="18"/>
                              </w:rPr>
                            </w:pPr>
                          </w:p>
                          <w:p w14:paraId="257BDFE6" w14:textId="3AFBAA04" w:rsidR="00DA09E5" w:rsidRDefault="00DA09E5">
                            <w:pPr>
                              <w:spacing w:line="235" w:lineRule="auto"/>
                              <w:ind w:left="270" w:right="468"/>
                              <w:rPr>
                                <w:sz w:val="24"/>
                              </w:rPr>
                            </w:pPr>
                            <w:r w:rsidRPr="00AE614D">
                              <w:rPr>
                                <w:b/>
                                <w:bCs/>
                                <w:color w:val="231F20"/>
                                <w:sz w:val="24"/>
                              </w:rPr>
                              <w:t>Purpose</w:t>
                            </w:r>
                            <w:r>
                              <w:rPr>
                                <w:color w:val="231F20"/>
                                <w:sz w:val="24"/>
                              </w:rPr>
                              <w:t xml:space="preserve">: The purpose of Session 4 is to review the work of the </w:t>
                            </w:r>
                            <w:r>
                              <w:rPr>
                                <w:color w:val="231F20"/>
                              </w:rPr>
                              <w:t xml:space="preserve">center, office, or </w:t>
                            </w:r>
                            <w:proofErr w:type="gramStart"/>
                            <w:r>
                              <w:rPr>
                                <w:color w:val="231F20"/>
                              </w:rPr>
                              <w:t xml:space="preserve">program </w:t>
                            </w:r>
                            <w:r>
                              <w:rPr>
                                <w:color w:val="231F20"/>
                                <w:sz w:val="24"/>
                              </w:rPr>
                              <w:t>and align it with ACL goals and priorities</w:t>
                            </w:r>
                            <w:proofErr w:type="gramEnd"/>
                            <w:r>
                              <w:rPr>
                                <w:color w:val="231F20"/>
                                <w:sz w:val="24"/>
                              </w:rPr>
                              <w:t xml:space="preserve"> and explore tools for evaluating the work the center or office completes.</w:t>
                            </w:r>
                          </w:p>
                          <w:p w14:paraId="1C4941E4" w14:textId="6A55669A" w:rsidR="00DA09E5" w:rsidRDefault="00DA09E5">
                            <w:pPr>
                              <w:spacing w:before="93" w:line="235" w:lineRule="auto"/>
                              <w:ind w:left="270" w:right="516"/>
                              <w:rPr>
                                <w:sz w:val="24"/>
                              </w:rPr>
                            </w:pPr>
                            <w:r>
                              <w:rPr>
                                <w:color w:val="231F20"/>
                                <w:sz w:val="24"/>
                              </w:rPr>
                              <w:t>Throughout</w:t>
                            </w:r>
                            <w:r>
                              <w:rPr>
                                <w:color w:val="231F20"/>
                                <w:spacing w:val="-8"/>
                                <w:sz w:val="24"/>
                              </w:rPr>
                              <w:t xml:space="preserve"> </w:t>
                            </w:r>
                            <w:r>
                              <w:rPr>
                                <w:color w:val="231F20"/>
                                <w:sz w:val="24"/>
                              </w:rPr>
                              <w:t>the</w:t>
                            </w:r>
                            <w:r>
                              <w:rPr>
                                <w:color w:val="231F20"/>
                                <w:spacing w:val="-6"/>
                                <w:sz w:val="24"/>
                              </w:rPr>
                              <w:t xml:space="preserve"> </w:t>
                            </w:r>
                            <w:r>
                              <w:rPr>
                                <w:color w:val="231F20"/>
                                <w:sz w:val="24"/>
                              </w:rPr>
                              <w:t>previous</w:t>
                            </w:r>
                            <w:r>
                              <w:rPr>
                                <w:color w:val="231F20"/>
                                <w:spacing w:val="-6"/>
                                <w:sz w:val="24"/>
                              </w:rPr>
                              <w:t xml:space="preserve"> </w:t>
                            </w:r>
                            <w:r>
                              <w:rPr>
                                <w:color w:val="231F20"/>
                                <w:sz w:val="24"/>
                              </w:rPr>
                              <w:t>two</w:t>
                            </w:r>
                            <w:r>
                              <w:rPr>
                                <w:color w:val="231F20"/>
                                <w:spacing w:val="-7"/>
                                <w:sz w:val="24"/>
                              </w:rPr>
                              <w:t xml:space="preserve"> </w:t>
                            </w:r>
                            <w:r>
                              <w:rPr>
                                <w:color w:val="231F20"/>
                                <w:sz w:val="24"/>
                              </w:rPr>
                              <w:t>sessions,</w:t>
                            </w:r>
                            <w:r>
                              <w:rPr>
                                <w:color w:val="231F20"/>
                                <w:spacing w:val="-7"/>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has</w:t>
                            </w:r>
                            <w:r>
                              <w:rPr>
                                <w:color w:val="231F20"/>
                                <w:spacing w:val="-7"/>
                                <w:sz w:val="24"/>
                              </w:rPr>
                              <w:t xml:space="preserve"> </w:t>
                            </w:r>
                            <w:r>
                              <w:rPr>
                                <w:color w:val="231F20"/>
                                <w:sz w:val="24"/>
                              </w:rPr>
                              <w:t>described</w:t>
                            </w:r>
                            <w:r>
                              <w:rPr>
                                <w:color w:val="231F20"/>
                                <w:spacing w:val="-7"/>
                                <w:sz w:val="24"/>
                              </w:rPr>
                              <w:t xml:space="preserve"> </w:t>
                            </w:r>
                            <w:r>
                              <w:rPr>
                                <w:color w:val="231F20"/>
                                <w:sz w:val="24"/>
                              </w:rPr>
                              <w:t>its</w:t>
                            </w:r>
                            <w:r>
                              <w:rPr>
                                <w:color w:val="231F20"/>
                                <w:spacing w:val="-7"/>
                                <w:sz w:val="24"/>
                              </w:rPr>
                              <w:t xml:space="preserve"> </w:t>
                            </w:r>
                            <w:r>
                              <w:rPr>
                                <w:color w:val="231F20"/>
                                <w:sz w:val="24"/>
                              </w:rPr>
                              <w:t>current</w:t>
                            </w:r>
                            <w:r>
                              <w:rPr>
                                <w:color w:val="231F20"/>
                                <w:spacing w:val="-7"/>
                                <w:sz w:val="24"/>
                              </w:rPr>
                              <w:t xml:space="preserve"> </w:t>
                            </w:r>
                            <w:r>
                              <w:rPr>
                                <w:color w:val="231F20"/>
                                <w:sz w:val="24"/>
                              </w:rPr>
                              <w:t xml:space="preserve">organizational environment, developed material for a strategic plan, and identified who should know about it and how the information </w:t>
                            </w:r>
                            <w:proofErr w:type="gramStart"/>
                            <w:r>
                              <w:rPr>
                                <w:color w:val="231F20"/>
                                <w:sz w:val="24"/>
                              </w:rPr>
                              <w:t>can be shared</w:t>
                            </w:r>
                            <w:proofErr w:type="gramEnd"/>
                            <w:r>
                              <w:rPr>
                                <w:color w:val="231F20"/>
                                <w:sz w:val="24"/>
                              </w:rPr>
                              <w:t xml:space="preserve">. The focus of </w:t>
                            </w:r>
                            <w:r>
                              <w:rPr>
                                <w:color w:val="231F20"/>
                                <w:spacing w:val="-3"/>
                                <w:sz w:val="24"/>
                              </w:rPr>
                              <w:t xml:space="preserve">this </w:t>
                            </w:r>
                            <w:r>
                              <w:rPr>
                                <w:color w:val="231F20"/>
                                <w:sz w:val="24"/>
                              </w:rPr>
                              <w:t>session is to further</w:t>
                            </w:r>
                            <w:r>
                              <w:rPr>
                                <w:color w:val="231F20"/>
                                <w:spacing w:val="-5"/>
                                <w:sz w:val="24"/>
                              </w:rPr>
                              <w:t xml:space="preserve"> </w:t>
                            </w:r>
                            <w:r>
                              <w:rPr>
                                <w:color w:val="231F20"/>
                                <w:sz w:val="24"/>
                              </w:rPr>
                              <w:t>review</w:t>
                            </w:r>
                            <w:r>
                              <w:rPr>
                                <w:color w:val="231F20"/>
                                <w:spacing w:val="-4"/>
                                <w:sz w:val="24"/>
                              </w:rPr>
                              <w:t xml:space="preserve"> </w:t>
                            </w:r>
                            <w:r>
                              <w:rPr>
                                <w:color w:val="231F20"/>
                                <w:sz w:val="24"/>
                              </w:rPr>
                              <w:t>and</w:t>
                            </w:r>
                            <w:r>
                              <w:rPr>
                                <w:color w:val="231F20"/>
                                <w:spacing w:val="-5"/>
                                <w:sz w:val="24"/>
                              </w:rPr>
                              <w:t xml:space="preserve"> </w:t>
                            </w:r>
                            <w:r>
                              <w:rPr>
                                <w:color w:val="231F20"/>
                                <w:sz w:val="24"/>
                              </w:rPr>
                              <w:t>assess</w:t>
                            </w:r>
                            <w:r>
                              <w:rPr>
                                <w:color w:val="231F20"/>
                                <w:spacing w:val="-5"/>
                                <w:sz w:val="24"/>
                              </w:rPr>
                              <w:t xml:space="preserve"> </w:t>
                            </w:r>
                            <w:r>
                              <w:rPr>
                                <w:color w:val="231F20"/>
                                <w:sz w:val="24"/>
                              </w:rPr>
                              <w:t>the</w:t>
                            </w:r>
                            <w:r>
                              <w:rPr>
                                <w:color w:val="231F20"/>
                                <w:spacing w:val="-3"/>
                                <w:sz w:val="24"/>
                              </w:rPr>
                              <w:t xml:space="preserve"> </w:t>
                            </w:r>
                            <w:r>
                              <w:rPr>
                                <w:color w:val="231F20"/>
                                <w:sz w:val="24"/>
                              </w:rPr>
                              <w:t>work</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center, </w:t>
                            </w:r>
                            <w:r>
                              <w:rPr>
                                <w:color w:val="231F20"/>
                                <w:sz w:val="24"/>
                              </w:rPr>
                              <w:t>office</w:t>
                            </w:r>
                            <w:r>
                              <w:rPr>
                                <w:color w:val="231F20"/>
                                <w:spacing w:val="-4"/>
                                <w:sz w:val="24"/>
                              </w:rPr>
                              <w:t xml:space="preserve"> </w:t>
                            </w:r>
                            <w:r>
                              <w:rPr>
                                <w:color w:val="231F20"/>
                                <w:sz w:val="24"/>
                              </w:rPr>
                              <w:t>or</w:t>
                            </w:r>
                            <w:r>
                              <w:rPr>
                                <w:color w:val="231F20"/>
                                <w:spacing w:val="-5"/>
                                <w:sz w:val="24"/>
                              </w:rPr>
                              <w:t xml:space="preserve"> </w:t>
                            </w:r>
                            <w:r>
                              <w:rPr>
                                <w:color w:val="231F20"/>
                                <w:sz w:val="24"/>
                              </w:rPr>
                              <w:t>program;</w:t>
                            </w:r>
                            <w:r>
                              <w:rPr>
                                <w:color w:val="231F20"/>
                                <w:spacing w:val="-5"/>
                                <w:sz w:val="24"/>
                              </w:rPr>
                              <w:t xml:space="preserve"> </w:t>
                            </w:r>
                            <w:r>
                              <w:rPr>
                                <w:color w:val="231F20"/>
                                <w:sz w:val="24"/>
                              </w:rPr>
                              <w:t>and</w:t>
                            </w:r>
                            <w:r>
                              <w:rPr>
                                <w:color w:val="231F20"/>
                                <w:spacing w:val="-5"/>
                                <w:sz w:val="24"/>
                              </w:rPr>
                              <w:t xml:space="preserve"> </w:t>
                            </w:r>
                            <w:r>
                              <w:rPr>
                                <w:color w:val="231F20"/>
                                <w:sz w:val="24"/>
                              </w:rPr>
                              <w:t>to</w:t>
                            </w:r>
                            <w:r>
                              <w:rPr>
                                <w:color w:val="231F20"/>
                                <w:spacing w:val="-4"/>
                                <w:sz w:val="24"/>
                              </w:rPr>
                              <w:t xml:space="preserve"> </w:t>
                            </w:r>
                            <w:r>
                              <w:rPr>
                                <w:color w:val="231F20"/>
                                <w:sz w:val="24"/>
                              </w:rPr>
                              <w:t>consider</w:t>
                            </w:r>
                            <w:r>
                              <w:rPr>
                                <w:color w:val="231F20"/>
                                <w:spacing w:val="-5"/>
                                <w:sz w:val="24"/>
                              </w:rPr>
                              <w:t xml:space="preserve"> </w:t>
                            </w:r>
                            <w:r>
                              <w:rPr>
                                <w:color w:val="231F20"/>
                                <w:sz w:val="24"/>
                              </w:rPr>
                              <w:t>what</w:t>
                            </w:r>
                          </w:p>
                          <w:p w14:paraId="4171784F" w14:textId="77777777" w:rsidR="00DA09E5" w:rsidRDefault="00DA09E5">
                            <w:pPr>
                              <w:spacing w:before="3" w:line="235" w:lineRule="auto"/>
                              <w:ind w:left="270" w:right="254"/>
                              <w:rPr>
                                <w:sz w:val="24"/>
                              </w:rPr>
                            </w:pPr>
                            <w:proofErr w:type="gramStart"/>
                            <w:r>
                              <w:rPr>
                                <w:color w:val="231F20"/>
                                <w:sz w:val="24"/>
                              </w:rPr>
                              <w:t>innovations</w:t>
                            </w:r>
                            <w:proofErr w:type="gramEnd"/>
                            <w:r>
                              <w:rPr>
                                <w:color w:val="231F20"/>
                                <w:sz w:val="24"/>
                              </w:rPr>
                              <w:t xml:space="preserve"> would assist in executing the strategic plan – to include how to measure results in order to know when innovation is required and when it is not.</w:t>
                            </w:r>
                          </w:p>
                          <w:p w14:paraId="3921362E" w14:textId="77777777" w:rsidR="00DA09E5" w:rsidRDefault="00DA09E5">
                            <w:pPr>
                              <w:spacing w:before="87"/>
                              <w:ind w:left="990"/>
                              <w:rPr>
                                <w:sz w:val="24"/>
                              </w:rPr>
                            </w:pPr>
                            <w:r w:rsidRPr="00AE614D">
                              <w:rPr>
                                <w:b/>
                                <w:bCs/>
                                <w:color w:val="231F20"/>
                                <w:sz w:val="24"/>
                              </w:rPr>
                              <w:t>Objectives</w:t>
                            </w:r>
                            <w:r>
                              <w:rPr>
                                <w:color w:val="231F20"/>
                                <w:sz w:val="24"/>
                              </w:rPr>
                              <w:t>:</w:t>
                            </w:r>
                          </w:p>
                          <w:p w14:paraId="4A28677D" w14:textId="708CAE16" w:rsidR="00DA09E5" w:rsidRDefault="00DA09E5">
                            <w:pPr>
                              <w:numPr>
                                <w:ilvl w:val="0"/>
                                <w:numId w:val="10"/>
                              </w:numPr>
                              <w:tabs>
                                <w:tab w:val="left" w:pos="1079"/>
                                <w:tab w:val="left" w:pos="1080"/>
                              </w:tabs>
                              <w:spacing w:before="176"/>
                              <w:rPr>
                                <w:sz w:val="24"/>
                              </w:rPr>
                            </w:pPr>
                            <w:r>
                              <w:rPr>
                                <w:color w:val="231F20"/>
                                <w:sz w:val="24"/>
                              </w:rPr>
                              <w:t xml:space="preserve">Align the ACL </w:t>
                            </w:r>
                            <w:r>
                              <w:rPr>
                                <w:color w:val="231F20"/>
                              </w:rPr>
                              <w:t xml:space="preserve">center, office, or program </w:t>
                            </w:r>
                            <w:r>
                              <w:rPr>
                                <w:color w:val="231F20"/>
                                <w:sz w:val="24"/>
                              </w:rPr>
                              <w:t>work with ACL goals and</w:t>
                            </w:r>
                            <w:r>
                              <w:rPr>
                                <w:color w:val="231F20"/>
                                <w:spacing w:val="-23"/>
                                <w:sz w:val="24"/>
                              </w:rPr>
                              <w:t xml:space="preserve"> </w:t>
                            </w:r>
                            <w:r>
                              <w:rPr>
                                <w:color w:val="231F20"/>
                                <w:sz w:val="24"/>
                              </w:rPr>
                              <w:t>priorities</w:t>
                            </w:r>
                          </w:p>
                          <w:p w14:paraId="0B170C04" w14:textId="38308855" w:rsidR="00DA09E5" w:rsidRDefault="00DA09E5">
                            <w:pPr>
                              <w:numPr>
                                <w:ilvl w:val="0"/>
                                <w:numId w:val="10"/>
                              </w:numPr>
                              <w:tabs>
                                <w:tab w:val="left" w:pos="1079"/>
                                <w:tab w:val="left" w:pos="1080"/>
                              </w:tabs>
                              <w:spacing w:before="179" w:line="235" w:lineRule="auto"/>
                              <w:ind w:right="732"/>
                              <w:rPr>
                                <w:sz w:val="24"/>
                              </w:rPr>
                            </w:pPr>
                            <w:r>
                              <w:rPr>
                                <w:color w:val="231F20"/>
                                <w:sz w:val="24"/>
                              </w:rPr>
                              <w:t>Identify</w:t>
                            </w:r>
                            <w:r>
                              <w:rPr>
                                <w:color w:val="231F20"/>
                                <w:spacing w:val="-7"/>
                                <w:sz w:val="24"/>
                              </w:rPr>
                              <w:t xml:space="preserve"> </w:t>
                            </w:r>
                            <w:r>
                              <w:rPr>
                                <w:color w:val="231F20"/>
                                <w:sz w:val="24"/>
                              </w:rPr>
                              <w:t>activities</w:t>
                            </w:r>
                            <w:r>
                              <w:rPr>
                                <w:color w:val="231F20"/>
                                <w:spacing w:val="-8"/>
                                <w:sz w:val="24"/>
                              </w:rPr>
                              <w:t xml:space="preserve"> </w:t>
                            </w:r>
                            <w:r>
                              <w:rPr>
                                <w:color w:val="231F20"/>
                                <w:sz w:val="24"/>
                              </w:rPr>
                              <w:t>and</w:t>
                            </w:r>
                            <w:r>
                              <w:rPr>
                                <w:color w:val="231F20"/>
                                <w:spacing w:val="-7"/>
                                <w:sz w:val="24"/>
                              </w:rPr>
                              <w:t xml:space="preserve"> </w:t>
                            </w:r>
                            <w:r>
                              <w:rPr>
                                <w:color w:val="231F20"/>
                                <w:sz w:val="24"/>
                              </w:rPr>
                              <w:t>innovations</w:t>
                            </w:r>
                            <w:r>
                              <w:rPr>
                                <w:color w:val="231F20"/>
                                <w:spacing w:val="-8"/>
                                <w:sz w:val="24"/>
                              </w:rPr>
                              <w:t xml:space="preserve"> </w:t>
                            </w:r>
                            <w:r>
                              <w:rPr>
                                <w:color w:val="231F20"/>
                                <w:sz w:val="24"/>
                              </w:rPr>
                              <w:t>for</w:t>
                            </w:r>
                            <w:r>
                              <w:rPr>
                                <w:color w:val="231F20"/>
                                <w:spacing w:val="-7"/>
                                <w:sz w:val="24"/>
                              </w:rPr>
                              <w:t xml:space="preserve"> </w:t>
                            </w:r>
                            <w:r>
                              <w:rPr>
                                <w:color w:val="231F20"/>
                                <w:sz w:val="24"/>
                              </w:rPr>
                              <w:t>getting</w:t>
                            </w:r>
                            <w:r>
                              <w:rPr>
                                <w:color w:val="231F20"/>
                                <w:spacing w:val="-7"/>
                                <w:sz w:val="24"/>
                              </w:rPr>
                              <w:t xml:space="preserve"> </w:t>
                            </w:r>
                            <w:r>
                              <w:rPr>
                                <w:color w:val="231F20"/>
                                <w:sz w:val="24"/>
                              </w:rPr>
                              <w:t>the</w:t>
                            </w:r>
                            <w:r>
                              <w:rPr>
                                <w:color w:val="231F20"/>
                                <w:spacing w:val="-7"/>
                                <w:sz w:val="24"/>
                              </w:rPr>
                              <w:t xml:space="preserve"> </w:t>
                            </w:r>
                            <w:r>
                              <w:rPr>
                                <w:color w:val="231F20"/>
                                <w:sz w:val="24"/>
                              </w:rPr>
                              <w:t>ACL</w:t>
                            </w:r>
                            <w:r>
                              <w:rPr>
                                <w:color w:val="231F20"/>
                                <w:spacing w:val="-7"/>
                                <w:sz w:val="24"/>
                              </w:rPr>
                              <w:t xml:space="preserve"> </w:t>
                            </w:r>
                            <w:r>
                              <w:rPr>
                                <w:color w:val="231F20"/>
                                <w:sz w:val="24"/>
                              </w:rPr>
                              <w:t>center or office work</w:t>
                            </w:r>
                            <w:r>
                              <w:rPr>
                                <w:color w:val="231F20"/>
                                <w:spacing w:val="-2"/>
                                <w:sz w:val="24"/>
                              </w:rPr>
                              <w:t xml:space="preserve"> </w:t>
                            </w:r>
                            <w:r>
                              <w:rPr>
                                <w:color w:val="231F20"/>
                                <w:sz w:val="24"/>
                              </w:rPr>
                              <w:t>complete</w:t>
                            </w:r>
                          </w:p>
                          <w:p w14:paraId="0E34B49F" w14:textId="168218A6" w:rsidR="00DA09E5" w:rsidRDefault="00DA09E5">
                            <w:pPr>
                              <w:numPr>
                                <w:ilvl w:val="0"/>
                                <w:numId w:val="10"/>
                              </w:numPr>
                              <w:tabs>
                                <w:tab w:val="left" w:pos="1079"/>
                                <w:tab w:val="left" w:pos="1080"/>
                              </w:tabs>
                              <w:spacing w:before="182" w:line="235" w:lineRule="auto"/>
                              <w:ind w:right="604"/>
                              <w:rPr>
                                <w:sz w:val="24"/>
                              </w:rPr>
                            </w:pPr>
                            <w:r>
                              <w:rPr>
                                <w:color w:val="231F20"/>
                                <w:sz w:val="24"/>
                              </w:rPr>
                              <w:t>Consider</w:t>
                            </w:r>
                            <w:r>
                              <w:rPr>
                                <w:color w:val="231F20"/>
                                <w:spacing w:val="-9"/>
                                <w:sz w:val="24"/>
                              </w:rPr>
                              <w:t xml:space="preserve"> </w:t>
                            </w:r>
                            <w:r>
                              <w:rPr>
                                <w:color w:val="231F20"/>
                                <w:sz w:val="24"/>
                              </w:rPr>
                              <w:t>performance</w:t>
                            </w:r>
                            <w:r>
                              <w:rPr>
                                <w:color w:val="231F20"/>
                                <w:spacing w:val="-9"/>
                                <w:sz w:val="24"/>
                              </w:rPr>
                              <w:t xml:space="preserve"> </w:t>
                            </w:r>
                            <w:r>
                              <w:rPr>
                                <w:color w:val="231F20"/>
                                <w:sz w:val="24"/>
                              </w:rPr>
                              <w:t>measurement,</w:t>
                            </w:r>
                            <w:r>
                              <w:rPr>
                                <w:color w:val="231F20"/>
                                <w:spacing w:val="-8"/>
                                <w:sz w:val="24"/>
                              </w:rPr>
                              <w:t xml:space="preserve"> </w:t>
                            </w:r>
                            <w:r>
                              <w:rPr>
                                <w:color w:val="231F20"/>
                                <w:sz w:val="24"/>
                              </w:rPr>
                              <w:t>program</w:t>
                            </w:r>
                            <w:r>
                              <w:rPr>
                                <w:color w:val="231F20"/>
                                <w:spacing w:val="-8"/>
                                <w:sz w:val="24"/>
                              </w:rPr>
                              <w:t xml:space="preserve"> </w:t>
                            </w:r>
                            <w:r>
                              <w:rPr>
                                <w:color w:val="231F20"/>
                                <w:sz w:val="24"/>
                              </w:rPr>
                              <w:t>evaluation,</w:t>
                            </w:r>
                            <w:r>
                              <w:rPr>
                                <w:color w:val="231F20"/>
                                <w:spacing w:val="-9"/>
                                <w:sz w:val="24"/>
                              </w:rPr>
                              <w:t xml:space="preserve"> </w:t>
                            </w:r>
                            <w:r>
                              <w:rPr>
                                <w:color w:val="231F20"/>
                                <w:sz w:val="24"/>
                              </w:rPr>
                              <w:t>and</w:t>
                            </w:r>
                            <w:r>
                              <w:rPr>
                                <w:color w:val="231F20"/>
                                <w:spacing w:val="-9"/>
                                <w:sz w:val="24"/>
                              </w:rPr>
                              <w:t xml:space="preserve"> </w:t>
                            </w:r>
                            <w:r>
                              <w:rPr>
                                <w:color w:val="231F20"/>
                                <w:sz w:val="24"/>
                              </w:rPr>
                              <w:t>the</w:t>
                            </w:r>
                            <w:r>
                              <w:rPr>
                                <w:color w:val="231F20"/>
                                <w:spacing w:val="-7"/>
                                <w:sz w:val="24"/>
                              </w:rPr>
                              <w:t xml:space="preserve"> </w:t>
                            </w:r>
                            <w:r>
                              <w:rPr>
                                <w:color w:val="231F20"/>
                                <w:sz w:val="24"/>
                              </w:rPr>
                              <w:t>ACL</w:t>
                            </w:r>
                            <w:r>
                              <w:rPr>
                                <w:color w:val="231F20"/>
                                <w:spacing w:val="-9"/>
                                <w:sz w:val="24"/>
                              </w:rPr>
                              <w:t xml:space="preserve"> </w:t>
                            </w:r>
                            <w:r>
                              <w:rPr>
                                <w:color w:val="231F20"/>
                                <w:sz w:val="24"/>
                              </w:rPr>
                              <w:t xml:space="preserve">Learning Agenda in the </w:t>
                            </w:r>
                            <w:r>
                              <w:rPr>
                                <w:color w:val="231F20"/>
                              </w:rPr>
                              <w:t xml:space="preserve">center, office, or program </w:t>
                            </w:r>
                            <w:r>
                              <w:rPr>
                                <w:color w:val="231F20"/>
                                <w:sz w:val="24"/>
                              </w:rPr>
                              <w:t>strategic</w:t>
                            </w:r>
                            <w:r>
                              <w:rPr>
                                <w:color w:val="231F20"/>
                                <w:spacing w:val="-4"/>
                                <w:sz w:val="24"/>
                              </w:rPr>
                              <w:t xml:space="preserve"> </w:t>
                            </w:r>
                            <w:r>
                              <w:rPr>
                                <w:color w:val="231F20"/>
                                <w:sz w:val="24"/>
                              </w:rPr>
                              <w:t>plan</w:t>
                            </w:r>
                          </w:p>
                        </w:txbxContent>
                      </wps:txbx>
                      <wps:bodyPr rot="0" vert="horz" wrap="square" lIns="0" tIns="0" rIns="0" bIns="0" anchor="t" anchorCtr="0" upright="1">
                        <a:noAutofit/>
                      </wps:bodyPr>
                    </wps:wsp>
                  </a:graphicData>
                </a:graphic>
              </wp:anchor>
            </w:drawing>
          </mc:Choice>
          <mc:Fallback>
            <w:pict>
              <v:shape w14:anchorId="5FA15FBA" id="Text Box 188" o:spid="_x0000_s1041" type="#_x0000_t202" style="position:absolute;margin-left:33pt;margin-top:23.5pt;width:474.3pt;height:276.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" strokecolor="#00aeef" strokeweight="1pt">
                <v:textbox inset="0,0,0,0">
                  <w:txbxContent>
                    <w:p w14:paraId="100EDE89" w14:textId="77777777" w:rsidR="00DA09E5" w:rsidRDefault="00DA09E5">
                      <w:pPr>
                        <w:spacing w:before="6"/>
                        <w:rPr>
                          <w:b/>
                          <w:sz w:val="18"/>
                        </w:rPr>
                      </w:pPr>
                    </w:p>
                    <w:p w14:paraId="257BDFE6" w14:textId="3AFBAA04" w:rsidR="00DA09E5" w:rsidRDefault="00DA09E5">
                      <w:pPr>
                        <w:spacing w:line="235" w:lineRule="auto"/>
                        <w:ind w:left="270" w:right="468"/>
                        <w:rPr>
                          <w:sz w:val="24"/>
                        </w:rPr>
                      </w:pPr>
                      <w:r w:rsidRPr="00AE614D">
                        <w:rPr>
                          <w:b/>
                          <w:bCs/>
                          <w:color w:val="231F20"/>
                          <w:sz w:val="24"/>
                        </w:rPr>
                        <w:t>Purpose</w:t>
                      </w:r>
                      <w:r>
                        <w:rPr>
                          <w:color w:val="231F20"/>
                          <w:sz w:val="24"/>
                        </w:rPr>
                        <w:t xml:space="preserve">: The purpose of Session 4 is to review the work of the </w:t>
                      </w:r>
                      <w:r>
                        <w:rPr>
                          <w:color w:val="231F20"/>
                        </w:rPr>
                        <w:t xml:space="preserve">center, office, or </w:t>
                      </w:r>
                      <w:proofErr w:type="gramStart"/>
                      <w:r>
                        <w:rPr>
                          <w:color w:val="231F20"/>
                        </w:rPr>
                        <w:t xml:space="preserve">program </w:t>
                      </w:r>
                      <w:r>
                        <w:rPr>
                          <w:color w:val="231F20"/>
                          <w:sz w:val="24"/>
                        </w:rPr>
                        <w:t>and align it with ACL goals and priorities</w:t>
                      </w:r>
                      <w:proofErr w:type="gramEnd"/>
                      <w:r>
                        <w:rPr>
                          <w:color w:val="231F20"/>
                          <w:sz w:val="24"/>
                        </w:rPr>
                        <w:t xml:space="preserve"> and explore tools for evaluating the work the center or office completes.</w:t>
                      </w:r>
                    </w:p>
                    <w:p w14:paraId="1C4941E4" w14:textId="6A55669A" w:rsidR="00DA09E5" w:rsidRDefault="00DA09E5">
                      <w:pPr>
                        <w:spacing w:before="93" w:line="235" w:lineRule="auto"/>
                        <w:ind w:left="270" w:right="516"/>
                        <w:rPr>
                          <w:sz w:val="24"/>
                        </w:rPr>
                      </w:pPr>
                      <w:r>
                        <w:rPr>
                          <w:color w:val="231F20"/>
                          <w:sz w:val="24"/>
                        </w:rPr>
                        <w:t>Throughout</w:t>
                      </w:r>
                      <w:r>
                        <w:rPr>
                          <w:color w:val="231F20"/>
                          <w:spacing w:val="-8"/>
                          <w:sz w:val="24"/>
                        </w:rPr>
                        <w:t xml:space="preserve"> </w:t>
                      </w:r>
                      <w:r>
                        <w:rPr>
                          <w:color w:val="231F20"/>
                          <w:sz w:val="24"/>
                        </w:rPr>
                        <w:t>the</w:t>
                      </w:r>
                      <w:r>
                        <w:rPr>
                          <w:color w:val="231F20"/>
                          <w:spacing w:val="-6"/>
                          <w:sz w:val="24"/>
                        </w:rPr>
                        <w:t xml:space="preserve"> </w:t>
                      </w:r>
                      <w:r>
                        <w:rPr>
                          <w:color w:val="231F20"/>
                          <w:sz w:val="24"/>
                        </w:rPr>
                        <w:t>previous</w:t>
                      </w:r>
                      <w:r>
                        <w:rPr>
                          <w:color w:val="231F20"/>
                          <w:spacing w:val="-6"/>
                          <w:sz w:val="24"/>
                        </w:rPr>
                        <w:t xml:space="preserve"> </w:t>
                      </w:r>
                      <w:r>
                        <w:rPr>
                          <w:color w:val="231F20"/>
                          <w:sz w:val="24"/>
                        </w:rPr>
                        <w:t>two</w:t>
                      </w:r>
                      <w:r>
                        <w:rPr>
                          <w:color w:val="231F20"/>
                          <w:spacing w:val="-7"/>
                          <w:sz w:val="24"/>
                        </w:rPr>
                        <w:t xml:space="preserve"> </w:t>
                      </w:r>
                      <w:r>
                        <w:rPr>
                          <w:color w:val="231F20"/>
                          <w:sz w:val="24"/>
                        </w:rPr>
                        <w:t>sessions,</w:t>
                      </w:r>
                      <w:r>
                        <w:rPr>
                          <w:color w:val="231F20"/>
                          <w:spacing w:val="-7"/>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has</w:t>
                      </w:r>
                      <w:r>
                        <w:rPr>
                          <w:color w:val="231F20"/>
                          <w:spacing w:val="-7"/>
                          <w:sz w:val="24"/>
                        </w:rPr>
                        <w:t xml:space="preserve"> </w:t>
                      </w:r>
                      <w:r>
                        <w:rPr>
                          <w:color w:val="231F20"/>
                          <w:sz w:val="24"/>
                        </w:rPr>
                        <w:t>described</w:t>
                      </w:r>
                      <w:r>
                        <w:rPr>
                          <w:color w:val="231F20"/>
                          <w:spacing w:val="-7"/>
                          <w:sz w:val="24"/>
                        </w:rPr>
                        <w:t xml:space="preserve"> </w:t>
                      </w:r>
                      <w:r>
                        <w:rPr>
                          <w:color w:val="231F20"/>
                          <w:sz w:val="24"/>
                        </w:rPr>
                        <w:t>its</w:t>
                      </w:r>
                      <w:r>
                        <w:rPr>
                          <w:color w:val="231F20"/>
                          <w:spacing w:val="-7"/>
                          <w:sz w:val="24"/>
                        </w:rPr>
                        <w:t xml:space="preserve"> </w:t>
                      </w:r>
                      <w:r>
                        <w:rPr>
                          <w:color w:val="231F20"/>
                          <w:sz w:val="24"/>
                        </w:rPr>
                        <w:t>current</w:t>
                      </w:r>
                      <w:r>
                        <w:rPr>
                          <w:color w:val="231F20"/>
                          <w:spacing w:val="-7"/>
                          <w:sz w:val="24"/>
                        </w:rPr>
                        <w:t xml:space="preserve"> </w:t>
                      </w:r>
                      <w:r>
                        <w:rPr>
                          <w:color w:val="231F20"/>
                          <w:sz w:val="24"/>
                        </w:rPr>
                        <w:t xml:space="preserve">organizational environment, developed material for a strategic plan, and identified who should know about it and how the information </w:t>
                      </w:r>
                      <w:proofErr w:type="gramStart"/>
                      <w:r>
                        <w:rPr>
                          <w:color w:val="231F20"/>
                          <w:sz w:val="24"/>
                        </w:rPr>
                        <w:t>can be shared</w:t>
                      </w:r>
                      <w:proofErr w:type="gramEnd"/>
                      <w:r>
                        <w:rPr>
                          <w:color w:val="231F20"/>
                          <w:sz w:val="24"/>
                        </w:rPr>
                        <w:t xml:space="preserve">. The focus of </w:t>
                      </w:r>
                      <w:r>
                        <w:rPr>
                          <w:color w:val="231F20"/>
                          <w:spacing w:val="-3"/>
                          <w:sz w:val="24"/>
                        </w:rPr>
                        <w:t xml:space="preserve">this </w:t>
                      </w:r>
                      <w:r>
                        <w:rPr>
                          <w:color w:val="231F20"/>
                          <w:sz w:val="24"/>
                        </w:rPr>
                        <w:t>session is to further</w:t>
                      </w:r>
                      <w:r>
                        <w:rPr>
                          <w:color w:val="231F20"/>
                          <w:spacing w:val="-5"/>
                          <w:sz w:val="24"/>
                        </w:rPr>
                        <w:t xml:space="preserve"> </w:t>
                      </w:r>
                      <w:r>
                        <w:rPr>
                          <w:color w:val="231F20"/>
                          <w:sz w:val="24"/>
                        </w:rPr>
                        <w:t>review</w:t>
                      </w:r>
                      <w:r>
                        <w:rPr>
                          <w:color w:val="231F20"/>
                          <w:spacing w:val="-4"/>
                          <w:sz w:val="24"/>
                        </w:rPr>
                        <w:t xml:space="preserve"> </w:t>
                      </w:r>
                      <w:r>
                        <w:rPr>
                          <w:color w:val="231F20"/>
                          <w:sz w:val="24"/>
                        </w:rPr>
                        <w:t>and</w:t>
                      </w:r>
                      <w:r>
                        <w:rPr>
                          <w:color w:val="231F20"/>
                          <w:spacing w:val="-5"/>
                          <w:sz w:val="24"/>
                        </w:rPr>
                        <w:t xml:space="preserve"> </w:t>
                      </w:r>
                      <w:r>
                        <w:rPr>
                          <w:color w:val="231F20"/>
                          <w:sz w:val="24"/>
                        </w:rPr>
                        <w:t>assess</w:t>
                      </w:r>
                      <w:r>
                        <w:rPr>
                          <w:color w:val="231F20"/>
                          <w:spacing w:val="-5"/>
                          <w:sz w:val="24"/>
                        </w:rPr>
                        <w:t xml:space="preserve"> </w:t>
                      </w:r>
                      <w:r>
                        <w:rPr>
                          <w:color w:val="231F20"/>
                          <w:sz w:val="24"/>
                        </w:rPr>
                        <w:t>the</w:t>
                      </w:r>
                      <w:r>
                        <w:rPr>
                          <w:color w:val="231F20"/>
                          <w:spacing w:val="-3"/>
                          <w:sz w:val="24"/>
                        </w:rPr>
                        <w:t xml:space="preserve"> </w:t>
                      </w:r>
                      <w:r>
                        <w:rPr>
                          <w:color w:val="231F20"/>
                          <w:sz w:val="24"/>
                        </w:rPr>
                        <w:t>work</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center, </w:t>
                      </w:r>
                      <w:r>
                        <w:rPr>
                          <w:color w:val="231F20"/>
                          <w:sz w:val="24"/>
                        </w:rPr>
                        <w:t>office</w:t>
                      </w:r>
                      <w:r>
                        <w:rPr>
                          <w:color w:val="231F20"/>
                          <w:spacing w:val="-4"/>
                          <w:sz w:val="24"/>
                        </w:rPr>
                        <w:t xml:space="preserve"> </w:t>
                      </w:r>
                      <w:r>
                        <w:rPr>
                          <w:color w:val="231F20"/>
                          <w:sz w:val="24"/>
                        </w:rPr>
                        <w:t>or</w:t>
                      </w:r>
                      <w:r>
                        <w:rPr>
                          <w:color w:val="231F20"/>
                          <w:spacing w:val="-5"/>
                          <w:sz w:val="24"/>
                        </w:rPr>
                        <w:t xml:space="preserve"> </w:t>
                      </w:r>
                      <w:r>
                        <w:rPr>
                          <w:color w:val="231F20"/>
                          <w:sz w:val="24"/>
                        </w:rPr>
                        <w:t>program;</w:t>
                      </w:r>
                      <w:r>
                        <w:rPr>
                          <w:color w:val="231F20"/>
                          <w:spacing w:val="-5"/>
                          <w:sz w:val="24"/>
                        </w:rPr>
                        <w:t xml:space="preserve"> </w:t>
                      </w:r>
                      <w:r>
                        <w:rPr>
                          <w:color w:val="231F20"/>
                          <w:sz w:val="24"/>
                        </w:rPr>
                        <w:t>and</w:t>
                      </w:r>
                      <w:r>
                        <w:rPr>
                          <w:color w:val="231F20"/>
                          <w:spacing w:val="-5"/>
                          <w:sz w:val="24"/>
                        </w:rPr>
                        <w:t xml:space="preserve"> </w:t>
                      </w:r>
                      <w:r>
                        <w:rPr>
                          <w:color w:val="231F20"/>
                          <w:sz w:val="24"/>
                        </w:rPr>
                        <w:t>to</w:t>
                      </w:r>
                      <w:r>
                        <w:rPr>
                          <w:color w:val="231F20"/>
                          <w:spacing w:val="-4"/>
                          <w:sz w:val="24"/>
                        </w:rPr>
                        <w:t xml:space="preserve"> </w:t>
                      </w:r>
                      <w:r>
                        <w:rPr>
                          <w:color w:val="231F20"/>
                          <w:sz w:val="24"/>
                        </w:rPr>
                        <w:t>consider</w:t>
                      </w:r>
                      <w:r>
                        <w:rPr>
                          <w:color w:val="231F20"/>
                          <w:spacing w:val="-5"/>
                          <w:sz w:val="24"/>
                        </w:rPr>
                        <w:t xml:space="preserve"> </w:t>
                      </w:r>
                      <w:r>
                        <w:rPr>
                          <w:color w:val="231F20"/>
                          <w:sz w:val="24"/>
                        </w:rPr>
                        <w:t>what</w:t>
                      </w:r>
                    </w:p>
                    <w:p w14:paraId="4171784F" w14:textId="77777777" w:rsidR="00DA09E5" w:rsidRDefault="00DA09E5">
                      <w:pPr>
                        <w:spacing w:before="3" w:line="235" w:lineRule="auto"/>
                        <w:ind w:left="270" w:right="254"/>
                        <w:rPr>
                          <w:sz w:val="24"/>
                        </w:rPr>
                      </w:pPr>
                      <w:proofErr w:type="gramStart"/>
                      <w:r>
                        <w:rPr>
                          <w:color w:val="231F20"/>
                          <w:sz w:val="24"/>
                        </w:rPr>
                        <w:t>innovations</w:t>
                      </w:r>
                      <w:proofErr w:type="gramEnd"/>
                      <w:r>
                        <w:rPr>
                          <w:color w:val="231F20"/>
                          <w:sz w:val="24"/>
                        </w:rPr>
                        <w:t xml:space="preserve"> would assist in executing the strategic plan – to include how to measure results in order to know when innovation is required and when it is not.</w:t>
                      </w:r>
                    </w:p>
                    <w:p w14:paraId="3921362E" w14:textId="77777777" w:rsidR="00DA09E5" w:rsidRDefault="00DA09E5">
                      <w:pPr>
                        <w:spacing w:before="87"/>
                        <w:ind w:left="990"/>
                        <w:rPr>
                          <w:sz w:val="24"/>
                        </w:rPr>
                      </w:pPr>
                      <w:r w:rsidRPr="00AE614D">
                        <w:rPr>
                          <w:b/>
                          <w:bCs/>
                          <w:color w:val="231F20"/>
                          <w:sz w:val="24"/>
                        </w:rPr>
                        <w:t>Objectives</w:t>
                      </w:r>
                      <w:r>
                        <w:rPr>
                          <w:color w:val="231F20"/>
                          <w:sz w:val="24"/>
                        </w:rPr>
                        <w:t>:</w:t>
                      </w:r>
                    </w:p>
                    <w:p w14:paraId="4A28677D" w14:textId="708CAE16" w:rsidR="00DA09E5" w:rsidRDefault="00DA09E5">
                      <w:pPr>
                        <w:numPr>
                          <w:ilvl w:val="0"/>
                          <w:numId w:val="10"/>
                        </w:numPr>
                        <w:tabs>
                          <w:tab w:val="left" w:pos="1079"/>
                          <w:tab w:val="left" w:pos="1080"/>
                        </w:tabs>
                        <w:spacing w:before="176"/>
                        <w:rPr>
                          <w:sz w:val="24"/>
                        </w:rPr>
                      </w:pPr>
                      <w:r>
                        <w:rPr>
                          <w:color w:val="231F20"/>
                          <w:sz w:val="24"/>
                        </w:rPr>
                        <w:t xml:space="preserve">Align the ACL </w:t>
                      </w:r>
                      <w:r>
                        <w:rPr>
                          <w:color w:val="231F20"/>
                        </w:rPr>
                        <w:t xml:space="preserve">center, office, or program </w:t>
                      </w:r>
                      <w:r>
                        <w:rPr>
                          <w:color w:val="231F20"/>
                          <w:sz w:val="24"/>
                        </w:rPr>
                        <w:t>work with ACL goals and</w:t>
                      </w:r>
                      <w:r>
                        <w:rPr>
                          <w:color w:val="231F20"/>
                          <w:spacing w:val="-23"/>
                          <w:sz w:val="24"/>
                        </w:rPr>
                        <w:t xml:space="preserve"> </w:t>
                      </w:r>
                      <w:r>
                        <w:rPr>
                          <w:color w:val="231F20"/>
                          <w:sz w:val="24"/>
                        </w:rPr>
                        <w:t>priorities</w:t>
                      </w:r>
                    </w:p>
                    <w:p w14:paraId="0B170C04" w14:textId="38308855" w:rsidR="00DA09E5" w:rsidRDefault="00DA09E5">
                      <w:pPr>
                        <w:numPr>
                          <w:ilvl w:val="0"/>
                          <w:numId w:val="10"/>
                        </w:numPr>
                        <w:tabs>
                          <w:tab w:val="left" w:pos="1079"/>
                          <w:tab w:val="left" w:pos="1080"/>
                        </w:tabs>
                        <w:spacing w:before="179" w:line="235" w:lineRule="auto"/>
                        <w:ind w:right="732"/>
                        <w:rPr>
                          <w:sz w:val="24"/>
                        </w:rPr>
                      </w:pPr>
                      <w:r>
                        <w:rPr>
                          <w:color w:val="231F20"/>
                          <w:sz w:val="24"/>
                        </w:rPr>
                        <w:t>Identify</w:t>
                      </w:r>
                      <w:r>
                        <w:rPr>
                          <w:color w:val="231F20"/>
                          <w:spacing w:val="-7"/>
                          <w:sz w:val="24"/>
                        </w:rPr>
                        <w:t xml:space="preserve"> </w:t>
                      </w:r>
                      <w:r>
                        <w:rPr>
                          <w:color w:val="231F20"/>
                          <w:sz w:val="24"/>
                        </w:rPr>
                        <w:t>activities</w:t>
                      </w:r>
                      <w:r>
                        <w:rPr>
                          <w:color w:val="231F20"/>
                          <w:spacing w:val="-8"/>
                          <w:sz w:val="24"/>
                        </w:rPr>
                        <w:t xml:space="preserve"> </w:t>
                      </w:r>
                      <w:r>
                        <w:rPr>
                          <w:color w:val="231F20"/>
                          <w:sz w:val="24"/>
                        </w:rPr>
                        <w:t>and</w:t>
                      </w:r>
                      <w:r>
                        <w:rPr>
                          <w:color w:val="231F20"/>
                          <w:spacing w:val="-7"/>
                          <w:sz w:val="24"/>
                        </w:rPr>
                        <w:t xml:space="preserve"> </w:t>
                      </w:r>
                      <w:r>
                        <w:rPr>
                          <w:color w:val="231F20"/>
                          <w:sz w:val="24"/>
                        </w:rPr>
                        <w:t>innovations</w:t>
                      </w:r>
                      <w:r>
                        <w:rPr>
                          <w:color w:val="231F20"/>
                          <w:spacing w:val="-8"/>
                          <w:sz w:val="24"/>
                        </w:rPr>
                        <w:t xml:space="preserve"> </w:t>
                      </w:r>
                      <w:r>
                        <w:rPr>
                          <w:color w:val="231F20"/>
                          <w:sz w:val="24"/>
                        </w:rPr>
                        <w:t>for</w:t>
                      </w:r>
                      <w:r>
                        <w:rPr>
                          <w:color w:val="231F20"/>
                          <w:spacing w:val="-7"/>
                          <w:sz w:val="24"/>
                        </w:rPr>
                        <w:t xml:space="preserve"> </w:t>
                      </w:r>
                      <w:r>
                        <w:rPr>
                          <w:color w:val="231F20"/>
                          <w:sz w:val="24"/>
                        </w:rPr>
                        <w:t>getting</w:t>
                      </w:r>
                      <w:r>
                        <w:rPr>
                          <w:color w:val="231F20"/>
                          <w:spacing w:val="-7"/>
                          <w:sz w:val="24"/>
                        </w:rPr>
                        <w:t xml:space="preserve"> </w:t>
                      </w:r>
                      <w:r>
                        <w:rPr>
                          <w:color w:val="231F20"/>
                          <w:sz w:val="24"/>
                        </w:rPr>
                        <w:t>the</w:t>
                      </w:r>
                      <w:r>
                        <w:rPr>
                          <w:color w:val="231F20"/>
                          <w:spacing w:val="-7"/>
                          <w:sz w:val="24"/>
                        </w:rPr>
                        <w:t xml:space="preserve"> </w:t>
                      </w:r>
                      <w:r>
                        <w:rPr>
                          <w:color w:val="231F20"/>
                          <w:sz w:val="24"/>
                        </w:rPr>
                        <w:t>ACL</w:t>
                      </w:r>
                      <w:r>
                        <w:rPr>
                          <w:color w:val="231F20"/>
                          <w:spacing w:val="-7"/>
                          <w:sz w:val="24"/>
                        </w:rPr>
                        <w:t xml:space="preserve"> </w:t>
                      </w:r>
                      <w:r>
                        <w:rPr>
                          <w:color w:val="231F20"/>
                          <w:sz w:val="24"/>
                        </w:rPr>
                        <w:t>center or office work</w:t>
                      </w:r>
                      <w:r>
                        <w:rPr>
                          <w:color w:val="231F20"/>
                          <w:spacing w:val="-2"/>
                          <w:sz w:val="24"/>
                        </w:rPr>
                        <w:t xml:space="preserve"> </w:t>
                      </w:r>
                      <w:r>
                        <w:rPr>
                          <w:color w:val="231F20"/>
                          <w:sz w:val="24"/>
                        </w:rPr>
                        <w:t>complete</w:t>
                      </w:r>
                    </w:p>
                    <w:p w14:paraId="0E34B49F" w14:textId="168218A6" w:rsidR="00DA09E5" w:rsidRDefault="00DA09E5">
                      <w:pPr>
                        <w:numPr>
                          <w:ilvl w:val="0"/>
                          <w:numId w:val="10"/>
                        </w:numPr>
                        <w:tabs>
                          <w:tab w:val="left" w:pos="1079"/>
                          <w:tab w:val="left" w:pos="1080"/>
                        </w:tabs>
                        <w:spacing w:before="182" w:line="235" w:lineRule="auto"/>
                        <w:ind w:right="604"/>
                        <w:rPr>
                          <w:sz w:val="24"/>
                        </w:rPr>
                      </w:pPr>
                      <w:r>
                        <w:rPr>
                          <w:color w:val="231F20"/>
                          <w:sz w:val="24"/>
                        </w:rPr>
                        <w:t>Consider</w:t>
                      </w:r>
                      <w:r>
                        <w:rPr>
                          <w:color w:val="231F20"/>
                          <w:spacing w:val="-9"/>
                          <w:sz w:val="24"/>
                        </w:rPr>
                        <w:t xml:space="preserve"> </w:t>
                      </w:r>
                      <w:r>
                        <w:rPr>
                          <w:color w:val="231F20"/>
                          <w:sz w:val="24"/>
                        </w:rPr>
                        <w:t>performance</w:t>
                      </w:r>
                      <w:r>
                        <w:rPr>
                          <w:color w:val="231F20"/>
                          <w:spacing w:val="-9"/>
                          <w:sz w:val="24"/>
                        </w:rPr>
                        <w:t xml:space="preserve"> </w:t>
                      </w:r>
                      <w:r>
                        <w:rPr>
                          <w:color w:val="231F20"/>
                          <w:sz w:val="24"/>
                        </w:rPr>
                        <w:t>measurement,</w:t>
                      </w:r>
                      <w:r>
                        <w:rPr>
                          <w:color w:val="231F20"/>
                          <w:spacing w:val="-8"/>
                          <w:sz w:val="24"/>
                        </w:rPr>
                        <w:t xml:space="preserve"> </w:t>
                      </w:r>
                      <w:r>
                        <w:rPr>
                          <w:color w:val="231F20"/>
                          <w:sz w:val="24"/>
                        </w:rPr>
                        <w:t>program</w:t>
                      </w:r>
                      <w:r>
                        <w:rPr>
                          <w:color w:val="231F20"/>
                          <w:spacing w:val="-8"/>
                          <w:sz w:val="24"/>
                        </w:rPr>
                        <w:t xml:space="preserve"> </w:t>
                      </w:r>
                      <w:r>
                        <w:rPr>
                          <w:color w:val="231F20"/>
                          <w:sz w:val="24"/>
                        </w:rPr>
                        <w:t>evaluation,</w:t>
                      </w:r>
                      <w:r>
                        <w:rPr>
                          <w:color w:val="231F20"/>
                          <w:spacing w:val="-9"/>
                          <w:sz w:val="24"/>
                        </w:rPr>
                        <w:t xml:space="preserve"> </w:t>
                      </w:r>
                      <w:r>
                        <w:rPr>
                          <w:color w:val="231F20"/>
                          <w:sz w:val="24"/>
                        </w:rPr>
                        <w:t>and</w:t>
                      </w:r>
                      <w:r>
                        <w:rPr>
                          <w:color w:val="231F20"/>
                          <w:spacing w:val="-9"/>
                          <w:sz w:val="24"/>
                        </w:rPr>
                        <w:t xml:space="preserve"> </w:t>
                      </w:r>
                      <w:r>
                        <w:rPr>
                          <w:color w:val="231F20"/>
                          <w:sz w:val="24"/>
                        </w:rPr>
                        <w:t>the</w:t>
                      </w:r>
                      <w:r>
                        <w:rPr>
                          <w:color w:val="231F20"/>
                          <w:spacing w:val="-7"/>
                          <w:sz w:val="24"/>
                        </w:rPr>
                        <w:t xml:space="preserve"> </w:t>
                      </w:r>
                      <w:r>
                        <w:rPr>
                          <w:color w:val="231F20"/>
                          <w:sz w:val="24"/>
                        </w:rPr>
                        <w:t>ACL</w:t>
                      </w:r>
                      <w:r>
                        <w:rPr>
                          <w:color w:val="231F20"/>
                          <w:spacing w:val="-9"/>
                          <w:sz w:val="24"/>
                        </w:rPr>
                        <w:t xml:space="preserve"> </w:t>
                      </w:r>
                      <w:r>
                        <w:rPr>
                          <w:color w:val="231F20"/>
                          <w:sz w:val="24"/>
                        </w:rPr>
                        <w:t xml:space="preserve">Learning Agenda in the </w:t>
                      </w:r>
                      <w:r>
                        <w:rPr>
                          <w:color w:val="231F20"/>
                        </w:rPr>
                        <w:t xml:space="preserve">center, office, or program </w:t>
                      </w:r>
                      <w:r>
                        <w:rPr>
                          <w:color w:val="231F20"/>
                          <w:sz w:val="24"/>
                        </w:rPr>
                        <w:t>strategic</w:t>
                      </w:r>
                      <w:r>
                        <w:rPr>
                          <w:color w:val="231F20"/>
                          <w:spacing w:val="-4"/>
                          <w:sz w:val="24"/>
                        </w:rPr>
                        <w:t xml:space="preserve"> </w:t>
                      </w:r>
                      <w:r>
                        <w:rPr>
                          <w:color w:val="231F20"/>
                          <w:sz w:val="24"/>
                        </w:rPr>
                        <w:t>plan</w:t>
                      </w:r>
                    </w:p>
                  </w:txbxContent>
                </v:textbox>
                <w10:wrap type="topAndBottom"/>
              </v:shape>
            </w:pict>
          </mc:Fallback>
        </mc:AlternateContent>
      </w:r>
    </w:p>
    <w:p w14:paraId="165B4B20" w14:textId="7713FD74" w:rsidR="00774A94" w:rsidRDefault="00774A94">
      <w:pPr>
        <w:pStyle w:val="BodyText"/>
        <w:spacing w:before="6"/>
        <w:ind w:left="0"/>
        <w:rPr>
          <w:b/>
        </w:rPr>
      </w:pPr>
    </w:p>
    <w:p w14:paraId="6AAFF2D3" w14:textId="77777777" w:rsidR="008109EA" w:rsidRDefault="008109EA">
      <w:pPr>
        <w:pStyle w:val="BodyText"/>
        <w:spacing w:before="24"/>
        <w:rPr>
          <w:color w:val="075290"/>
        </w:rPr>
      </w:pPr>
    </w:p>
    <w:p w14:paraId="475DD0AF" w14:textId="5AE00DB7" w:rsidR="00774A94" w:rsidRPr="00E562CD" w:rsidRDefault="00E16D90" w:rsidP="00E562CD">
      <w:pPr>
        <w:ind w:firstLine="360"/>
        <w:rPr>
          <w:color w:val="075290"/>
          <w:sz w:val="24"/>
          <w:szCs w:val="24"/>
        </w:rPr>
      </w:pPr>
      <w:r w:rsidRPr="00E562CD">
        <w:rPr>
          <w:color w:val="075290"/>
          <w:sz w:val="24"/>
          <w:szCs w:val="24"/>
        </w:rPr>
        <w:t>Icebreaker (10-15 minutes)</w:t>
      </w:r>
    </w:p>
    <w:p w14:paraId="751B9D0B" w14:textId="3E22FB1B" w:rsidR="00774A94" w:rsidRDefault="00E562CD">
      <w:pPr>
        <w:pStyle w:val="BodyText"/>
        <w:spacing w:before="10"/>
        <w:ind w:left="0"/>
        <w:rPr>
          <w:sz w:val="12"/>
        </w:rPr>
      </w:pPr>
      <w:r>
        <w:rPr>
          <w:noProof/>
          <w:sz w:val="12"/>
          <w:lang w:bidi="ar-SA"/>
        </w:rPr>
        <mc:AlternateContent>
          <mc:Choice Requires="wps">
            <w:drawing>
              <wp:anchor distT="0" distB="0" distL="114300" distR="114300" simplePos="0" relativeHeight="251671552" behindDoc="0" locked="0" layoutInCell="1" allowOverlap="1" wp14:anchorId="5F08024A" wp14:editId="2CDE37D0">
                <wp:simplePos x="0" y="0"/>
                <wp:positionH relativeFrom="column">
                  <wp:posOffset>419100</wp:posOffset>
                </wp:positionH>
                <wp:positionV relativeFrom="paragraph">
                  <wp:posOffset>121920</wp:posOffset>
                </wp:positionV>
                <wp:extent cx="5441315" cy="1517650"/>
                <wp:effectExtent l="0" t="0" r="26035" b="25400"/>
                <wp:wrapTopAndBottom/>
                <wp:docPr id="24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315" cy="1517650"/>
                        </a:xfrm>
                        <a:prstGeom prst="rect">
                          <a:avLst/>
                        </a:prstGeom>
                        <a:solidFill>
                          <a:srgbClr val="D1E6F7"/>
                        </a:solidFill>
                        <a:ln w="6356" cmpd="thickThin">
                          <a:solidFill>
                            <a:srgbClr val="00AEEF"/>
                          </a:solidFill>
                          <a:prstDash val="solid"/>
                          <a:miter lim="800000"/>
                          <a:headEnd/>
                          <a:tailEnd/>
                        </a:ln>
                      </wps:spPr>
                      <wps:txbx>
                        <w:txbxContent>
                          <w:p w14:paraId="405F6CAF" w14:textId="77777777" w:rsidR="00DA09E5" w:rsidRDefault="00DA09E5">
                            <w:pPr>
                              <w:spacing w:before="46"/>
                              <w:ind w:left="94"/>
                              <w:rPr>
                                <w:b/>
                                <w:sz w:val="24"/>
                              </w:rPr>
                            </w:pPr>
                            <w:r>
                              <w:rPr>
                                <w:b/>
                                <w:color w:val="231F20"/>
                                <w:sz w:val="24"/>
                              </w:rPr>
                              <w:t>Icebreaker Instructions: Masking the Future</w:t>
                            </w:r>
                          </w:p>
                          <w:p w14:paraId="27D957E2" w14:textId="3E6841D8" w:rsidR="00DA09E5" w:rsidRDefault="00DA09E5">
                            <w:pPr>
                              <w:spacing w:before="90" w:line="235" w:lineRule="auto"/>
                              <w:ind w:left="94" w:right="141"/>
                              <w:rPr>
                                <w:sz w:val="24"/>
                              </w:rPr>
                            </w:pPr>
                            <w:r>
                              <w:rPr>
                                <w:color w:val="231F20"/>
                                <w:sz w:val="24"/>
                              </w:rPr>
                              <w:t xml:space="preserve">Participants will share </w:t>
                            </w:r>
                            <w:proofErr w:type="gramStart"/>
                            <w:r>
                              <w:rPr>
                                <w:color w:val="231F20"/>
                                <w:sz w:val="24"/>
                              </w:rPr>
                              <w:t>past experiences</w:t>
                            </w:r>
                            <w:proofErr w:type="gramEnd"/>
                            <w:r>
                              <w:rPr>
                                <w:color w:val="231F20"/>
                                <w:sz w:val="24"/>
                              </w:rPr>
                              <w:t xml:space="preserve"> and future aspirations. Stick a long length of masking tape to the floor. Write “the past” on one sheet of paper and “the future” on another, taping these pages to each end of the masking tape. Give the group 5-10 minutes to reflect and identify important aspects of their past and ambitions for the future. These can be personal or professional.</w:t>
                            </w:r>
                          </w:p>
                          <w:p w14:paraId="580D3891" w14:textId="3AB5C4D4" w:rsidR="00DA09E5" w:rsidRDefault="00DA09E5">
                            <w:pPr>
                              <w:ind w:left="94"/>
                              <w:rPr>
                                <w:color w:val="231F20"/>
                                <w:sz w:val="24"/>
                              </w:rPr>
                            </w:pPr>
                            <w:r>
                              <w:rPr>
                                <w:color w:val="231F20"/>
                                <w:sz w:val="24"/>
                              </w:rPr>
                              <w:t>Each group member then moves along the masking tape and shares their key points.</w:t>
                            </w:r>
                          </w:p>
                          <w:p w14:paraId="0162B6C6" w14:textId="2D187BD1" w:rsidR="00DA09E5" w:rsidRDefault="00DA09E5">
                            <w:pPr>
                              <w:ind w:left="94"/>
                              <w:rPr>
                                <w:color w:val="231F20"/>
                                <w:sz w:val="24"/>
                              </w:rPr>
                            </w:pPr>
                          </w:p>
                          <w:p w14:paraId="1F52BDFF" w14:textId="77777777" w:rsidR="00DA09E5" w:rsidRDefault="00DA09E5">
                            <w:pPr>
                              <w:ind w:left="94"/>
                              <w:rPr>
                                <w:sz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F08024A" id="Text Box 185" o:spid="_x0000_s1042" type="#_x0000_t202" style="position:absolute;margin-left:33pt;margin-top:9.6pt;width:428.45pt;height:1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" fillcolor="#d1e6f7" strokecolor="#00aeef" strokeweight=".17656mm">
                <v:stroke linestyle="thickThin"/>
                <v:textbox inset="0,0,0,0">
                  <w:txbxContent>
                    <w:p w14:paraId="405F6CAF" w14:textId="77777777" w:rsidR="00DA09E5" w:rsidRDefault="00DA09E5">
                      <w:pPr>
                        <w:spacing w:before="46"/>
                        <w:ind w:left="94"/>
                        <w:rPr>
                          <w:b/>
                          <w:sz w:val="24"/>
                        </w:rPr>
                      </w:pPr>
                      <w:r>
                        <w:rPr>
                          <w:b/>
                          <w:color w:val="231F20"/>
                          <w:sz w:val="24"/>
                        </w:rPr>
                        <w:t>Icebreaker Instructions: Masking the Future</w:t>
                      </w:r>
                    </w:p>
                    <w:p w14:paraId="27D957E2" w14:textId="3E6841D8" w:rsidR="00DA09E5" w:rsidRDefault="00DA09E5">
                      <w:pPr>
                        <w:spacing w:before="90" w:line="235" w:lineRule="auto"/>
                        <w:ind w:left="94" w:right="141"/>
                        <w:rPr>
                          <w:sz w:val="24"/>
                        </w:rPr>
                      </w:pPr>
                      <w:r>
                        <w:rPr>
                          <w:color w:val="231F20"/>
                          <w:sz w:val="24"/>
                        </w:rPr>
                        <w:t xml:space="preserve">Participants will share </w:t>
                      </w:r>
                      <w:proofErr w:type="gramStart"/>
                      <w:r>
                        <w:rPr>
                          <w:color w:val="231F20"/>
                          <w:sz w:val="24"/>
                        </w:rPr>
                        <w:t>past experiences</w:t>
                      </w:r>
                      <w:proofErr w:type="gramEnd"/>
                      <w:r>
                        <w:rPr>
                          <w:color w:val="231F20"/>
                          <w:sz w:val="24"/>
                        </w:rPr>
                        <w:t xml:space="preserve"> and future aspirations. Stick a long length of masking tape to the floor. Write “the past” on one sheet of paper and “the future” on another, taping these pages to each end of the masking tape. Give the group 5-10 minutes to reflect and identify important aspects of their past and ambitions for the future. These can be personal or professional.</w:t>
                      </w:r>
                    </w:p>
                    <w:p w14:paraId="580D3891" w14:textId="3AB5C4D4" w:rsidR="00DA09E5" w:rsidRDefault="00DA09E5">
                      <w:pPr>
                        <w:ind w:left="94"/>
                        <w:rPr>
                          <w:color w:val="231F20"/>
                          <w:sz w:val="24"/>
                        </w:rPr>
                      </w:pPr>
                      <w:r>
                        <w:rPr>
                          <w:color w:val="231F20"/>
                          <w:sz w:val="24"/>
                        </w:rPr>
                        <w:t>Each group member then moves along the masking tape and shares their key points.</w:t>
                      </w:r>
                    </w:p>
                    <w:p w14:paraId="0162B6C6" w14:textId="2D187BD1" w:rsidR="00DA09E5" w:rsidRDefault="00DA09E5">
                      <w:pPr>
                        <w:ind w:left="94"/>
                        <w:rPr>
                          <w:color w:val="231F20"/>
                          <w:sz w:val="24"/>
                        </w:rPr>
                      </w:pPr>
                    </w:p>
                    <w:p w14:paraId="1F52BDFF" w14:textId="77777777" w:rsidR="00DA09E5" w:rsidRDefault="00DA09E5">
                      <w:pPr>
                        <w:ind w:left="94"/>
                        <w:rPr>
                          <w:sz w:val="24"/>
                        </w:rPr>
                      </w:pPr>
                    </w:p>
                  </w:txbxContent>
                </v:textbox>
                <w10:wrap type="topAndBottom"/>
              </v:shape>
            </w:pict>
          </mc:Fallback>
        </mc:AlternateContent>
      </w:r>
    </w:p>
    <w:p w14:paraId="0B71921F" w14:textId="77777777" w:rsidR="00AE614D" w:rsidRDefault="00AE614D">
      <w:pPr>
        <w:pStyle w:val="BodyText"/>
        <w:spacing w:line="203" w:lineRule="exact"/>
        <w:rPr>
          <w:color w:val="075290"/>
        </w:rPr>
      </w:pPr>
    </w:p>
    <w:p w14:paraId="46DD79EF" w14:textId="77777777" w:rsidR="00AE614D" w:rsidRDefault="00AE614D">
      <w:pPr>
        <w:pStyle w:val="BodyText"/>
        <w:spacing w:line="203" w:lineRule="exact"/>
        <w:rPr>
          <w:color w:val="075290"/>
        </w:rPr>
      </w:pPr>
    </w:p>
    <w:p w14:paraId="3F64962C" w14:textId="1EFF654A" w:rsidR="00774A94" w:rsidRDefault="00E16D90">
      <w:pPr>
        <w:pStyle w:val="BodyText"/>
        <w:spacing w:line="203" w:lineRule="exact"/>
      </w:pPr>
      <w:r>
        <w:rPr>
          <w:color w:val="075290"/>
        </w:rPr>
        <w:t>Ground rules (5 minutes)</w:t>
      </w:r>
    </w:p>
    <w:p w14:paraId="10E1F479" w14:textId="18A3C52E" w:rsidR="00774A94" w:rsidRPr="00656666" w:rsidRDefault="00E16D90">
      <w:pPr>
        <w:pStyle w:val="BodyText"/>
        <w:spacing w:before="89" w:line="235" w:lineRule="auto"/>
        <w:ind w:right="800"/>
        <w:rPr>
          <w:color w:val="231F20"/>
        </w:rPr>
      </w:pPr>
      <w:r>
        <w:rPr>
          <w:color w:val="231F20"/>
        </w:rPr>
        <w:t xml:space="preserve">A copy of the ground rules </w:t>
      </w:r>
      <w:proofErr w:type="gramStart"/>
      <w:r>
        <w:rPr>
          <w:color w:val="231F20"/>
        </w:rPr>
        <w:t>should be posted</w:t>
      </w:r>
      <w:proofErr w:type="gramEnd"/>
      <w:r>
        <w:rPr>
          <w:color w:val="231F20"/>
        </w:rPr>
        <w:t xml:space="preserve"> for reference during the planning session. Remind the participants of the ground rules established.</w:t>
      </w:r>
    </w:p>
    <w:p w14:paraId="376CB5F9" w14:textId="77777777" w:rsidR="008109EA" w:rsidRDefault="008109EA">
      <w:pPr>
        <w:pStyle w:val="BodyText"/>
        <w:spacing w:before="31"/>
        <w:rPr>
          <w:color w:val="075290"/>
        </w:rPr>
      </w:pPr>
    </w:p>
    <w:tbl>
      <w:tblPr>
        <w:tblW w:w="0" w:type="auto"/>
        <w:tblInd w:w="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0"/>
        <w:gridCol w:w="6120"/>
        <w:gridCol w:w="1890"/>
      </w:tblGrid>
      <w:tr w:rsidR="00361F4C" w:rsidRPr="00E87248" w14:paraId="771A63FF" w14:textId="77777777" w:rsidTr="00361F4C">
        <w:trPr>
          <w:trHeight w:val="494"/>
        </w:trPr>
        <w:tc>
          <w:tcPr>
            <w:tcW w:w="10530" w:type="dxa"/>
            <w:gridSpan w:val="3"/>
            <w:shd w:val="clear" w:color="auto" w:fill="1F497D" w:themeFill="text2"/>
          </w:tcPr>
          <w:p w14:paraId="2B1F9EC3" w14:textId="77777777" w:rsidR="00361F4C" w:rsidRPr="00E87248" w:rsidRDefault="00361F4C" w:rsidP="00C956D8">
            <w:pPr>
              <w:jc w:val="center"/>
              <w:rPr>
                <w:b/>
                <w:color w:val="FFFFFF" w:themeColor="background1"/>
                <w:sz w:val="32"/>
              </w:rPr>
            </w:pPr>
            <w:r w:rsidRPr="00E87248">
              <w:rPr>
                <w:b/>
                <w:color w:val="FFFFFF" w:themeColor="background1"/>
                <w:sz w:val="32"/>
              </w:rPr>
              <w:t>Example Strategic Planning Agenda</w:t>
            </w:r>
            <w:r>
              <w:rPr>
                <w:b/>
                <w:color w:val="FFFFFF" w:themeColor="background1"/>
                <w:sz w:val="32"/>
              </w:rPr>
              <w:t xml:space="preserve">: </w:t>
            </w:r>
            <w:r w:rsidRPr="00E87248">
              <w:rPr>
                <w:b/>
                <w:color w:val="FFFFFF" w:themeColor="background1"/>
                <w:sz w:val="32"/>
                <w:szCs w:val="32"/>
              </w:rPr>
              <w:t>Session 4</w:t>
            </w:r>
          </w:p>
        </w:tc>
      </w:tr>
      <w:tr w:rsidR="00361F4C" w14:paraId="776378D6" w14:textId="77777777" w:rsidTr="00361F4C">
        <w:trPr>
          <w:trHeight w:val="320"/>
        </w:trPr>
        <w:tc>
          <w:tcPr>
            <w:tcW w:w="2520" w:type="dxa"/>
          </w:tcPr>
          <w:p w14:paraId="4A7B2094" w14:textId="77777777" w:rsidR="00361F4C" w:rsidRDefault="00361F4C" w:rsidP="00C956D8">
            <w:pPr>
              <w:pStyle w:val="TableParagraph"/>
              <w:spacing w:line="279" w:lineRule="exact"/>
              <w:rPr>
                <w:sz w:val="24"/>
              </w:rPr>
            </w:pPr>
            <w:r>
              <w:rPr>
                <w:color w:val="231F20"/>
                <w:sz w:val="24"/>
              </w:rPr>
              <w:t>12:30 p.m. – 12:35 p.m.</w:t>
            </w:r>
          </w:p>
        </w:tc>
        <w:tc>
          <w:tcPr>
            <w:tcW w:w="6120" w:type="dxa"/>
          </w:tcPr>
          <w:p w14:paraId="709D99D1" w14:textId="77777777" w:rsidR="00361F4C" w:rsidRDefault="00361F4C" w:rsidP="00C956D8">
            <w:pPr>
              <w:pStyle w:val="TableParagraph"/>
              <w:spacing w:line="279" w:lineRule="exact"/>
              <w:rPr>
                <w:sz w:val="24"/>
              </w:rPr>
            </w:pPr>
            <w:r>
              <w:rPr>
                <w:color w:val="231F20"/>
                <w:sz w:val="24"/>
              </w:rPr>
              <w:t>Overview</w:t>
            </w:r>
          </w:p>
        </w:tc>
        <w:tc>
          <w:tcPr>
            <w:tcW w:w="1890" w:type="dxa"/>
          </w:tcPr>
          <w:p w14:paraId="6922CEC6" w14:textId="77777777" w:rsidR="00361F4C" w:rsidRDefault="00361F4C" w:rsidP="00D7543B">
            <w:pPr>
              <w:pStyle w:val="TableParagraph"/>
              <w:spacing w:line="279" w:lineRule="exact"/>
              <w:jc w:val="center"/>
              <w:rPr>
                <w:sz w:val="24"/>
              </w:rPr>
            </w:pPr>
            <w:r w:rsidRPr="002A6D9D">
              <w:t>Facilitator</w:t>
            </w:r>
          </w:p>
        </w:tc>
      </w:tr>
      <w:tr w:rsidR="00361F4C" w14:paraId="4DD1BC7B" w14:textId="77777777" w:rsidTr="00361F4C">
        <w:trPr>
          <w:trHeight w:val="354"/>
        </w:trPr>
        <w:tc>
          <w:tcPr>
            <w:tcW w:w="2520" w:type="dxa"/>
          </w:tcPr>
          <w:p w14:paraId="3E1FB40F" w14:textId="77777777" w:rsidR="00361F4C" w:rsidRDefault="00361F4C" w:rsidP="00C956D8">
            <w:pPr>
              <w:pStyle w:val="TableParagraph"/>
              <w:rPr>
                <w:sz w:val="24"/>
              </w:rPr>
            </w:pPr>
            <w:r>
              <w:rPr>
                <w:color w:val="231F20"/>
                <w:sz w:val="24"/>
              </w:rPr>
              <w:t>12:35 p.m. – 12:50 p.m.</w:t>
            </w:r>
          </w:p>
        </w:tc>
        <w:tc>
          <w:tcPr>
            <w:tcW w:w="6120" w:type="dxa"/>
          </w:tcPr>
          <w:p w14:paraId="614B8946" w14:textId="77777777" w:rsidR="00361F4C" w:rsidRDefault="00361F4C" w:rsidP="00C956D8">
            <w:pPr>
              <w:pStyle w:val="TableParagraph"/>
              <w:rPr>
                <w:sz w:val="24"/>
              </w:rPr>
            </w:pPr>
            <w:r>
              <w:rPr>
                <w:color w:val="231F20"/>
                <w:sz w:val="24"/>
              </w:rPr>
              <w:t>Icebreaker</w:t>
            </w:r>
          </w:p>
        </w:tc>
        <w:tc>
          <w:tcPr>
            <w:tcW w:w="1890" w:type="dxa"/>
          </w:tcPr>
          <w:p w14:paraId="29DE3CDD" w14:textId="77777777" w:rsidR="00361F4C" w:rsidRDefault="00361F4C" w:rsidP="00D7543B">
            <w:pPr>
              <w:pStyle w:val="TableParagraph"/>
              <w:jc w:val="center"/>
              <w:rPr>
                <w:sz w:val="24"/>
              </w:rPr>
            </w:pPr>
            <w:r>
              <w:rPr>
                <w:color w:val="231F20"/>
                <w:sz w:val="24"/>
              </w:rPr>
              <w:t>Team</w:t>
            </w:r>
          </w:p>
        </w:tc>
      </w:tr>
      <w:tr w:rsidR="00361F4C" w14:paraId="7E68942F" w14:textId="77777777" w:rsidTr="00361F4C">
        <w:trPr>
          <w:trHeight w:val="223"/>
        </w:trPr>
        <w:tc>
          <w:tcPr>
            <w:tcW w:w="2520" w:type="dxa"/>
          </w:tcPr>
          <w:p w14:paraId="02389E7E" w14:textId="77777777" w:rsidR="00361F4C" w:rsidRDefault="00361F4C" w:rsidP="00C956D8">
            <w:pPr>
              <w:pStyle w:val="TableParagraph"/>
              <w:rPr>
                <w:sz w:val="24"/>
              </w:rPr>
            </w:pPr>
            <w:r>
              <w:rPr>
                <w:color w:val="231F20"/>
                <w:sz w:val="24"/>
              </w:rPr>
              <w:t>12:50 p.m. – 1:30 p.m.</w:t>
            </w:r>
          </w:p>
        </w:tc>
        <w:tc>
          <w:tcPr>
            <w:tcW w:w="6120" w:type="dxa"/>
          </w:tcPr>
          <w:p w14:paraId="5124F927" w14:textId="77777777" w:rsidR="00361F4C" w:rsidRDefault="00361F4C" w:rsidP="00C956D8">
            <w:pPr>
              <w:pStyle w:val="TableParagraph"/>
              <w:spacing w:line="290" w:lineRule="exact"/>
              <w:rPr>
                <w:sz w:val="24"/>
              </w:rPr>
            </w:pPr>
            <w:r>
              <w:rPr>
                <w:color w:val="231F20"/>
                <w:sz w:val="24"/>
              </w:rPr>
              <w:t>What Innovations Will Enhance Our Work</w:t>
            </w:r>
          </w:p>
        </w:tc>
        <w:tc>
          <w:tcPr>
            <w:tcW w:w="1890" w:type="dxa"/>
          </w:tcPr>
          <w:p w14:paraId="12771B8C" w14:textId="77777777" w:rsidR="00361F4C" w:rsidRDefault="00361F4C" w:rsidP="00D7543B">
            <w:pPr>
              <w:pStyle w:val="TableParagraph"/>
              <w:jc w:val="center"/>
              <w:rPr>
                <w:sz w:val="24"/>
              </w:rPr>
            </w:pPr>
            <w:r w:rsidRPr="002A6D9D">
              <w:t>Facilitator</w:t>
            </w:r>
          </w:p>
        </w:tc>
      </w:tr>
      <w:tr w:rsidR="00361F4C" w14:paraId="17B73D59" w14:textId="77777777" w:rsidTr="00361F4C">
        <w:trPr>
          <w:trHeight w:val="320"/>
        </w:trPr>
        <w:tc>
          <w:tcPr>
            <w:tcW w:w="2520" w:type="dxa"/>
          </w:tcPr>
          <w:p w14:paraId="0D09D679" w14:textId="77777777" w:rsidR="00361F4C" w:rsidRDefault="00361F4C" w:rsidP="00C956D8">
            <w:pPr>
              <w:pStyle w:val="TableParagraph"/>
              <w:spacing w:line="279" w:lineRule="exact"/>
              <w:rPr>
                <w:sz w:val="24"/>
              </w:rPr>
            </w:pPr>
            <w:r>
              <w:rPr>
                <w:color w:val="231F20"/>
                <w:sz w:val="24"/>
              </w:rPr>
              <w:t>1:30 p.m. – 1:40 p.m.</w:t>
            </w:r>
          </w:p>
        </w:tc>
        <w:tc>
          <w:tcPr>
            <w:tcW w:w="6120" w:type="dxa"/>
          </w:tcPr>
          <w:p w14:paraId="4D759C20" w14:textId="77777777" w:rsidR="00361F4C" w:rsidRDefault="00361F4C" w:rsidP="00C956D8">
            <w:pPr>
              <w:pStyle w:val="TableParagraph"/>
              <w:spacing w:line="279" w:lineRule="exact"/>
              <w:rPr>
                <w:sz w:val="24"/>
              </w:rPr>
            </w:pPr>
            <w:r>
              <w:rPr>
                <w:color w:val="231F20"/>
                <w:sz w:val="24"/>
              </w:rPr>
              <w:t>Break</w:t>
            </w:r>
          </w:p>
        </w:tc>
        <w:tc>
          <w:tcPr>
            <w:tcW w:w="1890" w:type="dxa"/>
          </w:tcPr>
          <w:p w14:paraId="33F34BFF" w14:textId="77777777" w:rsidR="00361F4C" w:rsidRDefault="00361F4C" w:rsidP="00D7543B">
            <w:pPr>
              <w:pStyle w:val="TableParagraph"/>
              <w:spacing w:line="279" w:lineRule="exact"/>
              <w:jc w:val="center"/>
              <w:rPr>
                <w:sz w:val="24"/>
              </w:rPr>
            </w:pPr>
            <w:r w:rsidRPr="002A6D9D">
              <w:t>Facilitator</w:t>
            </w:r>
          </w:p>
        </w:tc>
      </w:tr>
      <w:tr w:rsidR="00361F4C" w14:paraId="162D8FE0" w14:textId="77777777" w:rsidTr="00361F4C">
        <w:trPr>
          <w:trHeight w:val="79"/>
        </w:trPr>
        <w:tc>
          <w:tcPr>
            <w:tcW w:w="2520" w:type="dxa"/>
          </w:tcPr>
          <w:p w14:paraId="6BB92C49" w14:textId="77777777" w:rsidR="00361F4C" w:rsidRDefault="00361F4C" w:rsidP="00C956D8">
            <w:pPr>
              <w:pStyle w:val="TableParagraph"/>
              <w:rPr>
                <w:sz w:val="24"/>
              </w:rPr>
            </w:pPr>
            <w:r>
              <w:rPr>
                <w:color w:val="231F20"/>
                <w:sz w:val="24"/>
              </w:rPr>
              <w:t>1:40 p.m. – 2:10 p.m.</w:t>
            </w:r>
          </w:p>
        </w:tc>
        <w:tc>
          <w:tcPr>
            <w:tcW w:w="6120" w:type="dxa"/>
          </w:tcPr>
          <w:p w14:paraId="39E4EC20" w14:textId="77777777" w:rsidR="00361F4C" w:rsidRDefault="00361F4C" w:rsidP="00C956D8">
            <w:pPr>
              <w:pStyle w:val="TableParagraph"/>
              <w:spacing w:before="19" w:line="288" w:lineRule="exact"/>
              <w:rPr>
                <w:sz w:val="24"/>
              </w:rPr>
            </w:pPr>
            <w:r>
              <w:rPr>
                <w:color w:val="231F20"/>
                <w:sz w:val="24"/>
              </w:rPr>
              <w:t>Strategy; Messaging/ Branding</w:t>
            </w:r>
          </w:p>
        </w:tc>
        <w:tc>
          <w:tcPr>
            <w:tcW w:w="1890" w:type="dxa"/>
          </w:tcPr>
          <w:p w14:paraId="1E4347FE" w14:textId="77777777" w:rsidR="00361F4C" w:rsidRDefault="00361F4C" w:rsidP="00D7543B">
            <w:pPr>
              <w:pStyle w:val="TableParagraph"/>
              <w:jc w:val="center"/>
              <w:rPr>
                <w:sz w:val="24"/>
              </w:rPr>
            </w:pPr>
            <w:r>
              <w:rPr>
                <w:color w:val="231F20"/>
                <w:sz w:val="24"/>
              </w:rPr>
              <w:t>Team</w:t>
            </w:r>
          </w:p>
        </w:tc>
      </w:tr>
      <w:tr w:rsidR="00361F4C" w14:paraId="2B61B7FC" w14:textId="77777777" w:rsidTr="00361F4C">
        <w:trPr>
          <w:trHeight w:val="355"/>
        </w:trPr>
        <w:tc>
          <w:tcPr>
            <w:tcW w:w="2520" w:type="dxa"/>
          </w:tcPr>
          <w:p w14:paraId="6CF54B7B" w14:textId="77777777" w:rsidR="00361F4C" w:rsidRDefault="00361F4C" w:rsidP="00C956D8">
            <w:pPr>
              <w:pStyle w:val="TableParagraph"/>
              <w:rPr>
                <w:sz w:val="24"/>
              </w:rPr>
            </w:pPr>
            <w:r>
              <w:rPr>
                <w:color w:val="231F20"/>
                <w:sz w:val="24"/>
              </w:rPr>
              <w:t>2:10 p.m. – 2:40 p.m.</w:t>
            </w:r>
          </w:p>
        </w:tc>
        <w:tc>
          <w:tcPr>
            <w:tcW w:w="6120" w:type="dxa"/>
          </w:tcPr>
          <w:p w14:paraId="195D95FD" w14:textId="77777777" w:rsidR="00361F4C" w:rsidRDefault="00361F4C" w:rsidP="00C956D8">
            <w:pPr>
              <w:pStyle w:val="TableParagraph"/>
              <w:rPr>
                <w:sz w:val="24"/>
              </w:rPr>
            </w:pPr>
            <w:r>
              <w:rPr>
                <w:color w:val="231F20"/>
                <w:sz w:val="24"/>
              </w:rPr>
              <w:t>Our Action Plan</w:t>
            </w:r>
          </w:p>
        </w:tc>
        <w:tc>
          <w:tcPr>
            <w:tcW w:w="1890" w:type="dxa"/>
          </w:tcPr>
          <w:p w14:paraId="364FB864" w14:textId="77777777" w:rsidR="00361F4C" w:rsidRDefault="00361F4C" w:rsidP="00D7543B">
            <w:pPr>
              <w:pStyle w:val="TableParagraph"/>
              <w:jc w:val="center"/>
              <w:rPr>
                <w:sz w:val="24"/>
              </w:rPr>
            </w:pPr>
            <w:r>
              <w:rPr>
                <w:color w:val="231F20"/>
                <w:sz w:val="24"/>
              </w:rPr>
              <w:t>Team</w:t>
            </w:r>
          </w:p>
        </w:tc>
      </w:tr>
      <w:tr w:rsidR="00361F4C" w14:paraId="1F550225" w14:textId="77777777" w:rsidTr="00361F4C">
        <w:trPr>
          <w:trHeight w:val="529"/>
        </w:trPr>
        <w:tc>
          <w:tcPr>
            <w:tcW w:w="2520" w:type="dxa"/>
          </w:tcPr>
          <w:p w14:paraId="5EDC085A" w14:textId="77777777" w:rsidR="00361F4C" w:rsidRDefault="00361F4C" w:rsidP="00C956D8">
            <w:pPr>
              <w:pStyle w:val="TableParagraph"/>
              <w:rPr>
                <w:sz w:val="24"/>
              </w:rPr>
            </w:pPr>
            <w:r>
              <w:rPr>
                <w:color w:val="231F20"/>
                <w:sz w:val="24"/>
              </w:rPr>
              <w:t>2:40 p.m. – 2:50 p.m.</w:t>
            </w:r>
          </w:p>
        </w:tc>
        <w:tc>
          <w:tcPr>
            <w:tcW w:w="6120" w:type="dxa"/>
          </w:tcPr>
          <w:p w14:paraId="3A393B50" w14:textId="77777777" w:rsidR="00361F4C" w:rsidRDefault="00361F4C" w:rsidP="00C956D8">
            <w:pPr>
              <w:pStyle w:val="TableParagraph"/>
              <w:spacing w:before="19" w:line="288" w:lineRule="exact"/>
              <w:rPr>
                <w:sz w:val="24"/>
              </w:rPr>
            </w:pPr>
            <w:r>
              <w:rPr>
                <w:color w:val="231F20"/>
                <w:sz w:val="24"/>
              </w:rPr>
              <w:t>Recap: What We Have Accomplished: Retreat Accomplishments and Lessons Learned</w:t>
            </w:r>
          </w:p>
        </w:tc>
        <w:tc>
          <w:tcPr>
            <w:tcW w:w="1890" w:type="dxa"/>
          </w:tcPr>
          <w:p w14:paraId="40A54501" w14:textId="77777777" w:rsidR="00361F4C" w:rsidRDefault="00361F4C" w:rsidP="00D7543B">
            <w:pPr>
              <w:pStyle w:val="TableParagraph"/>
              <w:jc w:val="center"/>
              <w:rPr>
                <w:sz w:val="24"/>
              </w:rPr>
            </w:pPr>
            <w:r>
              <w:rPr>
                <w:color w:val="231F20"/>
                <w:sz w:val="24"/>
              </w:rPr>
              <w:t>Invite Leadership</w:t>
            </w:r>
          </w:p>
        </w:tc>
      </w:tr>
      <w:tr w:rsidR="00361F4C" w14:paraId="5AEA2CFC" w14:textId="77777777" w:rsidTr="00361F4C">
        <w:trPr>
          <w:trHeight w:val="320"/>
        </w:trPr>
        <w:tc>
          <w:tcPr>
            <w:tcW w:w="2520" w:type="dxa"/>
          </w:tcPr>
          <w:p w14:paraId="1B40038F" w14:textId="77777777" w:rsidR="00361F4C" w:rsidRDefault="00361F4C" w:rsidP="00C956D8">
            <w:pPr>
              <w:pStyle w:val="TableParagraph"/>
              <w:spacing w:line="279" w:lineRule="exact"/>
              <w:rPr>
                <w:sz w:val="24"/>
              </w:rPr>
            </w:pPr>
            <w:r>
              <w:rPr>
                <w:color w:val="231F20"/>
                <w:sz w:val="24"/>
              </w:rPr>
              <w:t>2:50 p.m. – 3:15 p.m.</w:t>
            </w:r>
          </w:p>
        </w:tc>
        <w:tc>
          <w:tcPr>
            <w:tcW w:w="6120" w:type="dxa"/>
          </w:tcPr>
          <w:p w14:paraId="01D54EAF" w14:textId="77777777" w:rsidR="00361F4C" w:rsidRDefault="00361F4C" w:rsidP="00C956D8">
            <w:pPr>
              <w:pStyle w:val="TableParagraph"/>
              <w:spacing w:line="279" w:lineRule="exact"/>
              <w:rPr>
                <w:sz w:val="24"/>
              </w:rPr>
            </w:pPr>
            <w:r>
              <w:rPr>
                <w:color w:val="231F20"/>
                <w:sz w:val="24"/>
              </w:rPr>
              <w:t>ACL Reflections</w:t>
            </w:r>
          </w:p>
        </w:tc>
        <w:tc>
          <w:tcPr>
            <w:tcW w:w="1890" w:type="dxa"/>
          </w:tcPr>
          <w:p w14:paraId="6F3838DB" w14:textId="77777777" w:rsidR="00361F4C" w:rsidRDefault="00361F4C" w:rsidP="00D7543B">
            <w:pPr>
              <w:pStyle w:val="TableParagraph"/>
              <w:spacing w:line="279" w:lineRule="exact"/>
              <w:jc w:val="center"/>
              <w:rPr>
                <w:sz w:val="24"/>
              </w:rPr>
            </w:pPr>
            <w:r>
              <w:rPr>
                <w:color w:val="231F20"/>
                <w:sz w:val="24"/>
              </w:rPr>
              <w:t>Team</w:t>
            </w:r>
          </w:p>
        </w:tc>
      </w:tr>
      <w:tr w:rsidR="00361F4C" w14:paraId="07028738" w14:textId="77777777" w:rsidTr="00361F4C">
        <w:trPr>
          <w:trHeight w:val="365"/>
        </w:trPr>
        <w:tc>
          <w:tcPr>
            <w:tcW w:w="2520" w:type="dxa"/>
          </w:tcPr>
          <w:p w14:paraId="64CCA107" w14:textId="77777777" w:rsidR="00361F4C" w:rsidRDefault="00361F4C" w:rsidP="00C956D8">
            <w:pPr>
              <w:pStyle w:val="TableParagraph"/>
              <w:rPr>
                <w:sz w:val="24"/>
              </w:rPr>
            </w:pPr>
            <w:r>
              <w:rPr>
                <w:color w:val="231F20"/>
                <w:sz w:val="24"/>
              </w:rPr>
              <w:t>3:15 p.m. – 3:30 p.m.</w:t>
            </w:r>
          </w:p>
        </w:tc>
        <w:tc>
          <w:tcPr>
            <w:tcW w:w="6120" w:type="dxa"/>
          </w:tcPr>
          <w:p w14:paraId="194A6F73" w14:textId="77777777" w:rsidR="00361F4C" w:rsidRDefault="00361F4C" w:rsidP="00C956D8">
            <w:pPr>
              <w:pStyle w:val="TableParagraph"/>
              <w:rPr>
                <w:sz w:val="24"/>
              </w:rPr>
            </w:pPr>
            <w:r>
              <w:rPr>
                <w:color w:val="231F20"/>
                <w:sz w:val="24"/>
              </w:rPr>
              <w:t>Group Activity</w:t>
            </w:r>
          </w:p>
        </w:tc>
        <w:tc>
          <w:tcPr>
            <w:tcW w:w="1890" w:type="dxa"/>
          </w:tcPr>
          <w:p w14:paraId="57A24373" w14:textId="49A7AC7F" w:rsidR="00361F4C" w:rsidRDefault="00361F4C" w:rsidP="00D7543B">
            <w:pPr>
              <w:pStyle w:val="TableParagraph"/>
              <w:spacing w:before="0"/>
              <w:ind w:left="0"/>
              <w:jc w:val="center"/>
              <w:rPr>
                <w:rFonts w:ascii="Times New Roman"/>
                <w:sz w:val="24"/>
              </w:rPr>
            </w:pPr>
            <w:r>
              <w:rPr>
                <w:color w:val="231F20"/>
                <w:sz w:val="24"/>
              </w:rPr>
              <w:t>Team</w:t>
            </w:r>
          </w:p>
        </w:tc>
      </w:tr>
      <w:tr w:rsidR="00361F4C" w14:paraId="36CD35AF" w14:textId="77777777" w:rsidTr="00361F4C">
        <w:trPr>
          <w:trHeight w:val="373"/>
        </w:trPr>
        <w:tc>
          <w:tcPr>
            <w:tcW w:w="2520" w:type="dxa"/>
          </w:tcPr>
          <w:p w14:paraId="070A2D2A" w14:textId="77777777" w:rsidR="00361F4C" w:rsidRDefault="00361F4C" w:rsidP="00C956D8">
            <w:pPr>
              <w:pStyle w:val="TableParagraph"/>
              <w:rPr>
                <w:sz w:val="24"/>
              </w:rPr>
            </w:pPr>
            <w:r>
              <w:rPr>
                <w:color w:val="231F20"/>
                <w:sz w:val="24"/>
              </w:rPr>
              <w:t>3:30 p.m.</w:t>
            </w:r>
          </w:p>
        </w:tc>
        <w:tc>
          <w:tcPr>
            <w:tcW w:w="6120" w:type="dxa"/>
          </w:tcPr>
          <w:p w14:paraId="2C73521E" w14:textId="77777777" w:rsidR="00361F4C" w:rsidRDefault="00361F4C" w:rsidP="00C956D8">
            <w:pPr>
              <w:pStyle w:val="TableParagraph"/>
              <w:rPr>
                <w:sz w:val="24"/>
              </w:rPr>
            </w:pPr>
            <w:r>
              <w:rPr>
                <w:color w:val="231F20"/>
                <w:sz w:val="24"/>
              </w:rPr>
              <w:t>Closing/Adjourn</w:t>
            </w:r>
          </w:p>
        </w:tc>
        <w:tc>
          <w:tcPr>
            <w:tcW w:w="1890" w:type="dxa"/>
          </w:tcPr>
          <w:p w14:paraId="5F2202AB" w14:textId="77777777" w:rsidR="00361F4C" w:rsidRDefault="00361F4C" w:rsidP="00C956D8">
            <w:pPr>
              <w:pStyle w:val="TableParagraph"/>
              <w:spacing w:before="0"/>
              <w:ind w:left="0"/>
              <w:rPr>
                <w:rFonts w:ascii="Times New Roman"/>
                <w:sz w:val="24"/>
              </w:rPr>
            </w:pPr>
          </w:p>
        </w:tc>
      </w:tr>
    </w:tbl>
    <w:p w14:paraId="6D0F96D5" w14:textId="77777777" w:rsidR="00E562CD" w:rsidRDefault="00E562CD" w:rsidP="00E562CD">
      <w:pPr>
        <w:rPr>
          <w:color w:val="075290"/>
        </w:rPr>
      </w:pPr>
    </w:p>
    <w:p w14:paraId="07D4238C" w14:textId="3C7B9BAA" w:rsidR="00774A94" w:rsidRPr="00E562CD" w:rsidRDefault="00E16D90" w:rsidP="00E562CD">
      <w:pPr>
        <w:ind w:firstLine="360"/>
        <w:rPr>
          <w:color w:val="075290"/>
          <w:sz w:val="24"/>
          <w:szCs w:val="24"/>
        </w:rPr>
      </w:pPr>
      <w:r w:rsidRPr="00E562CD">
        <w:rPr>
          <w:color w:val="075290"/>
          <w:sz w:val="24"/>
          <w:szCs w:val="24"/>
        </w:rPr>
        <w:t>Summary of the previous sessions (15 minutes)</w:t>
      </w:r>
    </w:p>
    <w:p w14:paraId="70646D6D" w14:textId="77777777" w:rsidR="00774A94" w:rsidRPr="00D03419" w:rsidRDefault="00E16D90" w:rsidP="00D7543B">
      <w:pPr>
        <w:pStyle w:val="BodyText"/>
        <w:spacing w:line="235" w:lineRule="auto"/>
        <w:ind w:right="710"/>
        <w:rPr>
          <w:color w:val="231F20"/>
        </w:rPr>
      </w:pPr>
      <w:r>
        <w:rPr>
          <w:color w:val="231F20"/>
        </w:rPr>
        <w:t>It is important to reorient the group to the accomplishments of the previous two sessions to focus the group on thinking about ways to better act on the draft strategic plan and what that might mean as the group begins finalizing the document.</w:t>
      </w:r>
    </w:p>
    <w:p w14:paraId="57C6D7F2" w14:textId="77777777" w:rsidR="00774A94" w:rsidRDefault="00E16D90">
      <w:pPr>
        <w:pStyle w:val="BodyText"/>
        <w:spacing w:before="88"/>
      </w:pPr>
      <w:r>
        <w:rPr>
          <w:color w:val="231F20"/>
        </w:rPr>
        <w:t>Handout: Draft materials from previous sessions.</w:t>
      </w:r>
    </w:p>
    <w:p w14:paraId="025747BE" w14:textId="77777777" w:rsidR="00774A94" w:rsidRDefault="00E16D90" w:rsidP="00D7543B">
      <w:pPr>
        <w:pStyle w:val="ListParagraph"/>
        <w:numPr>
          <w:ilvl w:val="0"/>
          <w:numId w:val="19"/>
        </w:numPr>
        <w:tabs>
          <w:tab w:val="left" w:pos="1080"/>
        </w:tabs>
        <w:spacing w:before="179" w:line="235" w:lineRule="auto"/>
        <w:ind w:left="1080" w:right="1381" w:hanging="360"/>
        <w:rPr>
          <w:sz w:val="24"/>
        </w:rPr>
      </w:pPr>
      <w:r>
        <w:rPr>
          <w:color w:val="231F20"/>
          <w:sz w:val="24"/>
        </w:rPr>
        <w:t>Strategic</w:t>
      </w:r>
      <w:r>
        <w:rPr>
          <w:color w:val="231F20"/>
          <w:spacing w:val="-8"/>
          <w:sz w:val="24"/>
        </w:rPr>
        <w:t xml:space="preserve"> </w:t>
      </w:r>
      <w:r>
        <w:rPr>
          <w:color w:val="231F20"/>
          <w:sz w:val="24"/>
        </w:rPr>
        <w:t>Plan;</w:t>
      </w:r>
      <w:r>
        <w:rPr>
          <w:color w:val="231F20"/>
          <w:spacing w:val="-8"/>
          <w:sz w:val="24"/>
        </w:rPr>
        <w:t xml:space="preserve"> </w:t>
      </w:r>
      <w:r>
        <w:rPr>
          <w:color w:val="231F20"/>
          <w:sz w:val="24"/>
        </w:rPr>
        <w:t>Completed</w:t>
      </w:r>
      <w:r>
        <w:rPr>
          <w:color w:val="231F20"/>
          <w:spacing w:val="-7"/>
          <w:sz w:val="24"/>
        </w:rPr>
        <w:t xml:space="preserve"> </w:t>
      </w:r>
      <w:r>
        <w:rPr>
          <w:color w:val="231F20"/>
          <w:spacing w:val="-4"/>
          <w:sz w:val="24"/>
        </w:rPr>
        <w:t>center,</w:t>
      </w:r>
      <w:r>
        <w:rPr>
          <w:color w:val="231F20"/>
          <w:spacing w:val="-8"/>
          <w:sz w:val="24"/>
        </w:rPr>
        <w:t xml:space="preserve"> </w:t>
      </w:r>
      <w:r>
        <w:rPr>
          <w:color w:val="231F20"/>
          <w:sz w:val="24"/>
        </w:rPr>
        <w:t>program</w:t>
      </w:r>
      <w:r>
        <w:rPr>
          <w:color w:val="231F20"/>
          <w:spacing w:val="-8"/>
          <w:sz w:val="24"/>
        </w:rPr>
        <w:t xml:space="preserve"> </w:t>
      </w:r>
      <w:r>
        <w:rPr>
          <w:color w:val="231F20"/>
          <w:sz w:val="24"/>
        </w:rPr>
        <w:t>or</w:t>
      </w:r>
      <w:r>
        <w:rPr>
          <w:color w:val="231F20"/>
          <w:spacing w:val="-9"/>
          <w:sz w:val="24"/>
        </w:rPr>
        <w:t xml:space="preserve"> </w:t>
      </w:r>
      <w:r>
        <w:rPr>
          <w:color w:val="231F20"/>
          <w:sz w:val="24"/>
        </w:rPr>
        <w:t>office</w:t>
      </w:r>
      <w:r>
        <w:rPr>
          <w:color w:val="231F20"/>
          <w:spacing w:val="-8"/>
          <w:sz w:val="24"/>
        </w:rPr>
        <w:t xml:space="preserve"> </w:t>
      </w:r>
      <w:r>
        <w:rPr>
          <w:color w:val="231F20"/>
          <w:sz w:val="24"/>
        </w:rPr>
        <w:t>Mission</w:t>
      </w:r>
      <w:r>
        <w:rPr>
          <w:color w:val="231F20"/>
          <w:spacing w:val="-8"/>
          <w:sz w:val="24"/>
        </w:rPr>
        <w:t xml:space="preserve"> </w:t>
      </w:r>
      <w:r>
        <w:rPr>
          <w:color w:val="231F20"/>
          <w:sz w:val="24"/>
        </w:rPr>
        <w:t>Statement,</w:t>
      </w:r>
      <w:r>
        <w:rPr>
          <w:color w:val="231F20"/>
          <w:spacing w:val="-7"/>
          <w:sz w:val="24"/>
        </w:rPr>
        <w:t xml:space="preserve"> </w:t>
      </w:r>
      <w:r>
        <w:rPr>
          <w:color w:val="231F20"/>
          <w:sz w:val="24"/>
        </w:rPr>
        <w:t>Vision</w:t>
      </w:r>
      <w:r>
        <w:rPr>
          <w:color w:val="231F20"/>
          <w:spacing w:val="-9"/>
          <w:sz w:val="24"/>
        </w:rPr>
        <w:t xml:space="preserve"> </w:t>
      </w:r>
      <w:r>
        <w:rPr>
          <w:color w:val="231F20"/>
          <w:sz w:val="24"/>
        </w:rPr>
        <w:t>Statement, priorities, goals, and</w:t>
      </w:r>
      <w:r>
        <w:rPr>
          <w:color w:val="231F20"/>
          <w:spacing w:val="-4"/>
          <w:sz w:val="24"/>
        </w:rPr>
        <w:t xml:space="preserve"> </w:t>
      </w:r>
      <w:r>
        <w:rPr>
          <w:color w:val="231F20"/>
          <w:sz w:val="24"/>
        </w:rPr>
        <w:t>objectives</w:t>
      </w:r>
    </w:p>
    <w:p w14:paraId="58400F88" w14:textId="0BF15C47" w:rsidR="00D7543B" w:rsidRPr="00D7543B" w:rsidRDefault="00E16D90" w:rsidP="00D7543B">
      <w:pPr>
        <w:pStyle w:val="ListParagraph"/>
        <w:numPr>
          <w:ilvl w:val="0"/>
          <w:numId w:val="19"/>
        </w:numPr>
        <w:tabs>
          <w:tab w:val="left" w:pos="1080"/>
        </w:tabs>
        <w:spacing w:before="178" w:line="384" w:lineRule="auto"/>
        <w:ind w:left="1080" w:right="2375" w:hanging="360"/>
        <w:rPr>
          <w:sz w:val="24"/>
        </w:rPr>
      </w:pPr>
      <w:r>
        <w:rPr>
          <w:color w:val="231F20"/>
          <w:sz w:val="24"/>
        </w:rPr>
        <w:t>Completed</w:t>
      </w:r>
      <w:r>
        <w:rPr>
          <w:color w:val="231F20"/>
          <w:spacing w:val="-7"/>
          <w:sz w:val="24"/>
        </w:rPr>
        <w:t xml:space="preserve"> </w:t>
      </w:r>
      <w:r w:rsidR="00E562CD" w:rsidRPr="00E562CD">
        <w:rPr>
          <w:color w:val="231F20"/>
          <w:sz w:val="24"/>
          <w:szCs w:val="24"/>
        </w:rPr>
        <w:t>center, office, or program</w:t>
      </w:r>
      <w:r w:rsidR="00E562CD">
        <w:rPr>
          <w:color w:val="231F20"/>
        </w:rPr>
        <w:t xml:space="preserve"> </w:t>
      </w:r>
      <w:r>
        <w:rPr>
          <w:color w:val="231F20"/>
          <w:sz w:val="24"/>
        </w:rPr>
        <w:t>Stakeholder</w:t>
      </w:r>
      <w:r>
        <w:rPr>
          <w:color w:val="231F20"/>
          <w:spacing w:val="-6"/>
          <w:sz w:val="24"/>
        </w:rPr>
        <w:t xml:space="preserve"> </w:t>
      </w:r>
      <w:r>
        <w:rPr>
          <w:color w:val="231F20"/>
          <w:sz w:val="24"/>
        </w:rPr>
        <w:t>Lists</w:t>
      </w:r>
      <w:r>
        <w:rPr>
          <w:color w:val="231F20"/>
          <w:spacing w:val="-7"/>
          <w:sz w:val="24"/>
        </w:rPr>
        <w:t xml:space="preserve"> </w:t>
      </w:r>
      <w:r>
        <w:rPr>
          <w:color w:val="231F20"/>
          <w:sz w:val="24"/>
        </w:rPr>
        <w:t>and</w:t>
      </w:r>
      <w:r>
        <w:rPr>
          <w:color w:val="231F20"/>
          <w:spacing w:val="-7"/>
          <w:sz w:val="24"/>
        </w:rPr>
        <w:t xml:space="preserve"> </w:t>
      </w:r>
      <w:r>
        <w:rPr>
          <w:color w:val="231F20"/>
          <w:sz w:val="24"/>
        </w:rPr>
        <w:t>Outreach</w:t>
      </w:r>
      <w:r>
        <w:rPr>
          <w:color w:val="231F20"/>
          <w:spacing w:val="-7"/>
          <w:sz w:val="24"/>
        </w:rPr>
        <w:t xml:space="preserve"> </w:t>
      </w:r>
      <w:r>
        <w:rPr>
          <w:color w:val="231F20"/>
          <w:sz w:val="24"/>
        </w:rPr>
        <w:t>Modalities</w:t>
      </w:r>
    </w:p>
    <w:p w14:paraId="6967FBEB" w14:textId="673786ED" w:rsidR="00774A94" w:rsidRPr="00D7543B" w:rsidRDefault="00E16D90" w:rsidP="00D7543B">
      <w:pPr>
        <w:pStyle w:val="BodyText"/>
        <w:spacing w:before="31"/>
        <w:rPr>
          <w:color w:val="075290"/>
        </w:rPr>
      </w:pPr>
      <w:r w:rsidRPr="00D7543B">
        <w:rPr>
          <w:color w:val="075290"/>
        </w:rPr>
        <w:t>Reviewing and Aligning Our Work (2 hours)</w:t>
      </w:r>
    </w:p>
    <w:p w14:paraId="631A055C" w14:textId="2ABC220D" w:rsidR="00774A94" w:rsidRPr="00E44355" w:rsidRDefault="00E16D90" w:rsidP="00D7543B">
      <w:pPr>
        <w:pStyle w:val="BodyText"/>
        <w:spacing w:line="235" w:lineRule="auto"/>
        <w:ind w:right="710"/>
        <w:rPr>
          <w:color w:val="231F20"/>
        </w:rPr>
      </w:pPr>
      <w:r>
        <w:rPr>
          <w:color w:val="231F20"/>
        </w:rPr>
        <w:t>During Session 2, the group developed an</w:t>
      </w:r>
      <w:r w:rsidR="00E44355">
        <w:rPr>
          <w:color w:val="231F20"/>
        </w:rPr>
        <w:t xml:space="preserve"> </w:t>
      </w:r>
      <w:r>
        <w:rPr>
          <w:color w:val="231F20"/>
        </w:rPr>
        <w:t xml:space="preserve">inventory of </w:t>
      </w:r>
      <w:proofErr w:type="gramStart"/>
      <w:r>
        <w:rPr>
          <w:color w:val="231F20"/>
        </w:rPr>
        <w:t>projects and activities and</w:t>
      </w:r>
      <w:r w:rsidRPr="00E44355">
        <w:rPr>
          <w:color w:val="231F20"/>
        </w:rPr>
        <w:t xml:space="preserve"> </w:t>
      </w:r>
      <w:r>
        <w:rPr>
          <w:color w:val="231F20"/>
        </w:rPr>
        <w:t>developed goals</w:t>
      </w:r>
      <w:proofErr w:type="gramEnd"/>
      <w:r>
        <w:rPr>
          <w:color w:val="231F20"/>
        </w:rPr>
        <w:t xml:space="preserve"> and priorities that align with ACL goals and priorities. During this session, Session 4, the group</w:t>
      </w:r>
      <w:r w:rsidRPr="00E44355">
        <w:rPr>
          <w:color w:val="231F20"/>
        </w:rPr>
        <w:t xml:space="preserve"> </w:t>
      </w:r>
      <w:r>
        <w:rPr>
          <w:color w:val="231F20"/>
        </w:rPr>
        <w:t>will</w:t>
      </w:r>
      <w:r w:rsidRPr="00E44355">
        <w:rPr>
          <w:color w:val="231F20"/>
        </w:rPr>
        <w:t xml:space="preserve"> </w:t>
      </w:r>
      <w:r>
        <w:rPr>
          <w:color w:val="231F20"/>
        </w:rPr>
        <w:t>review</w:t>
      </w:r>
      <w:r w:rsidRPr="00E44355">
        <w:rPr>
          <w:color w:val="231F20"/>
        </w:rPr>
        <w:t xml:space="preserve"> </w:t>
      </w:r>
      <w:r>
        <w:rPr>
          <w:color w:val="231F20"/>
        </w:rPr>
        <w:t>the</w:t>
      </w:r>
      <w:r w:rsidRPr="00E44355">
        <w:rPr>
          <w:color w:val="231F20"/>
        </w:rPr>
        <w:t xml:space="preserve"> </w:t>
      </w:r>
      <w:r>
        <w:rPr>
          <w:color w:val="231F20"/>
        </w:rPr>
        <w:t>inventory</w:t>
      </w:r>
      <w:r w:rsidRPr="00E44355">
        <w:rPr>
          <w:color w:val="231F20"/>
        </w:rPr>
        <w:t xml:space="preserve"> </w:t>
      </w:r>
      <w:r>
        <w:rPr>
          <w:color w:val="231F20"/>
        </w:rPr>
        <w:t>of</w:t>
      </w:r>
      <w:r w:rsidRPr="00E44355">
        <w:rPr>
          <w:color w:val="231F20"/>
        </w:rPr>
        <w:t xml:space="preserve"> </w:t>
      </w:r>
      <w:r>
        <w:rPr>
          <w:color w:val="231F20"/>
        </w:rPr>
        <w:t>projects</w:t>
      </w:r>
      <w:r w:rsidRPr="00E44355">
        <w:rPr>
          <w:color w:val="231F20"/>
        </w:rPr>
        <w:t xml:space="preserve"> </w:t>
      </w:r>
      <w:r w:rsidR="005E650C">
        <w:rPr>
          <w:color w:val="231F20"/>
        </w:rPr>
        <w:t>considering</w:t>
      </w:r>
      <w:r>
        <w:rPr>
          <w:color w:val="231F20"/>
        </w:rPr>
        <w:t xml:space="preserve"> the established goals and priorities (at both the ACL and </w:t>
      </w:r>
      <w:r w:rsidRPr="00E44355">
        <w:rPr>
          <w:color w:val="231F20"/>
        </w:rPr>
        <w:t xml:space="preserve">center, </w:t>
      </w:r>
      <w:r>
        <w:rPr>
          <w:color w:val="231F20"/>
        </w:rPr>
        <w:t>office, or program levels)</w:t>
      </w:r>
      <w:r w:rsidRPr="00E44355">
        <w:rPr>
          <w:color w:val="231F20"/>
        </w:rPr>
        <w:t xml:space="preserve"> </w:t>
      </w:r>
      <w:r>
        <w:rPr>
          <w:color w:val="231F20"/>
        </w:rPr>
        <w:t>to</w:t>
      </w:r>
      <w:r w:rsidR="00E44355">
        <w:rPr>
          <w:color w:val="231F20"/>
        </w:rPr>
        <w:t xml:space="preserve"> </w:t>
      </w:r>
      <w:r>
        <w:rPr>
          <w:color w:val="231F20"/>
        </w:rPr>
        <w:t>identify opportunities for improvements and innovation.</w:t>
      </w:r>
    </w:p>
    <w:p w14:paraId="16264F96" w14:textId="77777777" w:rsidR="00E44355" w:rsidRDefault="00E44355" w:rsidP="00D7543B">
      <w:pPr>
        <w:pStyle w:val="BodyText"/>
        <w:spacing w:line="235" w:lineRule="auto"/>
        <w:ind w:right="710"/>
        <w:rPr>
          <w:color w:val="231F20"/>
        </w:rPr>
      </w:pPr>
    </w:p>
    <w:p w14:paraId="784C7D8D" w14:textId="7BDD4EE8" w:rsidR="00774A94" w:rsidRPr="00E44355" w:rsidRDefault="00E16D90" w:rsidP="00D7543B">
      <w:pPr>
        <w:pStyle w:val="BodyText"/>
        <w:spacing w:line="235" w:lineRule="auto"/>
        <w:ind w:right="710"/>
        <w:rPr>
          <w:color w:val="231F20"/>
        </w:rPr>
      </w:pPr>
      <w:r>
        <w:rPr>
          <w:color w:val="231F20"/>
        </w:rPr>
        <w:t xml:space="preserve">The group exercises described below will work to identify the information in the following table. The Appendix provides a template the groups can use to complete these exercises. (Note: The template </w:t>
      </w:r>
      <w:proofErr w:type="gramStart"/>
      <w:r>
        <w:rPr>
          <w:color w:val="231F20"/>
        </w:rPr>
        <w:t>should be revised</w:t>
      </w:r>
      <w:proofErr w:type="gramEnd"/>
      <w:r>
        <w:rPr>
          <w:color w:val="231F20"/>
        </w:rPr>
        <w:t xml:space="preserve"> to accommodate the number of goals, objectives and projects for the center, office, or program.)</w:t>
      </w:r>
    </w:p>
    <w:p w14:paraId="29796FFA" w14:textId="33106AA7" w:rsidR="00774A94" w:rsidRDefault="00E16D90" w:rsidP="004C15A9">
      <w:pPr>
        <w:pStyle w:val="BodyText"/>
        <w:spacing w:before="179"/>
      </w:pPr>
      <w:proofErr w:type="gramStart"/>
      <w:r>
        <w:rPr>
          <w:color w:val="075290"/>
        </w:rPr>
        <w:t>Small Group Exercise Part 1: Aligning work with goals and priorities?</w:t>
      </w:r>
      <w:proofErr w:type="gramEnd"/>
      <w:r>
        <w:rPr>
          <w:color w:val="075290"/>
        </w:rPr>
        <w:t xml:space="preserve"> (30 minutes)</w:t>
      </w:r>
    </w:p>
    <w:p w14:paraId="7AB571CA" w14:textId="0441B2E7" w:rsidR="00774A94" w:rsidRPr="004C15A9" w:rsidRDefault="00E16D90" w:rsidP="00972BD0">
      <w:pPr>
        <w:pStyle w:val="BodyText"/>
        <w:spacing w:line="235" w:lineRule="auto"/>
        <w:ind w:right="710"/>
        <w:rPr>
          <w:color w:val="231F20"/>
        </w:rPr>
      </w:pPr>
      <w:r>
        <w:rPr>
          <w:color w:val="231F20"/>
        </w:rPr>
        <w:t>Divide the group in two and assign half of the projects listed on the key project list to each group. During this discussion, each small group assesses how well the work we</w:t>
      </w:r>
      <w:r w:rsidR="00972BD0">
        <w:rPr>
          <w:color w:val="231F20"/>
        </w:rPr>
        <w:t xml:space="preserve"> </w:t>
      </w:r>
      <w:r>
        <w:rPr>
          <w:color w:val="231F20"/>
        </w:rPr>
        <w:t>currently do aligns with the goals and priorities for the center, office, or program as well as with ACL goals and priorities.</w:t>
      </w:r>
    </w:p>
    <w:p w14:paraId="022FD3EA" w14:textId="3A241F10" w:rsidR="00774A94" w:rsidRDefault="00E16D90" w:rsidP="004C15A9">
      <w:pPr>
        <w:pStyle w:val="BodyText"/>
        <w:spacing w:before="91" w:line="235" w:lineRule="auto"/>
        <w:ind w:right="800"/>
        <w:rPr>
          <w:color w:val="231F20"/>
        </w:rPr>
      </w:pPr>
      <w:r>
        <w:rPr>
          <w:color w:val="231F20"/>
        </w:rPr>
        <w:t>(Handouts: Center/office/program goals and priorities (from Session 2), and ACL goals and priorities (in the Appendix for Session 4)</w:t>
      </w:r>
      <w:r w:rsidR="004C15A9">
        <w:rPr>
          <w:color w:val="231F20"/>
        </w:rPr>
        <w:t>.</w:t>
      </w:r>
    </w:p>
    <w:p w14:paraId="240E4730" w14:textId="77777777" w:rsidR="004C15A9" w:rsidRPr="00FE7D77" w:rsidRDefault="004C15A9" w:rsidP="004C15A9">
      <w:pPr>
        <w:pStyle w:val="BodyText"/>
        <w:spacing w:before="91" w:line="235" w:lineRule="auto"/>
        <w:ind w:right="800"/>
        <w:rPr>
          <w:b/>
          <w:bCs/>
        </w:rPr>
      </w:pPr>
      <w:r w:rsidRPr="00FE7D77">
        <w:rPr>
          <w:b/>
          <w:bCs/>
        </w:rPr>
        <w:t>Prompts:</w:t>
      </w:r>
    </w:p>
    <w:p w14:paraId="52CDCC16" w14:textId="77777777" w:rsidR="004C15A9" w:rsidRDefault="004C15A9" w:rsidP="00972BD0">
      <w:pPr>
        <w:pStyle w:val="BodyText"/>
        <w:spacing w:before="91" w:line="235" w:lineRule="auto"/>
        <w:ind w:left="1080" w:right="800" w:hanging="360"/>
      </w:pPr>
      <w:proofErr w:type="gramStart"/>
      <w:r>
        <w:t>•</w:t>
      </w:r>
      <w:r>
        <w:tab/>
        <w:t>Does the work we do align with the center, office, or program goals and priorities?</w:t>
      </w:r>
      <w:proofErr w:type="gramEnd"/>
    </w:p>
    <w:p w14:paraId="3C1B450E" w14:textId="77777777" w:rsidR="004C15A9" w:rsidRDefault="004C15A9" w:rsidP="00972BD0">
      <w:pPr>
        <w:pStyle w:val="BodyText"/>
        <w:spacing w:before="91" w:line="235" w:lineRule="auto"/>
        <w:ind w:left="1080" w:right="800" w:hanging="360"/>
      </w:pPr>
      <w:r>
        <w:t>•</w:t>
      </w:r>
      <w:r>
        <w:tab/>
        <w:t>Does the work align with ACL goals and priorities?</w:t>
      </w:r>
    </w:p>
    <w:p w14:paraId="1C89428C" w14:textId="77777777" w:rsidR="009F694E" w:rsidRDefault="004C15A9" w:rsidP="00972BD0">
      <w:pPr>
        <w:pStyle w:val="BodyText"/>
        <w:spacing w:before="91" w:line="235" w:lineRule="auto"/>
        <w:ind w:left="1080" w:right="800" w:hanging="360"/>
      </w:pPr>
      <w:r>
        <w:t>•</w:t>
      </w:r>
      <w:r>
        <w:tab/>
        <w:t>Is there work we should not be doing?</w:t>
      </w:r>
    </w:p>
    <w:tbl>
      <w:tblPr>
        <w:tblpPr w:leftFromText="180" w:rightFromText="180" w:vertAnchor="text" w:horzAnchor="margin" w:tblpXSpec="center" w:tblpY="805"/>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88"/>
        <w:gridCol w:w="2034"/>
        <w:gridCol w:w="1498"/>
        <w:gridCol w:w="2070"/>
        <w:gridCol w:w="1385"/>
        <w:gridCol w:w="1890"/>
      </w:tblGrid>
      <w:tr w:rsidR="00483019" w14:paraId="0F2C8386" w14:textId="77777777" w:rsidTr="00483019">
        <w:trPr>
          <w:trHeight w:val="320"/>
        </w:trPr>
        <w:tc>
          <w:tcPr>
            <w:tcW w:w="1588" w:type="dxa"/>
          </w:tcPr>
          <w:p w14:paraId="6B6A45B5" w14:textId="77777777" w:rsidR="00483019" w:rsidRDefault="00483019" w:rsidP="00483019">
            <w:pPr>
              <w:pStyle w:val="TableParagraph"/>
              <w:spacing w:line="279" w:lineRule="exact"/>
              <w:rPr>
                <w:b/>
                <w:sz w:val="24"/>
              </w:rPr>
            </w:pPr>
            <w:r>
              <w:rPr>
                <w:b/>
                <w:color w:val="231F20"/>
                <w:sz w:val="24"/>
              </w:rPr>
              <w:t>Strategic Goal</w:t>
            </w:r>
          </w:p>
        </w:tc>
        <w:tc>
          <w:tcPr>
            <w:tcW w:w="2034" w:type="dxa"/>
          </w:tcPr>
          <w:p w14:paraId="6701105C" w14:textId="77777777" w:rsidR="00483019" w:rsidRDefault="00483019" w:rsidP="00483019">
            <w:pPr>
              <w:pStyle w:val="TableParagraph"/>
              <w:spacing w:line="279" w:lineRule="exact"/>
              <w:rPr>
                <w:b/>
                <w:sz w:val="24"/>
              </w:rPr>
            </w:pPr>
            <w:r>
              <w:rPr>
                <w:b/>
                <w:color w:val="231F20"/>
                <w:sz w:val="24"/>
              </w:rPr>
              <w:t>Strategic Objective</w:t>
            </w:r>
          </w:p>
        </w:tc>
        <w:tc>
          <w:tcPr>
            <w:tcW w:w="1498" w:type="dxa"/>
          </w:tcPr>
          <w:p w14:paraId="2EDD90EF" w14:textId="77777777" w:rsidR="00483019" w:rsidRDefault="00483019" w:rsidP="00483019">
            <w:pPr>
              <w:pStyle w:val="TableParagraph"/>
              <w:spacing w:line="279" w:lineRule="exact"/>
              <w:ind w:left="81"/>
              <w:rPr>
                <w:b/>
                <w:sz w:val="24"/>
              </w:rPr>
            </w:pPr>
            <w:r>
              <w:rPr>
                <w:b/>
                <w:color w:val="231F20"/>
                <w:sz w:val="24"/>
              </w:rPr>
              <w:t>Priorities</w:t>
            </w:r>
          </w:p>
        </w:tc>
        <w:tc>
          <w:tcPr>
            <w:tcW w:w="2070" w:type="dxa"/>
          </w:tcPr>
          <w:p w14:paraId="050DEFCD" w14:textId="77777777" w:rsidR="00483019" w:rsidRDefault="00483019" w:rsidP="00483019">
            <w:pPr>
              <w:pStyle w:val="TableParagraph"/>
              <w:spacing w:line="279" w:lineRule="exact"/>
              <w:ind w:left="81"/>
              <w:rPr>
                <w:b/>
                <w:sz w:val="24"/>
              </w:rPr>
            </w:pPr>
            <w:r>
              <w:rPr>
                <w:b/>
                <w:color w:val="231F20"/>
                <w:sz w:val="24"/>
              </w:rPr>
              <w:t>Assigned Project(s)</w:t>
            </w:r>
          </w:p>
        </w:tc>
        <w:tc>
          <w:tcPr>
            <w:tcW w:w="1385" w:type="dxa"/>
          </w:tcPr>
          <w:p w14:paraId="02B55030" w14:textId="77777777" w:rsidR="00483019" w:rsidRDefault="00483019" w:rsidP="00483019">
            <w:pPr>
              <w:pStyle w:val="TableParagraph"/>
              <w:spacing w:line="279" w:lineRule="exact"/>
              <w:ind w:left="82"/>
              <w:rPr>
                <w:b/>
                <w:sz w:val="24"/>
              </w:rPr>
            </w:pPr>
            <w:r>
              <w:rPr>
                <w:b/>
                <w:color w:val="231F20"/>
                <w:sz w:val="24"/>
              </w:rPr>
              <w:t>Staff</w:t>
            </w:r>
          </w:p>
        </w:tc>
        <w:tc>
          <w:tcPr>
            <w:tcW w:w="1890" w:type="dxa"/>
          </w:tcPr>
          <w:p w14:paraId="00D1E435" w14:textId="77777777" w:rsidR="00483019" w:rsidRDefault="00483019" w:rsidP="00483019">
            <w:pPr>
              <w:pStyle w:val="TableParagraph"/>
              <w:spacing w:line="279" w:lineRule="exact"/>
              <w:ind w:left="83"/>
              <w:rPr>
                <w:b/>
                <w:sz w:val="24"/>
              </w:rPr>
            </w:pPr>
            <w:r>
              <w:rPr>
                <w:b/>
                <w:color w:val="231F20"/>
                <w:sz w:val="24"/>
              </w:rPr>
              <w:t>Target Due Date</w:t>
            </w:r>
          </w:p>
        </w:tc>
      </w:tr>
      <w:tr w:rsidR="00483019" w14:paraId="7A37ADF7" w14:textId="77777777" w:rsidTr="00483019">
        <w:trPr>
          <w:trHeight w:val="320"/>
        </w:trPr>
        <w:tc>
          <w:tcPr>
            <w:tcW w:w="1588" w:type="dxa"/>
          </w:tcPr>
          <w:p w14:paraId="39BE73FB" w14:textId="77777777" w:rsidR="00483019" w:rsidRDefault="00483019" w:rsidP="00483019">
            <w:pPr>
              <w:pStyle w:val="TableParagraph"/>
              <w:spacing w:line="279" w:lineRule="exact"/>
              <w:rPr>
                <w:sz w:val="24"/>
              </w:rPr>
            </w:pPr>
            <w:r>
              <w:rPr>
                <w:color w:val="231F20"/>
                <w:sz w:val="24"/>
              </w:rPr>
              <w:t>Goal 1</w:t>
            </w:r>
          </w:p>
        </w:tc>
        <w:tc>
          <w:tcPr>
            <w:tcW w:w="2034" w:type="dxa"/>
          </w:tcPr>
          <w:p w14:paraId="5A7435C3" w14:textId="77777777" w:rsidR="00483019" w:rsidRDefault="00483019" w:rsidP="00483019">
            <w:pPr>
              <w:pStyle w:val="TableParagraph"/>
              <w:spacing w:line="279" w:lineRule="exact"/>
              <w:rPr>
                <w:sz w:val="24"/>
              </w:rPr>
            </w:pPr>
            <w:r>
              <w:rPr>
                <w:color w:val="231F20"/>
                <w:sz w:val="24"/>
              </w:rPr>
              <w:t>Objective 1</w:t>
            </w:r>
          </w:p>
        </w:tc>
        <w:tc>
          <w:tcPr>
            <w:tcW w:w="1498" w:type="dxa"/>
          </w:tcPr>
          <w:p w14:paraId="373F5421" w14:textId="77777777" w:rsidR="00483019" w:rsidRDefault="00483019" w:rsidP="00483019">
            <w:pPr>
              <w:pStyle w:val="TableParagraph"/>
              <w:spacing w:before="0"/>
              <w:ind w:left="0"/>
              <w:rPr>
                <w:rFonts w:ascii="Times New Roman"/>
                <w:sz w:val="24"/>
              </w:rPr>
            </w:pPr>
          </w:p>
        </w:tc>
        <w:tc>
          <w:tcPr>
            <w:tcW w:w="2070" w:type="dxa"/>
          </w:tcPr>
          <w:p w14:paraId="138B4B1C" w14:textId="77777777" w:rsidR="00483019" w:rsidRDefault="00483019" w:rsidP="00483019">
            <w:pPr>
              <w:pStyle w:val="TableParagraph"/>
              <w:spacing w:before="0"/>
              <w:ind w:left="0"/>
              <w:rPr>
                <w:rFonts w:ascii="Times New Roman"/>
                <w:sz w:val="24"/>
              </w:rPr>
            </w:pPr>
          </w:p>
        </w:tc>
        <w:tc>
          <w:tcPr>
            <w:tcW w:w="1385" w:type="dxa"/>
          </w:tcPr>
          <w:p w14:paraId="61CD31D5" w14:textId="77777777" w:rsidR="00483019" w:rsidRDefault="00483019" w:rsidP="00483019">
            <w:pPr>
              <w:pStyle w:val="TableParagraph"/>
              <w:spacing w:before="0"/>
              <w:ind w:left="0"/>
              <w:rPr>
                <w:rFonts w:ascii="Times New Roman"/>
                <w:sz w:val="24"/>
              </w:rPr>
            </w:pPr>
          </w:p>
        </w:tc>
        <w:tc>
          <w:tcPr>
            <w:tcW w:w="1890" w:type="dxa"/>
          </w:tcPr>
          <w:p w14:paraId="17FDAF38" w14:textId="77777777" w:rsidR="00483019" w:rsidRDefault="00483019" w:rsidP="00483019">
            <w:pPr>
              <w:pStyle w:val="TableParagraph"/>
              <w:spacing w:before="0"/>
              <w:ind w:left="0"/>
              <w:rPr>
                <w:rFonts w:ascii="Times New Roman"/>
                <w:sz w:val="24"/>
              </w:rPr>
            </w:pPr>
          </w:p>
        </w:tc>
      </w:tr>
      <w:tr w:rsidR="00483019" w14:paraId="69CA5D67" w14:textId="77777777" w:rsidTr="00483019">
        <w:trPr>
          <w:trHeight w:val="342"/>
        </w:trPr>
        <w:tc>
          <w:tcPr>
            <w:tcW w:w="1588" w:type="dxa"/>
          </w:tcPr>
          <w:p w14:paraId="4519C687" w14:textId="77777777" w:rsidR="00483019" w:rsidRDefault="00483019" w:rsidP="00483019">
            <w:pPr>
              <w:pStyle w:val="TableParagraph"/>
              <w:spacing w:before="0"/>
              <w:ind w:left="0"/>
              <w:rPr>
                <w:rFonts w:ascii="Times New Roman"/>
                <w:sz w:val="24"/>
              </w:rPr>
            </w:pPr>
          </w:p>
        </w:tc>
        <w:tc>
          <w:tcPr>
            <w:tcW w:w="2034" w:type="dxa"/>
          </w:tcPr>
          <w:p w14:paraId="08E2152B" w14:textId="77777777" w:rsidR="00483019" w:rsidRDefault="00483019" w:rsidP="00483019">
            <w:pPr>
              <w:pStyle w:val="TableParagraph"/>
              <w:spacing w:before="0"/>
              <w:ind w:left="0"/>
              <w:rPr>
                <w:rFonts w:ascii="Times New Roman"/>
                <w:sz w:val="24"/>
              </w:rPr>
            </w:pPr>
          </w:p>
        </w:tc>
        <w:tc>
          <w:tcPr>
            <w:tcW w:w="1498" w:type="dxa"/>
          </w:tcPr>
          <w:p w14:paraId="6452CA37" w14:textId="77777777" w:rsidR="00483019" w:rsidRDefault="00483019" w:rsidP="00483019">
            <w:pPr>
              <w:pStyle w:val="TableParagraph"/>
              <w:spacing w:before="0"/>
              <w:ind w:left="0"/>
              <w:rPr>
                <w:rFonts w:ascii="Times New Roman"/>
                <w:sz w:val="24"/>
              </w:rPr>
            </w:pPr>
          </w:p>
        </w:tc>
        <w:tc>
          <w:tcPr>
            <w:tcW w:w="2070" w:type="dxa"/>
          </w:tcPr>
          <w:p w14:paraId="572497A4" w14:textId="77777777" w:rsidR="00483019" w:rsidRDefault="00483019" w:rsidP="00483019">
            <w:pPr>
              <w:pStyle w:val="TableParagraph"/>
              <w:spacing w:before="0"/>
              <w:ind w:left="0"/>
              <w:rPr>
                <w:rFonts w:ascii="Times New Roman"/>
                <w:sz w:val="24"/>
              </w:rPr>
            </w:pPr>
          </w:p>
        </w:tc>
        <w:tc>
          <w:tcPr>
            <w:tcW w:w="1385" w:type="dxa"/>
          </w:tcPr>
          <w:p w14:paraId="31DA4B7E" w14:textId="77777777" w:rsidR="00483019" w:rsidRDefault="00483019" w:rsidP="00483019">
            <w:pPr>
              <w:pStyle w:val="TableParagraph"/>
              <w:spacing w:before="0"/>
              <w:ind w:left="0"/>
              <w:rPr>
                <w:rFonts w:ascii="Times New Roman"/>
                <w:sz w:val="24"/>
              </w:rPr>
            </w:pPr>
          </w:p>
        </w:tc>
        <w:tc>
          <w:tcPr>
            <w:tcW w:w="1890" w:type="dxa"/>
          </w:tcPr>
          <w:p w14:paraId="1E8EDD3E" w14:textId="77777777" w:rsidR="00483019" w:rsidRDefault="00483019" w:rsidP="00483019">
            <w:pPr>
              <w:pStyle w:val="TableParagraph"/>
              <w:spacing w:before="0"/>
              <w:ind w:left="0"/>
              <w:rPr>
                <w:rFonts w:ascii="Times New Roman"/>
                <w:sz w:val="24"/>
              </w:rPr>
            </w:pPr>
          </w:p>
        </w:tc>
      </w:tr>
      <w:tr w:rsidR="00483019" w14:paraId="06DB016E" w14:textId="77777777" w:rsidTr="00483019">
        <w:trPr>
          <w:trHeight w:val="320"/>
        </w:trPr>
        <w:tc>
          <w:tcPr>
            <w:tcW w:w="1588" w:type="dxa"/>
          </w:tcPr>
          <w:p w14:paraId="136E1602" w14:textId="77777777" w:rsidR="00483019" w:rsidRDefault="00483019" w:rsidP="00483019">
            <w:pPr>
              <w:pStyle w:val="TableParagraph"/>
              <w:spacing w:before="0"/>
              <w:ind w:left="0"/>
              <w:rPr>
                <w:rFonts w:ascii="Times New Roman"/>
                <w:sz w:val="24"/>
              </w:rPr>
            </w:pPr>
          </w:p>
        </w:tc>
        <w:tc>
          <w:tcPr>
            <w:tcW w:w="2034" w:type="dxa"/>
          </w:tcPr>
          <w:p w14:paraId="014EF930" w14:textId="77777777" w:rsidR="00483019" w:rsidRDefault="00483019" w:rsidP="00483019">
            <w:pPr>
              <w:pStyle w:val="TableParagraph"/>
              <w:spacing w:line="279" w:lineRule="exact"/>
              <w:rPr>
                <w:sz w:val="24"/>
              </w:rPr>
            </w:pPr>
            <w:r>
              <w:rPr>
                <w:color w:val="231F20"/>
                <w:sz w:val="24"/>
              </w:rPr>
              <w:t>Objective 2</w:t>
            </w:r>
          </w:p>
        </w:tc>
        <w:tc>
          <w:tcPr>
            <w:tcW w:w="1498" w:type="dxa"/>
          </w:tcPr>
          <w:p w14:paraId="4DBA4B3A" w14:textId="77777777" w:rsidR="00483019" w:rsidRDefault="00483019" w:rsidP="00483019">
            <w:pPr>
              <w:pStyle w:val="TableParagraph"/>
              <w:spacing w:before="0"/>
              <w:ind w:left="0"/>
              <w:rPr>
                <w:rFonts w:ascii="Times New Roman"/>
                <w:sz w:val="24"/>
              </w:rPr>
            </w:pPr>
          </w:p>
        </w:tc>
        <w:tc>
          <w:tcPr>
            <w:tcW w:w="2070" w:type="dxa"/>
          </w:tcPr>
          <w:p w14:paraId="7EE4D106" w14:textId="77777777" w:rsidR="00483019" w:rsidRDefault="00483019" w:rsidP="00483019">
            <w:pPr>
              <w:pStyle w:val="TableParagraph"/>
              <w:spacing w:before="0"/>
              <w:ind w:left="0"/>
              <w:rPr>
                <w:rFonts w:ascii="Times New Roman"/>
                <w:sz w:val="24"/>
              </w:rPr>
            </w:pPr>
          </w:p>
        </w:tc>
        <w:tc>
          <w:tcPr>
            <w:tcW w:w="1385" w:type="dxa"/>
          </w:tcPr>
          <w:p w14:paraId="2B33E07F" w14:textId="77777777" w:rsidR="00483019" w:rsidRDefault="00483019" w:rsidP="00483019">
            <w:pPr>
              <w:pStyle w:val="TableParagraph"/>
              <w:spacing w:before="0"/>
              <w:ind w:left="0"/>
              <w:rPr>
                <w:rFonts w:ascii="Times New Roman"/>
                <w:sz w:val="24"/>
              </w:rPr>
            </w:pPr>
          </w:p>
        </w:tc>
        <w:tc>
          <w:tcPr>
            <w:tcW w:w="1890" w:type="dxa"/>
          </w:tcPr>
          <w:p w14:paraId="003831CC" w14:textId="77777777" w:rsidR="00483019" w:rsidRDefault="00483019" w:rsidP="00483019">
            <w:pPr>
              <w:pStyle w:val="TableParagraph"/>
              <w:spacing w:before="0"/>
              <w:ind w:left="0"/>
              <w:rPr>
                <w:rFonts w:ascii="Times New Roman"/>
                <w:sz w:val="24"/>
              </w:rPr>
            </w:pPr>
          </w:p>
        </w:tc>
      </w:tr>
      <w:tr w:rsidR="00483019" w14:paraId="35175EFB" w14:textId="77777777" w:rsidTr="00483019">
        <w:trPr>
          <w:trHeight w:val="320"/>
        </w:trPr>
        <w:tc>
          <w:tcPr>
            <w:tcW w:w="1588" w:type="dxa"/>
          </w:tcPr>
          <w:p w14:paraId="1AD293C9" w14:textId="77777777" w:rsidR="00483019" w:rsidRDefault="00483019" w:rsidP="00483019">
            <w:pPr>
              <w:pStyle w:val="TableParagraph"/>
              <w:spacing w:before="0"/>
              <w:ind w:left="0"/>
              <w:rPr>
                <w:rFonts w:ascii="Times New Roman"/>
                <w:sz w:val="24"/>
              </w:rPr>
            </w:pPr>
          </w:p>
        </w:tc>
        <w:tc>
          <w:tcPr>
            <w:tcW w:w="2034" w:type="dxa"/>
          </w:tcPr>
          <w:p w14:paraId="1B7C3811" w14:textId="77777777" w:rsidR="00483019" w:rsidRDefault="00483019" w:rsidP="00483019">
            <w:pPr>
              <w:pStyle w:val="TableParagraph"/>
              <w:spacing w:before="0"/>
              <w:ind w:left="0"/>
              <w:rPr>
                <w:rFonts w:ascii="Times New Roman"/>
                <w:sz w:val="24"/>
              </w:rPr>
            </w:pPr>
          </w:p>
        </w:tc>
        <w:tc>
          <w:tcPr>
            <w:tcW w:w="1498" w:type="dxa"/>
          </w:tcPr>
          <w:p w14:paraId="077F954C" w14:textId="77777777" w:rsidR="00483019" w:rsidRDefault="00483019" w:rsidP="00483019">
            <w:pPr>
              <w:pStyle w:val="TableParagraph"/>
              <w:spacing w:before="0"/>
              <w:ind w:left="0"/>
              <w:rPr>
                <w:rFonts w:ascii="Times New Roman"/>
                <w:sz w:val="24"/>
              </w:rPr>
            </w:pPr>
          </w:p>
        </w:tc>
        <w:tc>
          <w:tcPr>
            <w:tcW w:w="2070" w:type="dxa"/>
          </w:tcPr>
          <w:p w14:paraId="448F276A" w14:textId="77777777" w:rsidR="00483019" w:rsidRDefault="00483019" w:rsidP="00483019">
            <w:pPr>
              <w:pStyle w:val="TableParagraph"/>
              <w:spacing w:before="0"/>
              <w:ind w:left="0"/>
              <w:rPr>
                <w:rFonts w:ascii="Times New Roman"/>
                <w:sz w:val="24"/>
              </w:rPr>
            </w:pPr>
          </w:p>
        </w:tc>
        <w:tc>
          <w:tcPr>
            <w:tcW w:w="1385" w:type="dxa"/>
          </w:tcPr>
          <w:p w14:paraId="42E7E270" w14:textId="77777777" w:rsidR="00483019" w:rsidRDefault="00483019" w:rsidP="00483019">
            <w:pPr>
              <w:pStyle w:val="TableParagraph"/>
              <w:spacing w:before="0"/>
              <w:ind w:left="0"/>
              <w:rPr>
                <w:rFonts w:ascii="Times New Roman"/>
                <w:sz w:val="24"/>
              </w:rPr>
            </w:pPr>
          </w:p>
        </w:tc>
        <w:tc>
          <w:tcPr>
            <w:tcW w:w="1890" w:type="dxa"/>
          </w:tcPr>
          <w:p w14:paraId="54E6CB70" w14:textId="77777777" w:rsidR="00483019" w:rsidRDefault="00483019" w:rsidP="00483019">
            <w:pPr>
              <w:pStyle w:val="TableParagraph"/>
              <w:spacing w:before="0"/>
              <w:ind w:left="0"/>
              <w:rPr>
                <w:rFonts w:ascii="Times New Roman"/>
                <w:sz w:val="24"/>
              </w:rPr>
            </w:pPr>
          </w:p>
        </w:tc>
      </w:tr>
      <w:tr w:rsidR="00483019" w14:paraId="565EDF18" w14:textId="77777777" w:rsidTr="00483019">
        <w:trPr>
          <w:trHeight w:val="320"/>
        </w:trPr>
        <w:tc>
          <w:tcPr>
            <w:tcW w:w="1588" w:type="dxa"/>
          </w:tcPr>
          <w:p w14:paraId="5CA38E1C" w14:textId="77777777" w:rsidR="00483019" w:rsidRDefault="00483019" w:rsidP="00483019">
            <w:pPr>
              <w:pStyle w:val="TableParagraph"/>
              <w:spacing w:line="279" w:lineRule="exact"/>
              <w:rPr>
                <w:sz w:val="24"/>
              </w:rPr>
            </w:pPr>
            <w:r>
              <w:rPr>
                <w:color w:val="231F20"/>
                <w:sz w:val="24"/>
              </w:rPr>
              <w:t>Goal 2</w:t>
            </w:r>
          </w:p>
        </w:tc>
        <w:tc>
          <w:tcPr>
            <w:tcW w:w="2034" w:type="dxa"/>
          </w:tcPr>
          <w:p w14:paraId="098FBA97" w14:textId="77777777" w:rsidR="00483019" w:rsidRDefault="00483019" w:rsidP="00483019">
            <w:pPr>
              <w:pStyle w:val="TableParagraph"/>
              <w:spacing w:line="279" w:lineRule="exact"/>
              <w:rPr>
                <w:sz w:val="24"/>
              </w:rPr>
            </w:pPr>
            <w:r>
              <w:rPr>
                <w:color w:val="231F20"/>
                <w:sz w:val="24"/>
              </w:rPr>
              <w:t>Objective 1</w:t>
            </w:r>
          </w:p>
        </w:tc>
        <w:tc>
          <w:tcPr>
            <w:tcW w:w="1498" w:type="dxa"/>
          </w:tcPr>
          <w:p w14:paraId="69F5F457" w14:textId="77777777" w:rsidR="00483019" w:rsidRDefault="00483019" w:rsidP="00483019">
            <w:pPr>
              <w:pStyle w:val="TableParagraph"/>
              <w:spacing w:before="0"/>
              <w:ind w:left="0"/>
              <w:rPr>
                <w:rFonts w:ascii="Times New Roman"/>
                <w:sz w:val="24"/>
              </w:rPr>
            </w:pPr>
          </w:p>
        </w:tc>
        <w:tc>
          <w:tcPr>
            <w:tcW w:w="2070" w:type="dxa"/>
          </w:tcPr>
          <w:p w14:paraId="1BABA45F" w14:textId="77777777" w:rsidR="00483019" w:rsidRDefault="00483019" w:rsidP="00483019">
            <w:pPr>
              <w:pStyle w:val="TableParagraph"/>
              <w:spacing w:before="0"/>
              <w:ind w:left="0"/>
              <w:rPr>
                <w:rFonts w:ascii="Times New Roman"/>
                <w:sz w:val="24"/>
              </w:rPr>
            </w:pPr>
          </w:p>
        </w:tc>
        <w:tc>
          <w:tcPr>
            <w:tcW w:w="1385" w:type="dxa"/>
          </w:tcPr>
          <w:p w14:paraId="22CD802B" w14:textId="77777777" w:rsidR="00483019" w:rsidRDefault="00483019" w:rsidP="00483019">
            <w:pPr>
              <w:pStyle w:val="TableParagraph"/>
              <w:spacing w:before="0"/>
              <w:ind w:left="0"/>
              <w:rPr>
                <w:rFonts w:ascii="Times New Roman"/>
                <w:sz w:val="24"/>
              </w:rPr>
            </w:pPr>
          </w:p>
        </w:tc>
        <w:tc>
          <w:tcPr>
            <w:tcW w:w="1890" w:type="dxa"/>
          </w:tcPr>
          <w:p w14:paraId="40BAB92E" w14:textId="77777777" w:rsidR="00483019" w:rsidRDefault="00483019" w:rsidP="00483019">
            <w:pPr>
              <w:pStyle w:val="TableParagraph"/>
              <w:spacing w:before="0"/>
              <w:ind w:left="0"/>
              <w:rPr>
                <w:rFonts w:ascii="Times New Roman"/>
                <w:sz w:val="24"/>
              </w:rPr>
            </w:pPr>
          </w:p>
        </w:tc>
      </w:tr>
      <w:tr w:rsidR="00483019" w14:paraId="0CAB42F8" w14:textId="77777777" w:rsidTr="00483019">
        <w:trPr>
          <w:trHeight w:val="320"/>
        </w:trPr>
        <w:tc>
          <w:tcPr>
            <w:tcW w:w="1588" w:type="dxa"/>
          </w:tcPr>
          <w:p w14:paraId="10A17D34" w14:textId="77777777" w:rsidR="00483019" w:rsidRDefault="00483019" w:rsidP="00483019">
            <w:pPr>
              <w:pStyle w:val="TableParagraph"/>
              <w:spacing w:before="0"/>
              <w:ind w:left="0"/>
              <w:rPr>
                <w:rFonts w:ascii="Times New Roman"/>
                <w:sz w:val="24"/>
              </w:rPr>
            </w:pPr>
          </w:p>
        </w:tc>
        <w:tc>
          <w:tcPr>
            <w:tcW w:w="2034" w:type="dxa"/>
          </w:tcPr>
          <w:p w14:paraId="1E4CF36F" w14:textId="77777777" w:rsidR="00483019" w:rsidRDefault="00483019" w:rsidP="00483019">
            <w:pPr>
              <w:pStyle w:val="TableParagraph"/>
              <w:spacing w:before="0"/>
              <w:ind w:left="0"/>
              <w:rPr>
                <w:rFonts w:ascii="Times New Roman"/>
                <w:sz w:val="24"/>
              </w:rPr>
            </w:pPr>
          </w:p>
        </w:tc>
        <w:tc>
          <w:tcPr>
            <w:tcW w:w="1498" w:type="dxa"/>
          </w:tcPr>
          <w:p w14:paraId="09239E01" w14:textId="77777777" w:rsidR="00483019" w:rsidRDefault="00483019" w:rsidP="00483019">
            <w:pPr>
              <w:pStyle w:val="TableParagraph"/>
              <w:spacing w:before="0"/>
              <w:ind w:left="0"/>
              <w:rPr>
                <w:rFonts w:ascii="Times New Roman"/>
                <w:sz w:val="24"/>
              </w:rPr>
            </w:pPr>
          </w:p>
        </w:tc>
        <w:tc>
          <w:tcPr>
            <w:tcW w:w="2070" w:type="dxa"/>
          </w:tcPr>
          <w:p w14:paraId="36713414" w14:textId="77777777" w:rsidR="00483019" w:rsidRDefault="00483019" w:rsidP="00483019">
            <w:pPr>
              <w:pStyle w:val="TableParagraph"/>
              <w:spacing w:before="0"/>
              <w:ind w:left="0"/>
              <w:rPr>
                <w:rFonts w:ascii="Times New Roman"/>
                <w:sz w:val="24"/>
              </w:rPr>
            </w:pPr>
          </w:p>
        </w:tc>
        <w:tc>
          <w:tcPr>
            <w:tcW w:w="1385" w:type="dxa"/>
          </w:tcPr>
          <w:p w14:paraId="2FE7A115" w14:textId="77777777" w:rsidR="00483019" w:rsidRDefault="00483019" w:rsidP="00483019">
            <w:pPr>
              <w:pStyle w:val="TableParagraph"/>
              <w:spacing w:before="0"/>
              <w:ind w:left="0"/>
              <w:rPr>
                <w:rFonts w:ascii="Times New Roman"/>
                <w:sz w:val="24"/>
              </w:rPr>
            </w:pPr>
          </w:p>
        </w:tc>
        <w:tc>
          <w:tcPr>
            <w:tcW w:w="1890" w:type="dxa"/>
          </w:tcPr>
          <w:p w14:paraId="641B76D9" w14:textId="77777777" w:rsidR="00483019" w:rsidRDefault="00483019" w:rsidP="00483019">
            <w:pPr>
              <w:pStyle w:val="TableParagraph"/>
              <w:spacing w:before="0"/>
              <w:ind w:left="0"/>
              <w:rPr>
                <w:rFonts w:ascii="Times New Roman"/>
                <w:sz w:val="24"/>
              </w:rPr>
            </w:pPr>
          </w:p>
        </w:tc>
      </w:tr>
      <w:tr w:rsidR="00483019" w14:paraId="3ED9F90F" w14:textId="77777777" w:rsidTr="00483019">
        <w:trPr>
          <w:trHeight w:val="320"/>
        </w:trPr>
        <w:tc>
          <w:tcPr>
            <w:tcW w:w="1588" w:type="dxa"/>
          </w:tcPr>
          <w:p w14:paraId="2134D94C" w14:textId="77777777" w:rsidR="00483019" w:rsidRDefault="00483019" w:rsidP="00483019">
            <w:pPr>
              <w:pStyle w:val="TableParagraph"/>
              <w:spacing w:before="0"/>
              <w:ind w:left="0"/>
              <w:rPr>
                <w:rFonts w:ascii="Times New Roman"/>
                <w:sz w:val="24"/>
              </w:rPr>
            </w:pPr>
          </w:p>
        </w:tc>
        <w:tc>
          <w:tcPr>
            <w:tcW w:w="2034" w:type="dxa"/>
          </w:tcPr>
          <w:p w14:paraId="0380EABE" w14:textId="77777777" w:rsidR="00483019" w:rsidRDefault="00483019" w:rsidP="00483019">
            <w:pPr>
              <w:pStyle w:val="TableParagraph"/>
              <w:spacing w:line="279" w:lineRule="exact"/>
              <w:rPr>
                <w:sz w:val="24"/>
              </w:rPr>
            </w:pPr>
            <w:r>
              <w:rPr>
                <w:color w:val="231F20"/>
                <w:sz w:val="24"/>
              </w:rPr>
              <w:t>Objective 2</w:t>
            </w:r>
          </w:p>
        </w:tc>
        <w:tc>
          <w:tcPr>
            <w:tcW w:w="1498" w:type="dxa"/>
          </w:tcPr>
          <w:p w14:paraId="03BA1BFF" w14:textId="77777777" w:rsidR="00483019" w:rsidRDefault="00483019" w:rsidP="00483019">
            <w:pPr>
              <w:pStyle w:val="TableParagraph"/>
              <w:spacing w:before="0"/>
              <w:ind w:left="0"/>
              <w:rPr>
                <w:rFonts w:ascii="Times New Roman"/>
                <w:sz w:val="24"/>
              </w:rPr>
            </w:pPr>
          </w:p>
        </w:tc>
        <w:tc>
          <w:tcPr>
            <w:tcW w:w="2070" w:type="dxa"/>
          </w:tcPr>
          <w:p w14:paraId="15D0B61E" w14:textId="77777777" w:rsidR="00483019" w:rsidRDefault="00483019" w:rsidP="00483019">
            <w:pPr>
              <w:pStyle w:val="TableParagraph"/>
              <w:spacing w:before="0"/>
              <w:ind w:left="0"/>
              <w:rPr>
                <w:rFonts w:ascii="Times New Roman"/>
                <w:sz w:val="24"/>
              </w:rPr>
            </w:pPr>
          </w:p>
        </w:tc>
        <w:tc>
          <w:tcPr>
            <w:tcW w:w="1385" w:type="dxa"/>
          </w:tcPr>
          <w:p w14:paraId="02E76462" w14:textId="77777777" w:rsidR="00483019" w:rsidRDefault="00483019" w:rsidP="00483019">
            <w:pPr>
              <w:pStyle w:val="TableParagraph"/>
              <w:spacing w:before="0"/>
              <w:ind w:left="0"/>
              <w:rPr>
                <w:rFonts w:ascii="Times New Roman"/>
                <w:sz w:val="24"/>
              </w:rPr>
            </w:pPr>
          </w:p>
        </w:tc>
        <w:tc>
          <w:tcPr>
            <w:tcW w:w="1890" w:type="dxa"/>
          </w:tcPr>
          <w:p w14:paraId="0202C205" w14:textId="77777777" w:rsidR="00483019" w:rsidRDefault="00483019" w:rsidP="00483019">
            <w:pPr>
              <w:pStyle w:val="TableParagraph"/>
              <w:spacing w:before="0"/>
              <w:ind w:left="0"/>
              <w:rPr>
                <w:rFonts w:ascii="Times New Roman"/>
                <w:sz w:val="24"/>
              </w:rPr>
            </w:pPr>
          </w:p>
        </w:tc>
      </w:tr>
    </w:tbl>
    <w:p w14:paraId="7FE1748C" w14:textId="127B44C6" w:rsidR="00774A94" w:rsidRDefault="00483019" w:rsidP="00E562CD">
      <w:pPr>
        <w:pStyle w:val="BodyText"/>
        <w:numPr>
          <w:ilvl w:val="0"/>
          <w:numId w:val="41"/>
        </w:numPr>
        <w:spacing w:before="91" w:line="235" w:lineRule="auto"/>
        <w:ind w:right="800"/>
      </w:pPr>
      <w:r>
        <w:t xml:space="preserve"> </w:t>
      </w:r>
      <w:r w:rsidR="004C15A9">
        <w:t>Are there new programs, projects, o</w:t>
      </w:r>
      <w:r w:rsidR="00E562CD">
        <w:t>r activities we should consider</w:t>
      </w:r>
    </w:p>
    <w:p w14:paraId="1E0A2C6F" w14:textId="631D9872" w:rsidR="00E562CD" w:rsidRDefault="00E562CD" w:rsidP="00E562CD">
      <w:pPr>
        <w:pStyle w:val="BodyText"/>
        <w:spacing w:before="91" w:line="235" w:lineRule="auto"/>
        <w:ind w:right="800"/>
      </w:pPr>
    </w:p>
    <w:p w14:paraId="016E2BD4" w14:textId="5587160E" w:rsidR="00E562CD" w:rsidRDefault="00E562CD" w:rsidP="00E562CD">
      <w:pPr>
        <w:pStyle w:val="BodyText"/>
        <w:spacing w:before="91" w:line="235" w:lineRule="auto"/>
        <w:ind w:right="800"/>
      </w:pPr>
    </w:p>
    <w:p w14:paraId="0570B056" w14:textId="06D2DDFB" w:rsidR="00774A94" w:rsidRDefault="00483019" w:rsidP="00E562CD">
      <w:pPr>
        <w:pStyle w:val="BodyText"/>
        <w:spacing w:before="52"/>
        <w:ind w:left="0" w:firstLine="360"/>
      </w:pPr>
      <w:proofErr w:type="gramStart"/>
      <w:r>
        <w:rPr>
          <w:color w:val="075290"/>
        </w:rPr>
        <w:t>S</w:t>
      </w:r>
      <w:r w:rsidR="00E16D90">
        <w:rPr>
          <w:color w:val="075290"/>
        </w:rPr>
        <w:t>mall group Exercise Part 2: Determining how we get our work done?</w:t>
      </w:r>
      <w:proofErr w:type="gramEnd"/>
      <w:r w:rsidR="00E16D90">
        <w:rPr>
          <w:color w:val="075290"/>
        </w:rPr>
        <w:t xml:space="preserve"> (30 minutes)</w:t>
      </w:r>
    </w:p>
    <w:p w14:paraId="4F298332" w14:textId="45EF5E05" w:rsidR="00774A94" w:rsidRDefault="00E16D90" w:rsidP="009F694E">
      <w:pPr>
        <w:pStyle w:val="BodyText"/>
        <w:spacing w:before="89" w:line="235" w:lineRule="auto"/>
        <w:ind w:right="718"/>
        <w:rPr>
          <w:color w:val="231F20"/>
        </w:rPr>
      </w:pPr>
      <w:r>
        <w:rPr>
          <w:color w:val="231F20"/>
        </w:rPr>
        <w:t>The group brainstorms on who within the center, office, or program is doing the work and whether there are innovative methods for getting the work done.</w:t>
      </w:r>
    </w:p>
    <w:p w14:paraId="011932E0" w14:textId="6CCD0A37" w:rsidR="00030B54" w:rsidRPr="00030B54" w:rsidRDefault="00030B54" w:rsidP="00153BB1">
      <w:pPr>
        <w:pStyle w:val="BodyText"/>
        <w:spacing w:before="89" w:line="235" w:lineRule="auto"/>
        <w:ind w:right="718" w:firstLine="360"/>
        <w:rPr>
          <w:color w:val="231F20"/>
        </w:rPr>
      </w:pPr>
      <w:r w:rsidRPr="00030B54">
        <w:rPr>
          <w:color w:val="231F20"/>
        </w:rPr>
        <w:t>Prompts:</w:t>
      </w:r>
    </w:p>
    <w:p w14:paraId="3EC15A8C" w14:textId="77777777" w:rsidR="00030B54" w:rsidRPr="00030B54" w:rsidRDefault="00030B54" w:rsidP="00782530">
      <w:pPr>
        <w:pStyle w:val="BodyText"/>
        <w:numPr>
          <w:ilvl w:val="0"/>
          <w:numId w:val="41"/>
        </w:numPr>
        <w:spacing w:before="89" w:line="235" w:lineRule="auto"/>
        <w:ind w:left="720" w:right="718"/>
        <w:rPr>
          <w:color w:val="231F20"/>
        </w:rPr>
      </w:pPr>
      <w:r w:rsidRPr="00030B54">
        <w:rPr>
          <w:color w:val="231F20"/>
        </w:rPr>
        <w:t>Who does the work?</w:t>
      </w:r>
    </w:p>
    <w:p w14:paraId="1ABB75EB"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 xml:space="preserve">What staff </w:t>
      </w:r>
      <w:proofErr w:type="gramStart"/>
      <w:r w:rsidRPr="00030B54">
        <w:rPr>
          <w:color w:val="231F20"/>
        </w:rPr>
        <w:t>are assigned</w:t>
      </w:r>
      <w:proofErr w:type="gramEnd"/>
      <w:r w:rsidRPr="00030B54">
        <w:rPr>
          <w:color w:val="231F20"/>
        </w:rPr>
        <w:t xml:space="preserve"> to the work?</w:t>
      </w:r>
    </w:p>
    <w:p w14:paraId="24A77B22"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 xml:space="preserve">Are they </w:t>
      </w:r>
      <w:proofErr w:type="gramStart"/>
      <w:r w:rsidRPr="00030B54">
        <w:rPr>
          <w:color w:val="231F20"/>
        </w:rPr>
        <w:t>well-matched</w:t>
      </w:r>
      <w:proofErr w:type="gramEnd"/>
      <w:r w:rsidRPr="00030B54">
        <w:rPr>
          <w:color w:val="231F20"/>
        </w:rPr>
        <w:t>?</w:t>
      </w:r>
    </w:p>
    <w:p w14:paraId="482B9B1F"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What work does the staff enjoy doing the most?</w:t>
      </w:r>
    </w:p>
    <w:p w14:paraId="132AD93E" w14:textId="29468CAD" w:rsidR="00030B54" w:rsidRDefault="00030B54" w:rsidP="00D27085">
      <w:pPr>
        <w:pStyle w:val="BodyText"/>
        <w:spacing w:before="89" w:after="240" w:line="235" w:lineRule="auto"/>
        <w:ind w:right="718"/>
        <w:rPr>
          <w:color w:val="231F20"/>
        </w:rPr>
      </w:pPr>
      <w:r w:rsidRPr="00030B54">
        <w:rPr>
          <w:color w:val="231F20"/>
        </w:rPr>
        <w:t>•</w:t>
      </w:r>
      <w:r w:rsidRPr="00030B54">
        <w:rPr>
          <w:color w:val="231F20"/>
        </w:rPr>
        <w:tab/>
        <w:t>Are there skill sets the center, office, or program should consider obtaining</w:t>
      </w:r>
      <w:r w:rsidR="00E562CD">
        <w:rPr>
          <w:color w:val="231F20"/>
        </w:rPr>
        <w:t>?</w:t>
      </w:r>
    </w:p>
    <w:p w14:paraId="74070FEF" w14:textId="17425F28" w:rsidR="00774A94" w:rsidRDefault="00E16D90" w:rsidP="00782530">
      <w:pPr>
        <w:pStyle w:val="BodyText"/>
        <w:spacing w:before="215"/>
      </w:pPr>
      <w:r>
        <w:rPr>
          <w:color w:val="075290"/>
        </w:rPr>
        <w:t>Small Group Exercise Part 3: Focusing the work that we do (30 minutes)</w:t>
      </w:r>
    </w:p>
    <w:p w14:paraId="4DFB4599" w14:textId="357E7CE1" w:rsidR="00774A94" w:rsidRPr="00030B54" w:rsidRDefault="00E16D90" w:rsidP="00030B54">
      <w:pPr>
        <w:pStyle w:val="BodyText"/>
        <w:spacing w:before="89" w:line="235" w:lineRule="auto"/>
        <w:ind w:right="718"/>
        <w:rPr>
          <w:color w:val="231F20"/>
        </w:rPr>
      </w:pPr>
      <w:r>
        <w:rPr>
          <w:color w:val="231F20"/>
        </w:rPr>
        <w:t>The groups review their assigned projects and brainstorm opportunities to re-focus work to best meet the needs and expectations of the center, office, or program</w:t>
      </w:r>
      <w:r w:rsidR="00E562CD">
        <w:rPr>
          <w:color w:val="231F20"/>
        </w:rPr>
        <w:t>’s</w:t>
      </w:r>
      <w:r>
        <w:rPr>
          <w:color w:val="231F20"/>
        </w:rPr>
        <w:t xml:space="preserve"> stakeholders.</w:t>
      </w:r>
    </w:p>
    <w:p w14:paraId="3BA9EF80" w14:textId="77777777" w:rsidR="00774A94" w:rsidRDefault="00E16D90">
      <w:pPr>
        <w:pStyle w:val="BodyText"/>
        <w:spacing w:before="87"/>
      </w:pPr>
      <w:r>
        <w:rPr>
          <w:color w:val="231F20"/>
        </w:rPr>
        <w:t>Handouts:</w:t>
      </w:r>
      <w:r>
        <w:rPr>
          <w:color w:val="231F20"/>
          <w:spacing w:val="-8"/>
        </w:rPr>
        <w:t xml:space="preserve"> </w:t>
      </w:r>
      <w:r>
        <w:rPr>
          <w:color w:val="231F20"/>
          <w:spacing w:val="-3"/>
        </w:rPr>
        <w:t>Key</w:t>
      </w:r>
      <w:r>
        <w:rPr>
          <w:color w:val="231F20"/>
          <w:spacing w:val="-7"/>
        </w:rPr>
        <w:t xml:space="preserve"> </w:t>
      </w:r>
      <w:r>
        <w:rPr>
          <w:color w:val="231F20"/>
        </w:rPr>
        <w:t>Projects</w:t>
      </w:r>
      <w:r>
        <w:rPr>
          <w:color w:val="231F20"/>
          <w:spacing w:val="-7"/>
        </w:rPr>
        <w:t xml:space="preserve"> </w:t>
      </w:r>
      <w:r>
        <w:rPr>
          <w:color w:val="231F20"/>
        </w:rPr>
        <w:t>List</w:t>
      </w:r>
      <w:r>
        <w:rPr>
          <w:color w:val="231F20"/>
          <w:spacing w:val="-7"/>
        </w:rPr>
        <w:t xml:space="preserve"> </w:t>
      </w:r>
      <w:r>
        <w:rPr>
          <w:color w:val="231F20"/>
        </w:rPr>
        <w:t>(Session</w:t>
      </w:r>
      <w:r>
        <w:rPr>
          <w:color w:val="231F20"/>
          <w:spacing w:val="-8"/>
        </w:rPr>
        <w:t xml:space="preserve"> </w:t>
      </w:r>
      <w:r>
        <w:rPr>
          <w:color w:val="231F20"/>
        </w:rPr>
        <w:t>2),</w:t>
      </w:r>
      <w:r>
        <w:rPr>
          <w:color w:val="231F20"/>
          <w:spacing w:val="-6"/>
        </w:rPr>
        <w:t xml:space="preserve"> </w:t>
      </w:r>
      <w:r>
        <w:rPr>
          <w:color w:val="231F20"/>
        </w:rPr>
        <w:t>List</w:t>
      </w:r>
      <w:r>
        <w:rPr>
          <w:color w:val="231F20"/>
          <w:spacing w:val="-7"/>
        </w:rPr>
        <w:t xml:space="preserve"> </w:t>
      </w:r>
      <w:r>
        <w:rPr>
          <w:color w:val="231F20"/>
        </w:rPr>
        <w:t>of</w:t>
      </w:r>
      <w:r>
        <w:rPr>
          <w:color w:val="231F20"/>
          <w:spacing w:val="-8"/>
        </w:rPr>
        <w:t xml:space="preserve"> </w:t>
      </w:r>
      <w:r>
        <w:rPr>
          <w:color w:val="231F20"/>
        </w:rPr>
        <w:t>information</w:t>
      </w:r>
      <w:r>
        <w:rPr>
          <w:color w:val="231F20"/>
          <w:spacing w:val="-7"/>
        </w:rPr>
        <w:t xml:space="preserve"> </w:t>
      </w:r>
      <w:r>
        <w:rPr>
          <w:color w:val="231F20"/>
        </w:rPr>
        <w:t>flowing</w:t>
      </w:r>
      <w:r>
        <w:rPr>
          <w:color w:val="231F20"/>
          <w:spacing w:val="-7"/>
        </w:rPr>
        <w:t xml:space="preserve"> </w:t>
      </w:r>
      <w:r>
        <w:rPr>
          <w:color w:val="231F20"/>
        </w:rPr>
        <w:t>to</w:t>
      </w:r>
      <w:r>
        <w:rPr>
          <w:color w:val="231F20"/>
          <w:spacing w:val="-7"/>
        </w:rPr>
        <w:t xml:space="preserve"> </w:t>
      </w:r>
      <w:r>
        <w:rPr>
          <w:color w:val="231F20"/>
        </w:rPr>
        <w:t>stakeholders</w:t>
      </w:r>
      <w:r>
        <w:rPr>
          <w:color w:val="231F20"/>
          <w:spacing w:val="-8"/>
        </w:rPr>
        <w:t xml:space="preserve"> </w:t>
      </w:r>
      <w:r>
        <w:rPr>
          <w:color w:val="231F20"/>
        </w:rPr>
        <w:t>(Session</w:t>
      </w:r>
      <w:r>
        <w:rPr>
          <w:color w:val="231F20"/>
          <w:spacing w:val="-8"/>
        </w:rPr>
        <w:t xml:space="preserve"> </w:t>
      </w:r>
      <w:r>
        <w:rPr>
          <w:color w:val="231F20"/>
        </w:rPr>
        <w:t>3)</w:t>
      </w:r>
    </w:p>
    <w:p w14:paraId="2CE4E028" w14:textId="77777777" w:rsidR="00782530" w:rsidRPr="00782530" w:rsidRDefault="00782530" w:rsidP="00153BB1">
      <w:pPr>
        <w:pStyle w:val="BodyText"/>
        <w:spacing w:before="89" w:line="235" w:lineRule="auto"/>
        <w:ind w:right="718" w:firstLine="360"/>
        <w:rPr>
          <w:color w:val="231F20"/>
        </w:rPr>
      </w:pPr>
      <w:r w:rsidRPr="00782530">
        <w:rPr>
          <w:color w:val="231F20"/>
        </w:rPr>
        <w:t>Prompts:</w:t>
      </w:r>
    </w:p>
    <w:p w14:paraId="63781D9E" w14:textId="77777777" w:rsidR="00782530" w:rsidRPr="00782530" w:rsidRDefault="00782530" w:rsidP="00782530">
      <w:pPr>
        <w:pStyle w:val="BodyText"/>
        <w:spacing w:before="89" w:line="235" w:lineRule="auto"/>
        <w:ind w:right="718"/>
        <w:rPr>
          <w:color w:val="231F20"/>
        </w:rPr>
      </w:pPr>
      <w:r w:rsidRPr="00782530">
        <w:rPr>
          <w:color w:val="231F20"/>
        </w:rPr>
        <w:t>•</w:t>
      </w:r>
      <w:r w:rsidRPr="00782530">
        <w:rPr>
          <w:color w:val="231F20"/>
        </w:rPr>
        <w:tab/>
        <w:t>Is the center, office, or program doing the right work (i.e., programs, projects, and activities)?</w:t>
      </w:r>
    </w:p>
    <w:p w14:paraId="10705CA2" w14:textId="15AB4A3C" w:rsidR="00782530" w:rsidRPr="00782530" w:rsidRDefault="00782530" w:rsidP="00E562CD">
      <w:pPr>
        <w:pStyle w:val="BodyText"/>
        <w:spacing w:before="89" w:after="240" w:line="235" w:lineRule="auto"/>
        <w:ind w:left="720" w:right="718" w:hanging="360"/>
        <w:rPr>
          <w:color w:val="231F20"/>
        </w:rPr>
      </w:pPr>
      <w:r w:rsidRPr="00782530">
        <w:rPr>
          <w:color w:val="231F20"/>
        </w:rPr>
        <w:t>•</w:t>
      </w:r>
      <w:r w:rsidRPr="00782530">
        <w:rPr>
          <w:color w:val="231F20"/>
        </w:rPr>
        <w:tab/>
        <w:t xml:space="preserve">Does the work meet the needs and expectations of our stakeholders? If not, are there new projects or activities that </w:t>
      </w:r>
      <w:proofErr w:type="gramStart"/>
      <w:r w:rsidRPr="00782530">
        <w:rPr>
          <w:color w:val="231F20"/>
        </w:rPr>
        <w:t>should be considered</w:t>
      </w:r>
      <w:proofErr w:type="gramEnd"/>
      <w:r w:rsidRPr="00782530">
        <w:rPr>
          <w:color w:val="231F20"/>
        </w:rPr>
        <w:t>?</w:t>
      </w:r>
    </w:p>
    <w:p w14:paraId="54429BFE" w14:textId="68492DBD" w:rsidR="00774A94" w:rsidRDefault="00E16D90" w:rsidP="00782530">
      <w:pPr>
        <w:pStyle w:val="BodyText"/>
        <w:spacing w:before="177"/>
      </w:pPr>
      <w:r>
        <w:rPr>
          <w:color w:val="075290"/>
        </w:rPr>
        <w:t>Large Group Exercise: Identifying innovations in our work (30</w:t>
      </w:r>
      <w:r>
        <w:rPr>
          <w:color w:val="075290"/>
          <w:spacing w:val="-13"/>
        </w:rPr>
        <w:t xml:space="preserve"> </w:t>
      </w:r>
      <w:r>
        <w:rPr>
          <w:color w:val="075290"/>
        </w:rPr>
        <w:t>minutes)</w:t>
      </w:r>
    </w:p>
    <w:p w14:paraId="09149BFD" w14:textId="6326A871" w:rsidR="00774A94" w:rsidRPr="00153BB1" w:rsidRDefault="00E16D90" w:rsidP="00153BB1">
      <w:pPr>
        <w:pStyle w:val="BodyText"/>
        <w:spacing w:before="89" w:line="235" w:lineRule="auto"/>
        <w:ind w:right="718"/>
        <w:rPr>
          <w:color w:val="231F20"/>
        </w:rPr>
      </w:pPr>
      <w:r>
        <w:rPr>
          <w:color w:val="231F20"/>
        </w:rPr>
        <w:t xml:space="preserve">At the end of the small group discussions, each group shares their results with the larger group. During this discussion, participants add to the results from each of the small group discussions to create consensus around the work that </w:t>
      </w:r>
      <w:proofErr w:type="gramStart"/>
      <w:r>
        <w:rPr>
          <w:color w:val="231F20"/>
        </w:rPr>
        <w:t>should be done</w:t>
      </w:r>
      <w:proofErr w:type="gramEnd"/>
      <w:r>
        <w:rPr>
          <w:color w:val="231F20"/>
        </w:rPr>
        <w:t xml:space="preserve"> and</w:t>
      </w:r>
      <w:r w:rsidR="00E562CD">
        <w:rPr>
          <w:color w:val="231F20"/>
        </w:rPr>
        <w:t xml:space="preserve"> </w:t>
      </w:r>
      <w:r>
        <w:rPr>
          <w:color w:val="231F20"/>
        </w:rPr>
        <w:t>how it aligns with ACL and organizational goals and priorities.</w:t>
      </w:r>
    </w:p>
    <w:p w14:paraId="18039AFB" w14:textId="77777777" w:rsidR="00864350" w:rsidRDefault="00864350" w:rsidP="00864350">
      <w:pPr>
        <w:spacing w:before="136"/>
        <w:ind w:left="185"/>
        <w:rPr>
          <w:b/>
          <w:sz w:val="24"/>
        </w:rPr>
      </w:pPr>
      <w:r>
        <w:rPr>
          <w:b/>
          <w:color w:val="231F20"/>
          <w:sz w:val="24"/>
        </w:rPr>
        <w:t>Prompts:</w:t>
      </w:r>
    </w:p>
    <w:p w14:paraId="5E2F1AED" w14:textId="77777777" w:rsidR="00864350" w:rsidRDefault="00864350" w:rsidP="00864350">
      <w:pPr>
        <w:numPr>
          <w:ilvl w:val="0"/>
          <w:numId w:val="6"/>
        </w:numPr>
        <w:tabs>
          <w:tab w:val="left" w:pos="904"/>
          <w:tab w:val="left" w:pos="905"/>
        </w:tabs>
        <w:spacing w:before="180" w:line="235" w:lineRule="auto"/>
        <w:ind w:right="1163"/>
        <w:rPr>
          <w:sz w:val="24"/>
        </w:rPr>
      </w:pPr>
      <w:r>
        <w:rPr>
          <w:color w:val="231F20"/>
          <w:sz w:val="24"/>
        </w:rPr>
        <w:t xml:space="preserve">What </w:t>
      </w:r>
      <w:r>
        <w:rPr>
          <w:color w:val="231F20"/>
          <w:spacing w:val="-6"/>
          <w:sz w:val="24"/>
        </w:rPr>
        <w:t xml:space="preserve">new, </w:t>
      </w:r>
      <w:r>
        <w:rPr>
          <w:color w:val="231F20"/>
          <w:sz w:val="24"/>
        </w:rPr>
        <w:t>evidence-based or innovative approaches,</w:t>
      </w:r>
      <w:r>
        <w:rPr>
          <w:color w:val="231F20"/>
          <w:spacing w:val="-41"/>
          <w:sz w:val="24"/>
        </w:rPr>
        <w:t xml:space="preserve"> </w:t>
      </w:r>
      <w:r>
        <w:rPr>
          <w:color w:val="231F20"/>
          <w:sz w:val="24"/>
        </w:rPr>
        <w:t xml:space="preserve">strategies, frameworks or models do the </w:t>
      </w:r>
      <w:r>
        <w:rPr>
          <w:color w:val="231F20"/>
          <w:spacing w:val="-4"/>
          <w:sz w:val="24"/>
        </w:rPr>
        <w:t xml:space="preserve">center, </w:t>
      </w:r>
      <w:r>
        <w:rPr>
          <w:color w:val="231F20"/>
          <w:sz w:val="24"/>
        </w:rPr>
        <w:t>office, or program</w:t>
      </w:r>
      <w:r>
        <w:rPr>
          <w:color w:val="231F20"/>
          <w:spacing w:val="-30"/>
          <w:sz w:val="24"/>
        </w:rPr>
        <w:t xml:space="preserve"> </w:t>
      </w:r>
      <w:r>
        <w:rPr>
          <w:color w:val="231F20"/>
          <w:sz w:val="24"/>
        </w:rPr>
        <w:t>use?</w:t>
      </w:r>
    </w:p>
    <w:p w14:paraId="76B0EC62" w14:textId="34785DC1" w:rsidR="00774A94" w:rsidRDefault="00864350" w:rsidP="00E562CD">
      <w:pPr>
        <w:numPr>
          <w:ilvl w:val="0"/>
          <w:numId w:val="6"/>
        </w:numPr>
        <w:tabs>
          <w:tab w:val="left" w:pos="904"/>
          <w:tab w:val="left" w:pos="905"/>
        </w:tabs>
        <w:spacing w:before="182" w:line="235" w:lineRule="auto"/>
        <w:ind w:right="624"/>
        <w:rPr>
          <w:sz w:val="24"/>
        </w:rPr>
      </w:pPr>
      <w:r>
        <w:rPr>
          <w:color w:val="231F20"/>
          <w:sz w:val="24"/>
        </w:rPr>
        <w:t xml:space="preserve">Are there </w:t>
      </w:r>
      <w:r>
        <w:rPr>
          <w:color w:val="231F20"/>
          <w:spacing w:val="-6"/>
          <w:sz w:val="24"/>
        </w:rPr>
        <w:t xml:space="preserve">new, </w:t>
      </w:r>
      <w:r>
        <w:rPr>
          <w:color w:val="231F20"/>
          <w:sz w:val="24"/>
        </w:rPr>
        <w:t>evidence-based or innovative approaches, strategies, frameworks</w:t>
      </w:r>
      <w:r>
        <w:rPr>
          <w:color w:val="231F20"/>
          <w:spacing w:val="-8"/>
          <w:sz w:val="24"/>
        </w:rPr>
        <w:t xml:space="preserve"> </w:t>
      </w:r>
      <w:r>
        <w:rPr>
          <w:color w:val="231F20"/>
          <w:sz w:val="24"/>
        </w:rPr>
        <w:t>or</w:t>
      </w:r>
      <w:r>
        <w:rPr>
          <w:color w:val="231F20"/>
          <w:spacing w:val="-7"/>
          <w:sz w:val="24"/>
        </w:rPr>
        <w:t xml:space="preserve"> </w:t>
      </w:r>
      <w:r>
        <w:rPr>
          <w:color w:val="231F20"/>
          <w:sz w:val="24"/>
        </w:rPr>
        <w:t>models</w:t>
      </w:r>
      <w:r>
        <w:rPr>
          <w:color w:val="231F20"/>
          <w:spacing w:val="-6"/>
          <w:sz w:val="24"/>
        </w:rPr>
        <w:t xml:space="preserve"> </w:t>
      </w:r>
      <w:r>
        <w:rPr>
          <w:color w:val="231F20"/>
          <w:sz w:val="24"/>
        </w:rPr>
        <w:t>the</w:t>
      </w:r>
      <w:r>
        <w:rPr>
          <w:color w:val="231F20"/>
          <w:spacing w:val="-6"/>
          <w:sz w:val="24"/>
        </w:rPr>
        <w:t xml:space="preserve"> </w:t>
      </w:r>
      <w:r>
        <w:rPr>
          <w:color w:val="231F20"/>
          <w:spacing w:val="-4"/>
          <w:sz w:val="24"/>
        </w:rPr>
        <w:t>center,</w:t>
      </w:r>
      <w:r>
        <w:rPr>
          <w:color w:val="231F20"/>
          <w:spacing w:val="-6"/>
          <w:sz w:val="24"/>
        </w:rPr>
        <w:t xml:space="preserve"> </w:t>
      </w:r>
      <w:r>
        <w:rPr>
          <w:color w:val="231F20"/>
          <w:sz w:val="24"/>
        </w:rPr>
        <w:t>office,</w:t>
      </w:r>
      <w:r>
        <w:rPr>
          <w:color w:val="231F20"/>
          <w:spacing w:val="-7"/>
          <w:sz w:val="24"/>
        </w:rPr>
        <w:t xml:space="preserve"> </w:t>
      </w:r>
      <w:r>
        <w:rPr>
          <w:color w:val="231F20"/>
          <w:sz w:val="24"/>
        </w:rPr>
        <w:t>or</w:t>
      </w:r>
      <w:r>
        <w:rPr>
          <w:color w:val="231F20"/>
          <w:spacing w:val="-8"/>
          <w:sz w:val="24"/>
        </w:rPr>
        <w:t xml:space="preserve"> </w:t>
      </w:r>
      <w:r>
        <w:rPr>
          <w:color w:val="231F20"/>
          <w:sz w:val="24"/>
        </w:rPr>
        <w:t>program</w:t>
      </w:r>
      <w:r>
        <w:rPr>
          <w:color w:val="231F20"/>
          <w:spacing w:val="-7"/>
          <w:sz w:val="24"/>
        </w:rPr>
        <w:t xml:space="preserve"> </w:t>
      </w:r>
      <w:r>
        <w:rPr>
          <w:color w:val="231F20"/>
          <w:sz w:val="24"/>
        </w:rPr>
        <w:t>should</w:t>
      </w:r>
      <w:r>
        <w:rPr>
          <w:color w:val="231F20"/>
          <w:spacing w:val="-7"/>
          <w:sz w:val="24"/>
        </w:rPr>
        <w:t xml:space="preserve"> </w:t>
      </w:r>
      <w:r>
        <w:rPr>
          <w:color w:val="231F20"/>
          <w:sz w:val="24"/>
        </w:rPr>
        <w:t>consider?</w:t>
      </w:r>
    </w:p>
    <w:p w14:paraId="08B183B7" w14:textId="34BBBE81" w:rsidR="00E562CD" w:rsidRDefault="00E562CD" w:rsidP="00E562CD">
      <w:pPr>
        <w:tabs>
          <w:tab w:val="left" w:pos="904"/>
          <w:tab w:val="left" w:pos="905"/>
        </w:tabs>
        <w:spacing w:before="182" w:line="235" w:lineRule="auto"/>
        <w:ind w:right="624"/>
        <w:rPr>
          <w:sz w:val="24"/>
        </w:rPr>
      </w:pPr>
    </w:p>
    <w:p w14:paraId="72203DC0" w14:textId="21EB30C3" w:rsidR="00774A94" w:rsidRDefault="00E16D90" w:rsidP="00E562CD">
      <w:pPr>
        <w:pStyle w:val="BodyText"/>
        <w:spacing w:before="118"/>
        <w:ind w:left="0"/>
      </w:pPr>
      <w:r>
        <w:rPr>
          <w:color w:val="075290"/>
        </w:rPr>
        <w:t xml:space="preserve">Beginning to Evaluate Our Work (1 </w:t>
      </w:r>
      <w:r w:rsidR="005E650C">
        <w:rPr>
          <w:color w:val="075290"/>
        </w:rPr>
        <w:t>hr.</w:t>
      </w:r>
      <w:r>
        <w:rPr>
          <w:color w:val="075290"/>
        </w:rPr>
        <w:t>)</w:t>
      </w:r>
    </w:p>
    <w:p w14:paraId="59EDF159" w14:textId="384FF369" w:rsidR="00774A94" w:rsidRPr="00C640A1" w:rsidRDefault="00E16D90" w:rsidP="00FE7D77">
      <w:pPr>
        <w:pStyle w:val="BodyText"/>
        <w:spacing w:before="89" w:line="235" w:lineRule="auto"/>
        <w:ind w:right="718"/>
        <w:rPr>
          <w:color w:val="231F20"/>
        </w:rPr>
      </w:pPr>
      <w:r>
        <w:rPr>
          <w:color w:val="231F20"/>
        </w:rPr>
        <w:t>This part of Session 4 helps</w:t>
      </w:r>
      <w:r w:rsidR="002D0CDC">
        <w:rPr>
          <w:color w:val="231F20"/>
        </w:rPr>
        <w:t xml:space="preserve"> a</w:t>
      </w:r>
      <w:r>
        <w:rPr>
          <w:color w:val="231F20"/>
        </w:rPr>
        <w:t xml:space="preserve"> </w:t>
      </w:r>
      <w:r w:rsidR="00E562CD">
        <w:rPr>
          <w:color w:val="231F20"/>
        </w:rPr>
        <w:t xml:space="preserve">center, office, or program </w:t>
      </w:r>
      <w:r>
        <w:rPr>
          <w:color w:val="231F20"/>
        </w:rPr>
        <w:t xml:space="preserve">understand the importance of incorporating evidence into strategic planning efforts as encouraged by the Foundations on Evidence- based Policymaking Act of 2018 (2019) and OMB in Memorandum 19-23 (2019). This includes a review of what evidence </w:t>
      </w:r>
      <w:r w:rsidR="002D0CDC">
        <w:rPr>
          <w:color w:val="231F20"/>
        </w:rPr>
        <w:t>is</w:t>
      </w:r>
      <w:r>
        <w:rPr>
          <w:color w:val="231F20"/>
        </w:rPr>
        <w:t xml:space="preserve"> and </w:t>
      </w:r>
      <w:r w:rsidR="002D0CDC">
        <w:rPr>
          <w:color w:val="231F20"/>
        </w:rPr>
        <w:t>its</w:t>
      </w:r>
      <w:r>
        <w:rPr>
          <w:color w:val="231F20"/>
        </w:rPr>
        <w:t xml:space="preserve"> use and importance and value for centers, offices and programs. </w:t>
      </w:r>
      <w:r w:rsidRPr="00C640A1">
        <w:rPr>
          <w:color w:val="231F20"/>
        </w:rPr>
        <w:t xml:space="preserve">We </w:t>
      </w:r>
      <w:r>
        <w:rPr>
          <w:color w:val="231F20"/>
        </w:rPr>
        <w:t xml:space="preserve">will also discuss the ACL Learning Agenda and ACL Performance Strategy and how these two activities promote the use of evidence at all levels. Objective </w:t>
      </w:r>
      <w:r w:rsidRPr="00C640A1">
        <w:rPr>
          <w:color w:val="231F20"/>
        </w:rPr>
        <w:t xml:space="preserve">for </w:t>
      </w:r>
      <w:r>
        <w:rPr>
          <w:color w:val="231F20"/>
        </w:rPr>
        <w:t>this discussion</w:t>
      </w:r>
      <w:r w:rsidRPr="00C640A1">
        <w:rPr>
          <w:color w:val="231F20"/>
        </w:rPr>
        <w:t xml:space="preserve"> </w:t>
      </w:r>
      <w:r>
        <w:rPr>
          <w:color w:val="231F20"/>
        </w:rPr>
        <w:t>include:</w:t>
      </w:r>
    </w:p>
    <w:p w14:paraId="1850D440" w14:textId="5AC91D6C" w:rsidR="00774A94" w:rsidRDefault="00E16D90" w:rsidP="00FE7D77">
      <w:pPr>
        <w:pStyle w:val="ListParagraph"/>
        <w:numPr>
          <w:ilvl w:val="0"/>
          <w:numId w:val="19"/>
        </w:numPr>
        <w:tabs>
          <w:tab w:val="left" w:pos="1080"/>
        </w:tabs>
        <w:spacing w:before="187" w:line="235" w:lineRule="auto"/>
        <w:ind w:left="1080" w:right="1410" w:hanging="360"/>
        <w:rPr>
          <w:sz w:val="24"/>
        </w:rPr>
      </w:pPr>
      <w:proofErr w:type="gramStart"/>
      <w:r>
        <w:rPr>
          <w:color w:val="231F20"/>
          <w:sz w:val="24"/>
        </w:rPr>
        <w:t>Knowing</w:t>
      </w:r>
      <w:r>
        <w:rPr>
          <w:color w:val="231F20"/>
          <w:spacing w:val="-4"/>
          <w:sz w:val="24"/>
        </w:rPr>
        <w:t xml:space="preserve"> </w:t>
      </w:r>
      <w:r>
        <w:rPr>
          <w:color w:val="231F20"/>
          <w:sz w:val="24"/>
        </w:rPr>
        <w:t>what</w:t>
      </w:r>
      <w:r>
        <w:rPr>
          <w:color w:val="231F20"/>
          <w:spacing w:val="-3"/>
          <w:sz w:val="24"/>
        </w:rPr>
        <w:t xml:space="preserve"> </w:t>
      </w:r>
      <w:r w:rsidR="005E650C">
        <w:rPr>
          <w:color w:val="231F20"/>
          <w:sz w:val="24"/>
        </w:rPr>
        <w:t>evidence is</w:t>
      </w:r>
      <w:r>
        <w:rPr>
          <w:color w:val="231F20"/>
          <w:spacing w:val="-4"/>
          <w:sz w:val="24"/>
        </w:rPr>
        <w:t xml:space="preserve"> </w:t>
      </w:r>
      <w:r>
        <w:rPr>
          <w:color w:val="231F20"/>
          <w:sz w:val="24"/>
        </w:rPr>
        <w:t>and</w:t>
      </w:r>
      <w:r>
        <w:rPr>
          <w:color w:val="231F20"/>
          <w:spacing w:val="-4"/>
          <w:sz w:val="24"/>
        </w:rPr>
        <w:t xml:space="preserve"> </w:t>
      </w:r>
      <w:r>
        <w:rPr>
          <w:color w:val="231F20"/>
          <w:sz w:val="24"/>
        </w:rPr>
        <w:t>why</w:t>
      </w:r>
      <w:r>
        <w:rPr>
          <w:color w:val="231F20"/>
          <w:spacing w:val="-3"/>
          <w:sz w:val="24"/>
        </w:rPr>
        <w:t xml:space="preserve"> </w:t>
      </w:r>
      <w:r>
        <w:rPr>
          <w:color w:val="231F20"/>
          <w:sz w:val="24"/>
        </w:rPr>
        <w:t>is</w:t>
      </w:r>
      <w:r>
        <w:rPr>
          <w:color w:val="231F20"/>
          <w:spacing w:val="-4"/>
          <w:sz w:val="24"/>
        </w:rPr>
        <w:t xml:space="preserve"> </w:t>
      </w:r>
      <w:r>
        <w:rPr>
          <w:color w:val="231F20"/>
          <w:sz w:val="24"/>
        </w:rPr>
        <w:t>it</w:t>
      </w:r>
      <w:r>
        <w:rPr>
          <w:color w:val="231F20"/>
          <w:spacing w:val="-4"/>
          <w:sz w:val="24"/>
        </w:rPr>
        <w:t xml:space="preserve"> </w:t>
      </w:r>
      <w:r>
        <w:rPr>
          <w:color w:val="231F20"/>
          <w:sz w:val="24"/>
        </w:rPr>
        <w:t>important</w:t>
      </w:r>
      <w:r>
        <w:rPr>
          <w:color w:val="231F20"/>
          <w:spacing w:val="-4"/>
          <w:sz w:val="24"/>
        </w:rPr>
        <w:t xml:space="preserve"> </w:t>
      </w:r>
      <w:r>
        <w:rPr>
          <w:color w:val="231F20"/>
          <w:spacing w:val="-3"/>
          <w:sz w:val="24"/>
        </w:rPr>
        <w:t>for</w:t>
      </w:r>
      <w:r>
        <w:rPr>
          <w:color w:val="231F20"/>
          <w:spacing w:val="-4"/>
          <w:sz w:val="24"/>
        </w:rPr>
        <w:t xml:space="preserve"> </w:t>
      </w:r>
      <w:r>
        <w:rPr>
          <w:color w:val="231F20"/>
          <w:sz w:val="24"/>
        </w:rPr>
        <w:t>ACL</w:t>
      </w:r>
      <w:r w:rsidR="00731F85">
        <w:rPr>
          <w:color w:val="231F20"/>
          <w:spacing w:val="-4"/>
          <w:sz w:val="24"/>
        </w:rPr>
        <w:t>.</w:t>
      </w:r>
      <w:proofErr w:type="gramEnd"/>
    </w:p>
    <w:p w14:paraId="6FEB6AD2" w14:textId="08F07F4A" w:rsidR="00774A94" w:rsidRDefault="00E16D90" w:rsidP="00FE7D77">
      <w:pPr>
        <w:pStyle w:val="ListParagraph"/>
        <w:numPr>
          <w:ilvl w:val="0"/>
          <w:numId w:val="19"/>
        </w:numPr>
        <w:tabs>
          <w:tab w:val="left" w:pos="1080"/>
        </w:tabs>
        <w:spacing w:before="177"/>
        <w:ind w:left="1080" w:hanging="360"/>
        <w:rPr>
          <w:sz w:val="24"/>
        </w:rPr>
      </w:pPr>
      <w:r>
        <w:rPr>
          <w:color w:val="231F20"/>
          <w:sz w:val="24"/>
        </w:rPr>
        <w:t xml:space="preserve">Understanding performance measurement data and performance </w:t>
      </w:r>
      <w:r w:rsidR="00731F85">
        <w:rPr>
          <w:color w:val="231F20"/>
          <w:sz w:val="24"/>
        </w:rPr>
        <w:t>management and</w:t>
      </w:r>
      <w:r>
        <w:rPr>
          <w:color w:val="231F20"/>
          <w:sz w:val="24"/>
        </w:rPr>
        <w:t xml:space="preserve"> its</w:t>
      </w:r>
      <w:r>
        <w:rPr>
          <w:color w:val="231F20"/>
          <w:spacing w:val="-25"/>
          <w:sz w:val="24"/>
        </w:rPr>
        <w:t xml:space="preserve"> </w:t>
      </w:r>
      <w:r>
        <w:rPr>
          <w:color w:val="231F20"/>
          <w:sz w:val="24"/>
        </w:rPr>
        <w:t>uses</w:t>
      </w:r>
    </w:p>
    <w:p w14:paraId="356DF6BF" w14:textId="77777777" w:rsidR="00774A94" w:rsidRDefault="00E16D90" w:rsidP="00FE7D77">
      <w:pPr>
        <w:pStyle w:val="ListParagraph"/>
        <w:numPr>
          <w:ilvl w:val="0"/>
          <w:numId w:val="19"/>
        </w:numPr>
        <w:tabs>
          <w:tab w:val="left" w:pos="1080"/>
        </w:tabs>
        <w:ind w:left="1080" w:hanging="360"/>
        <w:rPr>
          <w:sz w:val="24"/>
        </w:rPr>
      </w:pPr>
      <w:r>
        <w:rPr>
          <w:color w:val="231F20"/>
          <w:sz w:val="24"/>
        </w:rPr>
        <w:t>Understanding program evaluation and its</w:t>
      </w:r>
      <w:r>
        <w:rPr>
          <w:color w:val="231F20"/>
          <w:spacing w:val="-8"/>
          <w:sz w:val="24"/>
        </w:rPr>
        <w:t xml:space="preserve"> </w:t>
      </w:r>
      <w:r>
        <w:rPr>
          <w:color w:val="231F20"/>
          <w:sz w:val="24"/>
        </w:rPr>
        <w:t>significance</w:t>
      </w:r>
    </w:p>
    <w:p w14:paraId="569FCBFC" w14:textId="211A9A59" w:rsidR="00774A94" w:rsidRPr="00FE7D77" w:rsidRDefault="00E16D90" w:rsidP="00FE7D77">
      <w:pPr>
        <w:pStyle w:val="ListParagraph"/>
        <w:numPr>
          <w:ilvl w:val="0"/>
          <w:numId w:val="19"/>
        </w:numPr>
        <w:tabs>
          <w:tab w:val="left" w:pos="1080"/>
        </w:tabs>
        <w:spacing w:before="179" w:line="235" w:lineRule="auto"/>
        <w:ind w:left="1080" w:right="1145" w:hanging="360"/>
        <w:rPr>
          <w:sz w:val="24"/>
        </w:rPr>
      </w:pPr>
      <w:r>
        <w:rPr>
          <w:color w:val="231F20"/>
          <w:sz w:val="24"/>
        </w:rPr>
        <w:t>Aligning</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5"/>
          <w:sz w:val="24"/>
        </w:rPr>
        <w:t xml:space="preserve"> </w:t>
      </w:r>
      <w:r>
        <w:rPr>
          <w:color w:val="231F20"/>
          <w:sz w:val="24"/>
        </w:rPr>
        <w:t>program</w:t>
      </w:r>
      <w:r>
        <w:rPr>
          <w:color w:val="231F20"/>
          <w:spacing w:val="-6"/>
          <w:sz w:val="24"/>
        </w:rPr>
        <w:t xml:space="preserve"> </w:t>
      </w:r>
      <w:r>
        <w:rPr>
          <w:color w:val="231F20"/>
          <w:sz w:val="24"/>
        </w:rPr>
        <w:t>activities</w:t>
      </w:r>
      <w:r>
        <w:rPr>
          <w:color w:val="231F20"/>
          <w:spacing w:val="-6"/>
          <w:sz w:val="24"/>
        </w:rPr>
        <w:t xml:space="preserve"> </w:t>
      </w:r>
      <w:r>
        <w:rPr>
          <w:color w:val="231F20"/>
          <w:sz w:val="24"/>
        </w:rPr>
        <w:t>with</w:t>
      </w:r>
      <w:r>
        <w:rPr>
          <w:color w:val="231F20"/>
          <w:spacing w:val="-5"/>
          <w:sz w:val="24"/>
        </w:rPr>
        <w:t xml:space="preserve"> </w:t>
      </w:r>
      <w:r>
        <w:rPr>
          <w:color w:val="231F20"/>
          <w:sz w:val="24"/>
        </w:rPr>
        <w:t>the</w:t>
      </w:r>
      <w:r>
        <w:rPr>
          <w:color w:val="231F20"/>
          <w:spacing w:val="-4"/>
          <w:sz w:val="24"/>
        </w:rPr>
        <w:t xml:space="preserve"> </w:t>
      </w:r>
      <w:r>
        <w:rPr>
          <w:color w:val="231F20"/>
          <w:sz w:val="24"/>
        </w:rPr>
        <w:t>ACL</w:t>
      </w:r>
      <w:r>
        <w:rPr>
          <w:color w:val="231F20"/>
          <w:spacing w:val="-6"/>
          <w:sz w:val="24"/>
        </w:rPr>
        <w:t xml:space="preserve"> </w:t>
      </w:r>
      <w:r w:rsidR="00E23F95">
        <w:rPr>
          <w:color w:val="231F20"/>
          <w:sz w:val="24"/>
        </w:rPr>
        <w:t>Performance Strategy and</w:t>
      </w:r>
      <w:r w:rsidR="00E23F95">
        <w:rPr>
          <w:color w:val="231F20"/>
          <w:spacing w:val="-5"/>
          <w:sz w:val="24"/>
        </w:rPr>
        <w:t xml:space="preserve"> </w:t>
      </w:r>
      <w:r w:rsidR="002D0CDC">
        <w:rPr>
          <w:color w:val="231F20"/>
          <w:sz w:val="24"/>
        </w:rPr>
        <w:t>Learning</w:t>
      </w:r>
      <w:r w:rsidR="002D0CDC">
        <w:rPr>
          <w:color w:val="231F20"/>
          <w:spacing w:val="-6"/>
          <w:sz w:val="24"/>
        </w:rPr>
        <w:t xml:space="preserve"> </w:t>
      </w:r>
      <w:r>
        <w:rPr>
          <w:color w:val="231F20"/>
          <w:sz w:val="24"/>
        </w:rPr>
        <w:t>Agenda</w:t>
      </w:r>
      <w:r w:rsidR="00E23F95">
        <w:rPr>
          <w:color w:val="231F20"/>
          <w:spacing w:val="-5"/>
          <w:sz w:val="24"/>
        </w:rPr>
        <w:t>.</w:t>
      </w:r>
    </w:p>
    <w:p w14:paraId="385B30FD" w14:textId="77777777" w:rsidR="00FE7D77" w:rsidRDefault="00FE7D77" w:rsidP="00FE7D77">
      <w:pPr>
        <w:pStyle w:val="ListParagraph"/>
        <w:tabs>
          <w:tab w:val="left" w:pos="1169"/>
          <w:tab w:val="left" w:pos="1170"/>
        </w:tabs>
        <w:spacing w:before="179" w:line="235" w:lineRule="auto"/>
        <w:ind w:right="1145" w:firstLine="0"/>
        <w:rPr>
          <w:sz w:val="24"/>
        </w:rPr>
      </w:pPr>
    </w:p>
    <w:p w14:paraId="21CDA540" w14:textId="1CF0D16E" w:rsidR="00021683" w:rsidRDefault="00E16D90" w:rsidP="00C640A1">
      <w:pPr>
        <w:pStyle w:val="BodyText"/>
        <w:spacing w:line="235" w:lineRule="auto"/>
        <w:ind w:right="839"/>
        <w:rPr>
          <w:color w:val="231F20"/>
        </w:rPr>
      </w:pPr>
      <w:r>
        <w:rPr>
          <w:color w:val="075290"/>
        </w:rPr>
        <w:t>Evidence</w:t>
      </w:r>
      <w:r>
        <w:rPr>
          <w:color w:val="231F20"/>
        </w:rPr>
        <w:t xml:space="preserve"> </w:t>
      </w:r>
    </w:p>
    <w:p w14:paraId="1588C152" w14:textId="01D8A044" w:rsidR="00774A94" w:rsidRPr="00C640A1" w:rsidRDefault="00E16D90" w:rsidP="00A83C9B">
      <w:pPr>
        <w:pStyle w:val="BodyText"/>
        <w:spacing w:before="89" w:line="235" w:lineRule="auto"/>
        <w:ind w:right="718"/>
        <w:rPr>
          <w:color w:val="231F20"/>
        </w:rPr>
      </w:pPr>
      <w:r>
        <w:rPr>
          <w:color w:val="231F20"/>
        </w:rPr>
        <w:t>The</w:t>
      </w:r>
      <w:r w:rsidRPr="00C640A1">
        <w:rPr>
          <w:color w:val="231F20"/>
        </w:rPr>
        <w:t xml:space="preserve"> </w:t>
      </w:r>
      <w:r>
        <w:rPr>
          <w:color w:val="231F20"/>
        </w:rPr>
        <w:t>Foundations</w:t>
      </w:r>
      <w:r w:rsidRPr="00C640A1">
        <w:rPr>
          <w:color w:val="231F20"/>
        </w:rPr>
        <w:t xml:space="preserve"> </w:t>
      </w:r>
      <w:r>
        <w:rPr>
          <w:color w:val="231F20"/>
        </w:rPr>
        <w:t>of</w:t>
      </w:r>
      <w:r w:rsidRPr="00C640A1">
        <w:rPr>
          <w:color w:val="231F20"/>
        </w:rPr>
        <w:t xml:space="preserve"> </w:t>
      </w:r>
      <w:r>
        <w:rPr>
          <w:color w:val="231F20"/>
        </w:rPr>
        <w:t>Evidence-Based</w:t>
      </w:r>
      <w:r w:rsidRPr="00C640A1">
        <w:rPr>
          <w:color w:val="231F20"/>
        </w:rPr>
        <w:t xml:space="preserve"> </w:t>
      </w:r>
      <w:r>
        <w:rPr>
          <w:color w:val="231F20"/>
        </w:rPr>
        <w:t>Policymaking</w:t>
      </w:r>
      <w:r w:rsidRPr="00C640A1">
        <w:rPr>
          <w:color w:val="231F20"/>
        </w:rPr>
        <w:t xml:space="preserve"> </w:t>
      </w:r>
      <w:r>
        <w:rPr>
          <w:color w:val="231F20"/>
        </w:rPr>
        <w:t>Act</w:t>
      </w:r>
      <w:r w:rsidRPr="00C640A1">
        <w:rPr>
          <w:color w:val="231F20"/>
        </w:rPr>
        <w:t xml:space="preserve"> </w:t>
      </w:r>
      <w:r>
        <w:rPr>
          <w:color w:val="231F20"/>
        </w:rPr>
        <w:t>of</w:t>
      </w:r>
      <w:r w:rsidRPr="00C640A1">
        <w:rPr>
          <w:color w:val="231F20"/>
        </w:rPr>
        <w:t xml:space="preserve"> </w:t>
      </w:r>
      <w:r>
        <w:rPr>
          <w:color w:val="231F20"/>
        </w:rPr>
        <w:t>2018</w:t>
      </w:r>
      <w:r w:rsidRPr="00C640A1">
        <w:rPr>
          <w:color w:val="231F20"/>
        </w:rPr>
        <w:t xml:space="preserve"> </w:t>
      </w:r>
      <w:r>
        <w:rPr>
          <w:color w:val="231F20"/>
        </w:rPr>
        <w:t>defines</w:t>
      </w:r>
      <w:r w:rsidRPr="00C640A1">
        <w:rPr>
          <w:color w:val="231F20"/>
        </w:rPr>
        <w:t xml:space="preserve"> evidence </w:t>
      </w:r>
      <w:r>
        <w:rPr>
          <w:color w:val="231F20"/>
        </w:rPr>
        <w:t>as</w:t>
      </w:r>
      <w:r w:rsidRPr="00C640A1">
        <w:rPr>
          <w:color w:val="231F20"/>
        </w:rPr>
        <w:t xml:space="preserve"> </w:t>
      </w:r>
      <w:r>
        <w:rPr>
          <w:color w:val="231F20"/>
        </w:rPr>
        <w:t>“information</w:t>
      </w:r>
      <w:r w:rsidR="00A83C9B">
        <w:rPr>
          <w:color w:val="231F20"/>
        </w:rPr>
        <w:t xml:space="preserve"> </w:t>
      </w:r>
      <w:r>
        <w:rPr>
          <w:color w:val="231F20"/>
        </w:rPr>
        <w:t>produced as a result of statistical activities conducted for a statistical purpose.” OMB (2019) broadly</w:t>
      </w:r>
      <w:r w:rsidR="00A83C9B">
        <w:rPr>
          <w:color w:val="231F20"/>
        </w:rPr>
        <w:t xml:space="preserve"> </w:t>
      </w:r>
      <w:r>
        <w:rPr>
          <w:color w:val="231F20"/>
        </w:rPr>
        <w:t>defines evidence and includes foundational fact-finding, performance measurement, policy analysis, and program evaluation. Having an evidence-based culture in federal agencies means using the results of high-quality research, analysis, and evaluations to make program and agency decisions. There is increasing recognition that using evidence can help agencies target resources efficiently, improve performance and outcomes, and identify the best ways to structure operations and service delivery to maximize results.</w:t>
      </w:r>
    </w:p>
    <w:p w14:paraId="3A6D29DA" w14:textId="0F365B8E" w:rsidR="00774A94" w:rsidRPr="00C640A1" w:rsidRDefault="00E16D90" w:rsidP="00FE7D77">
      <w:pPr>
        <w:pStyle w:val="BodyText"/>
        <w:spacing w:before="89" w:line="235" w:lineRule="auto"/>
        <w:ind w:right="718"/>
        <w:rPr>
          <w:color w:val="231F20"/>
        </w:rPr>
      </w:pPr>
      <w:r>
        <w:rPr>
          <w:color w:val="231F20"/>
        </w:rPr>
        <w:t xml:space="preserve">Performance measurement and program evaluation </w:t>
      </w:r>
      <w:r w:rsidR="002D0CDC">
        <w:rPr>
          <w:color w:val="231F20"/>
        </w:rPr>
        <w:t>produce</w:t>
      </w:r>
      <w:r>
        <w:rPr>
          <w:color w:val="231F20"/>
        </w:rPr>
        <w:t xml:space="preserve"> two different types of evidence organizations use to assess programs, services, projects, functions, or policies in a systematic </w:t>
      </w:r>
      <w:r w:rsidRPr="00C640A1">
        <w:rPr>
          <w:color w:val="231F20"/>
        </w:rPr>
        <w:t xml:space="preserve">way </w:t>
      </w:r>
      <w:r>
        <w:rPr>
          <w:color w:val="231F20"/>
        </w:rPr>
        <w:t>and to</w:t>
      </w:r>
      <w:r w:rsidRPr="00C640A1">
        <w:rPr>
          <w:color w:val="231F20"/>
        </w:rPr>
        <w:t xml:space="preserve"> </w:t>
      </w:r>
      <w:r>
        <w:rPr>
          <w:color w:val="231F20"/>
        </w:rPr>
        <w:t>generate</w:t>
      </w:r>
      <w:r w:rsidRPr="00C640A1">
        <w:rPr>
          <w:color w:val="231F20"/>
        </w:rPr>
        <w:t xml:space="preserve"> </w:t>
      </w:r>
      <w:r>
        <w:rPr>
          <w:color w:val="231F20"/>
        </w:rPr>
        <w:t>information</w:t>
      </w:r>
      <w:r w:rsidRPr="00C640A1">
        <w:rPr>
          <w:color w:val="231F20"/>
        </w:rPr>
        <w:t xml:space="preserve"> </w:t>
      </w:r>
      <w:r>
        <w:rPr>
          <w:color w:val="231F20"/>
        </w:rPr>
        <w:t>useful</w:t>
      </w:r>
      <w:r w:rsidRPr="00C640A1">
        <w:rPr>
          <w:color w:val="231F20"/>
        </w:rPr>
        <w:t xml:space="preserve"> </w:t>
      </w:r>
      <w:r>
        <w:rPr>
          <w:color w:val="231F20"/>
        </w:rPr>
        <w:t>for</w:t>
      </w:r>
      <w:r w:rsidRPr="00C640A1">
        <w:rPr>
          <w:color w:val="231F20"/>
        </w:rPr>
        <w:t xml:space="preserve"> </w:t>
      </w:r>
      <w:r>
        <w:rPr>
          <w:color w:val="231F20"/>
        </w:rPr>
        <w:t>accountability,</w:t>
      </w:r>
      <w:r w:rsidRPr="00C640A1">
        <w:rPr>
          <w:color w:val="231F20"/>
        </w:rPr>
        <w:t xml:space="preserve"> </w:t>
      </w:r>
      <w:r>
        <w:rPr>
          <w:color w:val="231F20"/>
        </w:rPr>
        <w:t>budgeting,</w:t>
      </w:r>
      <w:r w:rsidRPr="00C640A1">
        <w:rPr>
          <w:color w:val="231F20"/>
        </w:rPr>
        <w:t xml:space="preserve"> </w:t>
      </w:r>
      <w:r>
        <w:rPr>
          <w:color w:val="231F20"/>
        </w:rPr>
        <w:t>and</w:t>
      </w:r>
      <w:r w:rsidRPr="00C640A1">
        <w:rPr>
          <w:color w:val="231F20"/>
        </w:rPr>
        <w:t xml:space="preserve"> </w:t>
      </w:r>
      <w:r w:rsidR="00021683">
        <w:rPr>
          <w:color w:val="231F20"/>
        </w:rPr>
        <w:t>policymaking</w:t>
      </w:r>
      <w:r>
        <w:rPr>
          <w:color w:val="231F20"/>
        </w:rPr>
        <w:t>.</w:t>
      </w:r>
      <w:r w:rsidRPr="00C640A1">
        <w:rPr>
          <w:color w:val="231F20"/>
        </w:rPr>
        <w:t xml:space="preserve"> </w:t>
      </w:r>
    </w:p>
    <w:p w14:paraId="08EB597B" w14:textId="77777777" w:rsidR="00774A94" w:rsidRDefault="00E16D90">
      <w:pPr>
        <w:spacing w:before="89"/>
        <w:ind w:left="360"/>
        <w:rPr>
          <w:sz w:val="24"/>
        </w:rPr>
      </w:pPr>
      <w:r>
        <w:rPr>
          <w:b/>
          <w:color w:val="231F20"/>
          <w:sz w:val="24"/>
        </w:rPr>
        <w:t xml:space="preserve">Performance measurement </w:t>
      </w:r>
      <w:r>
        <w:rPr>
          <w:color w:val="231F20"/>
          <w:sz w:val="24"/>
        </w:rPr>
        <w:t>refers to the measures that monitor program performance.</w:t>
      </w:r>
    </w:p>
    <w:p w14:paraId="38667F19" w14:textId="77777777" w:rsidR="00A83C9B" w:rsidRDefault="00E16D90" w:rsidP="00A83C9B">
      <w:pPr>
        <w:pStyle w:val="BodyText"/>
        <w:spacing w:before="90" w:line="235" w:lineRule="auto"/>
        <w:ind w:right="990"/>
        <w:rPr>
          <w:color w:val="231F20"/>
        </w:rPr>
      </w:pPr>
      <w:r>
        <w:rPr>
          <w:b/>
          <w:color w:val="231F20"/>
        </w:rPr>
        <w:t xml:space="preserve">Program evaluation </w:t>
      </w:r>
      <w:r>
        <w:rPr>
          <w:color w:val="231F20"/>
        </w:rPr>
        <w:t xml:space="preserve">systematically assesses the effectiveness and efficiency of programs. It applies rigorous methodology to determining what is working well and meeting stakeholder needs and where improvement </w:t>
      </w:r>
      <w:proofErr w:type="gramStart"/>
      <w:r>
        <w:rPr>
          <w:color w:val="231F20"/>
        </w:rPr>
        <w:t>may be needed</w:t>
      </w:r>
      <w:proofErr w:type="gramEnd"/>
      <w:r>
        <w:rPr>
          <w:color w:val="231F20"/>
        </w:rPr>
        <w:t>. This supports continuous improvement as well as policymaking.</w:t>
      </w:r>
    </w:p>
    <w:p w14:paraId="70A2D25C" w14:textId="77777777" w:rsidR="00501A32" w:rsidRDefault="00501A32" w:rsidP="00501A32">
      <w:pPr>
        <w:pStyle w:val="BodyText"/>
        <w:spacing w:before="92" w:line="235" w:lineRule="auto"/>
        <w:ind w:right="800"/>
      </w:pPr>
      <w:r>
        <w:rPr>
          <w:b/>
          <w:color w:val="231F20"/>
        </w:rPr>
        <w:t xml:space="preserve">Performance management </w:t>
      </w:r>
      <w:r>
        <w:rPr>
          <w:color w:val="231F20"/>
        </w:rPr>
        <w:t xml:space="preserve">refers to a process of ensuring that a set of activities, outputs, and outcomes meets an organization’s goals in an effective and efficient manner. It may refer to the use of data collected from different approaches such as performance measurement and evaluation to ensure center, office, or program objectives </w:t>
      </w:r>
      <w:proofErr w:type="gramStart"/>
      <w:r>
        <w:rPr>
          <w:color w:val="231F20"/>
        </w:rPr>
        <w:t>are met</w:t>
      </w:r>
      <w:proofErr w:type="gramEnd"/>
      <w:r>
        <w:rPr>
          <w:color w:val="231F20"/>
        </w:rPr>
        <w:t>.</w:t>
      </w:r>
    </w:p>
    <w:p w14:paraId="3AE1091B" w14:textId="20FDCDCD" w:rsidR="00774A94" w:rsidRDefault="00774A94">
      <w:pPr>
        <w:spacing w:line="235" w:lineRule="auto"/>
      </w:pPr>
    </w:p>
    <w:p w14:paraId="5C01F903" w14:textId="5E02CBBD" w:rsidR="00774A94" w:rsidRDefault="00E16D90">
      <w:pPr>
        <w:pStyle w:val="BodyText"/>
        <w:spacing w:before="94" w:line="235" w:lineRule="auto"/>
        <w:ind w:right="779"/>
      </w:pPr>
      <w:r>
        <w:rPr>
          <w:color w:val="231F20"/>
        </w:rPr>
        <w:t xml:space="preserve">Used together, performance measurement and evaluation can provide critical insights for learning, program improvement, and policy and programmatic decision-making. Although complementary, there are key differences between the two data efforts: performance measurement is an ongoing planning tool that identifies the results of programs and an evaluation is a periodic or ad-hoc research tool that identifies how or why programs work. The </w:t>
      </w:r>
      <w:r>
        <w:rPr>
          <w:i/>
          <w:color w:val="231F20"/>
        </w:rPr>
        <w:t xml:space="preserve">Draft Performance Measurement and Program Evaluation Document </w:t>
      </w:r>
      <w:r>
        <w:rPr>
          <w:color w:val="231F20"/>
        </w:rPr>
        <w:t xml:space="preserve">and </w:t>
      </w:r>
      <w:r>
        <w:rPr>
          <w:i/>
          <w:color w:val="231F20"/>
        </w:rPr>
        <w:t xml:space="preserve">ACL Performance Strategy </w:t>
      </w:r>
      <w:r>
        <w:rPr>
          <w:color w:val="231F20"/>
        </w:rPr>
        <w:t>in the Appendix.</w:t>
      </w:r>
    </w:p>
    <w:p w14:paraId="52BAD0FD" w14:textId="77777777" w:rsidR="00774A94" w:rsidRDefault="00E16D90">
      <w:pPr>
        <w:pStyle w:val="BodyText"/>
        <w:spacing w:before="182"/>
      </w:pPr>
      <w:r>
        <w:rPr>
          <w:color w:val="075290"/>
        </w:rPr>
        <w:t>ACL Learning Agenda</w:t>
      </w:r>
    </w:p>
    <w:p w14:paraId="63F05F23" w14:textId="77777777" w:rsidR="00774A94" w:rsidRDefault="00E16D90">
      <w:pPr>
        <w:pStyle w:val="BodyText"/>
        <w:spacing w:before="89" w:line="235" w:lineRule="auto"/>
        <w:ind w:right="722"/>
      </w:pPr>
      <w:r>
        <w:rPr>
          <w:color w:val="231F20"/>
        </w:rPr>
        <w:t>The Administration for Community Living recently instituted a Learning Agenda approach that uses a broad series of questions to focus work program and policy priorities through evidence-based decision- making. Learning Agendas require agencies to identify and set priorities for evidence building to leverage resources, improve operational and programmatic outcomes, and develop appropriate policies and regulations to accomplish its mission.</w:t>
      </w:r>
    </w:p>
    <w:p w14:paraId="7169EE00" w14:textId="3D6172D4" w:rsidR="00774A94" w:rsidRDefault="00E16D90" w:rsidP="00C054FB">
      <w:pPr>
        <w:pStyle w:val="BodyText"/>
        <w:spacing w:before="95" w:line="235" w:lineRule="auto"/>
        <w:ind w:right="777"/>
      </w:pPr>
      <w:r>
        <w:rPr>
          <w:color w:val="231F20"/>
        </w:rPr>
        <w:t>ACL’s Learning Agenda will focus on its mission of maximizing the independence, well-being, and health of older adults and people with disabilities across the lifespan, and their families and caregivers, a</w:t>
      </w:r>
      <w:r w:rsidR="00C054FB">
        <w:rPr>
          <w:color w:val="231F20"/>
        </w:rPr>
        <w:t xml:space="preserve">s </w:t>
      </w:r>
      <w:r>
        <w:rPr>
          <w:color w:val="231F20"/>
        </w:rPr>
        <w:t xml:space="preserve">well as the requirements defined in authorizing statutes for ACL and its centers. The priority questions will include short, medium, and long-term goals organized around ACL’s Five Pillars, which </w:t>
      </w:r>
      <w:proofErr w:type="gramStart"/>
      <w:r>
        <w:rPr>
          <w:color w:val="231F20"/>
        </w:rPr>
        <w:t>include:</w:t>
      </w:r>
      <w:proofErr w:type="gramEnd"/>
      <w:r>
        <w:rPr>
          <w:color w:val="231F20"/>
        </w:rPr>
        <w:t xml:space="preserve"> supporting families and caregivers, protecting rights and preventing abuse, connecting people to services, expanding employment opportunities, and strengthening the aging and disability networks. (See the Appendix for Session 4 for more information.)</w:t>
      </w:r>
    </w:p>
    <w:p w14:paraId="07DC7D2D" w14:textId="77777777" w:rsidR="00774A94" w:rsidRDefault="00E16D90">
      <w:pPr>
        <w:pStyle w:val="BodyText"/>
        <w:spacing w:before="180"/>
      </w:pPr>
      <w:r>
        <w:rPr>
          <w:color w:val="075290"/>
        </w:rPr>
        <w:t>ACL Performance Strategy</w:t>
      </w:r>
    </w:p>
    <w:p w14:paraId="30BACE89" w14:textId="77777777" w:rsidR="00774A94" w:rsidRPr="00C054FB" w:rsidRDefault="00E16D90" w:rsidP="00C054FB">
      <w:pPr>
        <w:pStyle w:val="BodyText"/>
        <w:spacing w:before="95" w:line="235" w:lineRule="auto"/>
        <w:ind w:right="777"/>
        <w:rPr>
          <w:color w:val="231F20"/>
        </w:rPr>
      </w:pPr>
      <w:r>
        <w:rPr>
          <w:color w:val="231F20"/>
        </w:rPr>
        <w:t>The ACL initiated an agency-wide performance strategy recently that reflects a high-level approach to the planning, conduct, and implementation of performance management. Performance management and performance measurement increase public confidence in the federal government by holding federal agencies accountable for program results. They also track and report program effectiveness, service delivery, improvement, and accountability by focusing on results, the quality of service, and customer satisfaction. Finally, they enhance Agency/Departmental, Office of Management and Budget (OMB), and Congressional decision-making.</w:t>
      </w:r>
    </w:p>
    <w:p w14:paraId="0992378A" w14:textId="385075A3" w:rsidR="00774A94" w:rsidRPr="00C054FB" w:rsidRDefault="00E16D90" w:rsidP="00C054FB">
      <w:pPr>
        <w:pStyle w:val="BodyText"/>
        <w:spacing w:before="95" w:line="235" w:lineRule="auto"/>
        <w:ind w:right="777"/>
        <w:rPr>
          <w:color w:val="231F20"/>
        </w:rPr>
      </w:pPr>
      <w:r>
        <w:rPr>
          <w:color w:val="231F20"/>
        </w:rPr>
        <w:t xml:space="preserve">ACL’s Performance Strategy represents the agency’s commitment to providing rigorous, relevant, and transparent performance data highlighting all the programs and initiatives ACL supports. It also reflects ACL’s continuous effort to build and enhance its repository of data and evidence including high quality performance data in support of </w:t>
      </w:r>
      <w:r w:rsidR="002D0CDC">
        <w:rPr>
          <w:color w:val="231F20"/>
        </w:rPr>
        <w:t>ACL’s</w:t>
      </w:r>
      <w:r>
        <w:rPr>
          <w:color w:val="231F20"/>
        </w:rPr>
        <w:t xml:space="preserve"> mission and vision. (See Session 4 Appendix for more information.)</w:t>
      </w:r>
    </w:p>
    <w:p w14:paraId="49694D79" w14:textId="2A090410" w:rsidR="00774A94" w:rsidRPr="00C054FB" w:rsidRDefault="00E16D90" w:rsidP="00C054FB">
      <w:pPr>
        <w:pStyle w:val="BodyText"/>
        <w:spacing w:before="95" w:line="235" w:lineRule="auto"/>
        <w:ind w:right="777"/>
        <w:rPr>
          <w:color w:val="231F20"/>
        </w:rPr>
      </w:pPr>
      <w:r>
        <w:rPr>
          <w:color w:val="231F20"/>
        </w:rPr>
        <w:t xml:space="preserve">The ACL Performance Strategy requires close collaboration with various partners who have a </w:t>
      </w:r>
      <w:proofErr w:type="gramStart"/>
      <w:r>
        <w:rPr>
          <w:color w:val="231F20"/>
        </w:rPr>
        <w:t>vested</w:t>
      </w:r>
      <w:r w:rsidR="00C054FB">
        <w:rPr>
          <w:color w:val="231F20"/>
        </w:rPr>
        <w:t xml:space="preserve"> </w:t>
      </w:r>
      <w:r>
        <w:rPr>
          <w:color w:val="231F20"/>
        </w:rPr>
        <w:t>interest</w:t>
      </w:r>
      <w:proofErr w:type="gramEnd"/>
      <w:r>
        <w:rPr>
          <w:color w:val="231F20"/>
        </w:rPr>
        <w:t xml:space="preserve"> in </w:t>
      </w:r>
      <w:r w:rsidRPr="00C054FB">
        <w:rPr>
          <w:color w:val="231F20"/>
        </w:rPr>
        <w:t xml:space="preserve">ACL’s </w:t>
      </w:r>
      <w:r>
        <w:rPr>
          <w:color w:val="231F20"/>
        </w:rPr>
        <w:t>performance including senior leadership, program offices, budget officials, and external stakeholders.</w:t>
      </w:r>
    </w:p>
    <w:p w14:paraId="752B7006" w14:textId="77777777" w:rsidR="004E0E8C" w:rsidRDefault="004E0E8C" w:rsidP="004E0E8C">
      <w:pPr>
        <w:pStyle w:val="BodyText"/>
        <w:spacing w:before="182" w:line="235" w:lineRule="auto"/>
        <w:ind w:right="1612"/>
      </w:pPr>
      <w:r>
        <w:rPr>
          <w:color w:val="075290"/>
        </w:rPr>
        <w:t>Large Group Discussion: Integrating the ACL Learning Agenda and Performance Strategy into ACL center, office, or program activities.</w:t>
      </w:r>
    </w:p>
    <w:p w14:paraId="1E75897F" w14:textId="73C45E3F" w:rsidR="004E0E8C" w:rsidRPr="00C640A1" w:rsidRDefault="004E0E8C" w:rsidP="004E0E8C">
      <w:pPr>
        <w:pStyle w:val="BodyText"/>
        <w:spacing w:before="95" w:line="235" w:lineRule="auto"/>
        <w:ind w:right="777"/>
        <w:rPr>
          <w:color w:val="231F20"/>
        </w:rPr>
      </w:pPr>
      <w:r>
        <w:rPr>
          <w:color w:val="231F20"/>
        </w:rPr>
        <w:t>With a common understanding of performance measures and program evaluation and having reviewed the ACL Performance Strategy, the group can begin to consider how to ensure their resulting strategic plan will incorporate the principles and practices of the ACL Performance Strategy.</w:t>
      </w:r>
    </w:p>
    <w:p w14:paraId="67CDF877" w14:textId="77777777" w:rsidR="00774A94" w:rsidRDefault="00774A94">
      <w:pPr>
        <w:spacing w:line="235" w:lineRule="auto"/>
        <w:sectPr w:rsidR="00774A94">
          <w:footerReference w:type="default" r:id="rId26"/>
          <w:pgSz w:w="12240" w:h="15840"/>
          <w:pgMar w:top="1000" w:right="280" w:bottom="1260" w:left="720" w:header="0" w:footer="1074" w:gutter="0"/>
          <w:cols w:space="720"/>
        </w:sectPr>
      </w:pPr>
    </w:p>
    <w:p w14:paraId="21407654" w14:textId="77777777" w:rsidR="00774A94" w:rsidRDefault="00E16D90">
      <w:pPr>
        <w:pStyle w:val="BodyText"/>
        <w:spacing w:before="178"/>
      </w:pPr>
      <w:r>
        <w:rPr>
          <w:color w:val="075290"/>
        </w:rPr>
        <w:t>Closing Activity:</w:t>
      </w:r>
    </w:p>
    <w:p w14:paraId="41083448" w14:textId="76EB8F6B" w:rsidR="00774A94" w:rsidRDefault="00E16D90" w:rsidP="004E0E8C">
      <w:pPr>
        <w:pStyle w:val="BodyText"/>
        <w:spacing w:before="90" w:line="235" w:lineRule="auto"/>
        <w:ind w:right="800"/>
      </w:pPr>
      <w:r>
        <w:rPr>
          <w:color w:val="231F20"/>
        </w:rPr>
        <w:t xml:space="preserve">By contemplating the following </w:t>
      </w:r>
      <w:r w:rsidR="00021683">
        <w:rPr>
          <w:color w:val="231F20"/>
        </w:rPr>
        <w:t>questions,</w:t>
      </w:r>
      <w:r>
        <w:rPr>
          <w:color w:val="231F20"/>
        </w:rPr>
        <w:t xml:space="preserve"> the group can prepare for the final session.</w:t>
      </w:r>
    </w:p>
    <w:p w14:paraId="72CA77BC" w14:textId="5C52CE4A" w:rsidR="00774A94" w:rsidRDefault="00774A94">
      <w:pPr>
        <w:pStyle w:val="BodyText"/>
        <w:spacing w:before="5"/>
        <w:ind w:left="0"/>
        <w:rPr>
          <w:sz w:val="9"/>
        </w:rPr>
      </w:pPr>
    </w:p>
    <w:p w14:paraId="5C604F5F" w14:textId="77777777" w:rsidR="00774A94" w:rsidRDefault="00774A94">
      <w:pPr>
        <w:pStyle w:val="BodyText"/>
        <w:spacing w:before="2"/>
        <w:ind w:left="0"/>
        <w:rPr>
          <w:sz w:val="6"/>
        </w:rPr>
      </w:pPr>
    </w:p>
    <w:p w14:paraId="75D1D4E3" w14:textId="75D43001" w:rsidR="00774A94" w:rsidRDefault="00774A94">
      <w:pPr>
        <w:pStyle w:val="BodyText"/>
        <w:spacing w:before="5"/>
        <w:ind w:left="0"/>
        <w:rPr>
          <w:sz w:val="11"/>
        </w:rPr>
      </w:pPr>
    </w:p>
    <w:p w14:paraId="1DF02D63" w14:textId="6B550E87" w:rsidR="005E2436" w:rsidRPr="005B547D" w:rsidRDefault="005E2436" w:rsidP="00CE00A5">
      <w:pPr>
        <w:spacing w:before="136"/>
        <w:ind w:left="184" w:firstLine="176"/>
        <w:rPr>
          <w:bCs/>
          <w:sz w:val="24"/>
        </w:rPr>
      </w:pPr>
      <w:r w:rsidRPr="005B547D">
        <w:rPr>
          <w:bCs/>
          <w:color w:val="231F20"/>
          <w:sz w:val="24"/>
        </w:rPr>
        <w:t>Areas for the group to consider:</w:t>
      </w:r>
    </w:p>
    <w:p w14:paraId="2209EB96"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How</w:t>
      </w:r>
      <w:r w:rsidRPr="00EE7E5B">
        <w:rPr>
          <w:color w:val="231F20"/>
          <w:sz w:val="24"/>
        </w:rPr>
        <w:t xml:space="preserve"> </w:t>
      </w:r>
      <w:r>
        <w:rPr>
          <w:color w:val="231F20"/>
          <w:sz w:val="24"/>
        </w:rPr>
        <w:t>does</w:t>
      </w:r>
      <w:r w:rsidRPr="00EE7E5B">
        <w:rPr>
          <w:color w:val="231F20"/>
          <w:sz w:val="24"/>
        </w:rPr>
        <w:t xml:space="preserve"> </w:t>
      </w:r>
      <w:r>
        <w:rPr>
          <w:color w:val="231F20"/>
          <w:sz w:val="24"/>
        </w:rPr>
        <w:t>the</w:t>
      </w:r>
      <w:r w:rsidRPr="00EE7E5B">
        <w:rPr>
          <w:color w:val="231F20"/>
          <w:sz w:val="24"/>
        </w:rPr>
        <w:t xml:space="preserve"> center, </w:t>
      </w:r>
      <w:r>
        <w:rPr>
          <w:color w:val="231F20"/>
          <w:sz w:val="24"/>
        </w:rPr>
        <w:t>office,</w:t>
      </w:r>
      <w:r w:rsidRPr="00EE7E5B">
        <w:rPr>
          <w:color w:val="231F20"/>
          <w:sz w:val="24"/>
        </w:rPr>
        <w:t xml:space="preserve"> </w:t>
      </w:r>
      <w:r>
        <w:rPr>
          <w:color w:val="231F20"/>
          <w:sz w:val="24"/>
        </w:rPr>
        <w:t>or</w:t>
      </w:r>
      <w:r w:rsidRPr="00EE7E5B">
        <w:rPr>
          <w:color w:val="231F20"/>
          <w:sz w:val="24"/>
        </w:rPr>
        <w:t xml:space="preserve"> </w:t>
      </w:r>
      <w:r>
        <w:rPr>
          <w:color w:val="231F20"/>
          <w:sz w:val="24"/>
        </w:rPr>
        <w:t>program</w:t>
      </w:r>
      <w:r w:rsidRPr="00EE7E5B">
        <w:rPr>
          <w:color w:val="231F20"/>
          <w:sz w:val="24"/>
        </w:rPr>
        <w:t xml:space="preserve"> </w:t>
      </w:r>
      <w:r>
        <w:rPr>
          <w:color w:val="231F20"/>
          <w:sz w:val="24"/>
        </w:rPr>
        <w:t>fit</w:t>
      </w:r>
      <w:r w:rsidRPr="00EE7E5B">
        <w:rPr>
          <w:color w:val="231F20"/>
          <w:sz w:val="24"/>
        </w:rPr>
        <w:t xml:space="preserve"> </w:t>
      </w:r>
      <w:r>
        <w:rPr>
          <w:color w:val="231F20"/>
          <w:sz w:val="24"/>
        </w:rPr>
        <w:t>within</w:t>
      </w:r>
      <w:r w:rsidRPr="00EE7E5B">
        <w:rPr>
          <w:color w:val="231F20"/>
          <w:sz w:val="24"/>
        </w:rPr>
        <w:t xml:space="preserve"> </w:t>
      </w:r>
      <w:r>
        <w:rPr>
          <w:color w:val="231F20"/>
          <w:sz w:val="24"/>
        </w:rPr>
        <w:t>and</w:t>
      </w:r>
      <w:r w:rsidRPr="00EE7E5B">
        <w:rPr>
          <w:color w:val="231F20"/>
          <w:sz w:val="24"/>
        </w:rPr>
        <w:t xml:space="preserve"> </w:t>
      </w:r>
      <w:r>
        <w:rPr>
          <w:color w:val="231F20"/>
          <w:sz w:val="24"/>
        </w:rPr>
        <w:t>support</w:t>
      </w:r>
      <w:r w:rsidRPr="00EE7E5B">
        <w:rPr>
          <w:color w:val="231F20"/>
          <w:sz w:val="24"/>
        </w:rPr>
        <w:t xml:space="preserve"> </w:t>
      </w:r>
      <w:r>
        <w:rPr>
          <w:color w:val="231F20"/>
          <w:sz w:val="24"/>
        </w:rPr>
        <w:t>the</w:t>
      </w:r>
      <w:r w:rsidRPr="00EE7E5B">
        <w:rPr>
          <w:color w:val="231F20"/>
          <w:sz w:val="24"/>
        </w:rPr>
        <w:t xml:space="preserve"> </w:t>
      </w:r>
      <w:r>
        <w:rPr>
          <w:color w:val="231F20"/>
          <w:sz w:val="24"/>
        </w:rPr>
        <w:t>ACL performance</w:t>
      </w:r>
      <w:r w:rsidRPr="00EE7E5B">
        <w:rPr>
          <w:color w:val="231F20"/>
          <w:sz w:val="24"/>
        </w:rPr>
        <w:t xml:space="preserve"> </w:t>
      </w:r>
      <w:r>
        <w:rPr>
          <w:color w:val="231F20"/>
          <w:sz w:val="24"/>
        </w:rPr>
        <w:t>strategy?</w:t>
      </w:r>
    </w:p>
    <w:p w14:paraId="719F8AF1"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What</w:t>
      </w:r>
      <w:r w:rsidRPr="00EE7E5B">
        <w:rPr>
          <w:color w:val="231F20"/>
          <w:sz w:val="24"/>
        </w:rPr>
        <w:t xml:space="preserve"> </w:t>
      </w:r>
      <w:r>
        <w:rPr>
          <w:color w:val="231F20"/>
          <w:sz w:val="24"/>
        </w:rPr>
        <w:t>are</w:t>
      </w:r>
      <w:r w:rsidRPr="00EE7E5B">
        <w:rPr>
          <w:color w:val="231F20"/>
          <w:sz w:val="24"/>
        </w:rPr>
        <w:t xml:space="preserve"> </w:t>
      </w:r>
      <w:r>
        <w:rPr>
          <w:color w:val="231F20"/>
          <w:sz w:val="24"/>
        </w:rPr>
        <w:t>the</w:t>
      </w:r>
      <w:r w:rsidRPr="00EE7E5B">
        <w:rPr>
          <w:color w:val="231F20"/>
          <w:sz w:val="24"/>
        </w:rPr>
        <w:t xml:space="preserve"> </w:t>
      </w:r>
      <w:r>
        <w:rPr>
          <w:color w:val="231F20"/>
          <w:sz w:val="24"/>
        </w:rPr>
        <w:t>performance</w:t>
      </w:r>
      <w:r w:rsidRPr="00EE7E5B">
        <w:rPr>
          <w:color w:val="231F20"/>
          <w:sz w:val="24"/>
        </w:rPr>
        <w:t xml:space="preserve"> </w:t>
      </w:r>
      <w:r>
        <w:rPr>
          <w:color w:val="231F20"/>
          <w:sz w:val="24"/>
        </w:rPr>
        <w:t>measures</w:t>
      </w:r>
      <w:r w:rsidRPr="00EE7E5B">
        <w:rPr>
          <w:color w:val="231F20"/>
          <w:sz w:val="24"/>
        </w:rPr>
        <w:t xml:space="preserve"> </w:t>
      </w:r>
      <w:r>
        <w:rPr>
          <w:color w:val="231F20"/>
          <w:sz w:val="24"/>
        </w:rPr>
        <w:t>we</w:t>
      </w:r>
      <w:r w:rsidRPr="00EE7E5B">
        <w:rPr>
          <w:color w:val="231F20"/>
          <w:sz w:val="24"/>
        </w:rPr>
        <w:t xml:space="preserve"> </w:t>
      </w:r>
      <w:r>
        <w:rPr>
          <w:color w:val="231F20"/>
          <w:sz w:val="24"/>
        </w:rPr>
        <w:t>use</w:t>
      </w:r>
      <w:r w:rsidRPr="00EE7E5B">
        <w:rPr>
          <w:color w:val="231F20"/>
          <w:sz w:val="24"/>
        </w:rPr>
        <w:t xml:space="preserve"> </w:t>
      </w:r>
      <w:r>
        <w:rPr>
          <w:color w:val="231F20"/>
          <w:sz w:val="24"/>
        </w:rPr>
        <w:t>to</w:t>
      </w:r>
      <w:r w:rsidRPr="00EE7E5B">
        <w:rPr>
          <w:color w:val="231F20"/>
          <w:sz w:val="24"/>
        </w:rPr>
        <w:t xml:space="preserve"> </w:t>
      </w:r>
      <w:r>
        <w:rPr>
          <w:color w:val="231F20"/>
          <w:sz w:val="24"/>
        </w:rPr>
        <w:t>track</w:t>
      </w:r>
      <w:r w:rsidRPr="00EE7E5B">
        <w:rPr>
          <w:color w:val="231F20"/>
          <w:sz w:val="24"/>
        </w:rPr>
        <w:t xml:space="preserve"> </w:t>
      </w:r>
      <w:r>
        <w:rPr>
          <w:color w:val="231F20"/>
          <w:sz w:val="24"/>
        </w:rPr>
        <w:t>and</w:t>
      </w:r>
      <w:r w:rsidRPr="00EE7E5B">
        <w:rPr>
          <w:color w:val="231F20"/>
          <w:sz w:val="24"/>
        </w:rPr>
        <w:t xml:space="preserve"> </w:t>
      </w:r>
      <w:r>
        <w:rPr>
          <w:color w:val="231F20"/>
          <w:sz w:val="24"/>
        </w:rPr>
        <w:t>assess</w:t>
      </w:r>
      <w:r w:rsidRPr="00EE7E5B">
        <w:rPr>
          <w:color w:val="231F20"/>
          <w:sz w:val="24"/>
        </w:rPr>
        <w:t xml:space="preserve"> </w:t>
      </w:r>
      <w:r>
        <w:rPr>
          <w:color w:val="231F20"/>
          <w:sz w:val="24"/>
        </w:rPr>
        <w:t>program and grantee</w:t>
      </w:r>
      <w:r w:rsidRPr="00EE7E5B">
        <w:rPr>
          <w:color w:val="231F20"/>
          <w:sz w:val="24"/>
        </w:rPr>
        <w:t xml:space="preserve"> </w:t>
      </w:r>
      <w:r>
        <w:rPr>
          <w:color w:val="231F20"/>
          <w:sz w:val="24"/>
        </w:rPr>
        <w:t>progress?</w:t>
      </w:r>
    </w:p>
    <w:p w14:paraId="10A23B43"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proofErr w:type="gramStart"/>
      <w:r>
        <w:rPr>
          <w:color w:val="231F20"/>
          <w:sz w:val="24"/>
        </w:rPr>
        <w:t>Do</w:t>
      </w:r>
      <w:r w:rsidRPr="00EE7E5B">
        <w:rPr>
          <w:color w:val="231F20"/>
          <w:sz w:val="24"/>
        </w:rPr>
        <w:t xml:space="preserve"> </w:t>
      </w:r>
      <w:r>
        <w:rPr>
          <w:color w:val="231F20"/>
          <w:sz w:val="24"/>
        </w:rPr>
        <w:t>we</w:t>
      </w:r>
      <w:r w:rsidRPr="00EE7E5B">
        <w:rPr>
          <w:color w:val="231F20"/>
          <w:sz w:val="24"/>
        </w:rPr>
        <w:t xml:space="preserve"> </w:t>
      </w:r>
      <w:r>
        <w:rPr>
          <w:color w:val="231F20"/>
          <w:sz w:val="24"/>
        </w:rPr>
        <w:t>the</w:t>
      </w:r>
      <w:r w:rsidRPr="00EE7E5B">
        <w:rPr>
          <w:color w:val="231F20"/>
          <w:sz w:val="24"/>
        </w:rPr>
        <w:t xml:space="preserve"> </w:t>
      </w:r>
      <w:r>
        <w:rPr>
          <w:color w:val="231F20"/>
          <w:sz w:val="24"/>
        </w:rPr>
        <w:t>most</w:t>
      </w:r>
      <w:r w:rsidRPr="00EE7E5B">
        <w:rPr>
          <w:color w:val="231F20"/>
          <w:sz w:val="24"/>
        </w:rPr>
        <w:t xml:space="preserve"> </w:t>
      </w:r>
      <w:r>
        <w:rPr>
          <w:color w:val="231F20"/>
          <w:sz w:val="24"/>
        </w:rPr>
        <w:t>appropriate</w:t>
      </w:r>
      <w:r w:rsidRPr="00EE7E5B">
        <w:rPr>
          <w:color w:val="231F20"/>
          <w:sz w:val="24"/>
        </w:rPr>
        <w:t xml:space="preserve"> </w:t>
      </w:r>
      <w:r>
        <w:rPr>
          <w:color w:val="231F20"/>
          <w:sz w:val="24"/>
        </w:rPr>
        <w:t>and</w:t>
      </w:r>
      <w:r w:rsidRPr="00EE7E5B">
        <w:rPr>
          <w:color w:val="231F20"/>
          <w:sz w:val="24"/>
        </w:rPr>
        <w:t xml:space="preserve"> </w:t>
      </w:r>
      <w:r>
        <w:rPr>
          <w:color w:val="231F20"/>
          <w:sz w:val="24"/>
        </w:rPr>
        <w:t>relevant</w:t>
      </w:r>
      <w:r w:rsidRPr="00EE7E5B">
        <w:rPr>
          <w:color w:val="231F20"/>
          <w:sz w:val="24"/>
        </w:rPr>
        <w:t xml:space="preserve"> </w:t>
      </w:r>
      <w:r>
        <w:rPr>
          <w:color w:val="231F20"/>
          <w:sz w:val="24"/>
        </w:rPr>
        <w:t>performance</w:t>
      </w:r>
      <w:r w:rsidRPr="00EE7E5B">
        <w:rPr>
          <w:color w:val="231F20"/>
          <w:sz w:val="24"/>
        </w:rPr>
        <w:t xml:space="preserve"> </w:t>
      </w:r>
      <w:r>
        <w:rPr>
          <w:color w:val="231F20"/>
          <w:sz w:val="24"/>
        </w:rPr>
        <w:t>measures?</w:t>
      </w:r>
      <w:proofErr w:type="gramEnd"/>
      <w:r w:rsidRPr="00EE7E5B">
        <w:rPr>
          <w:color w:val="231F20"/>
          <w:sz w:val="24"/>
        </w:rPr>
        <w:t xml:space="preserve"> </w:t>
      </w:r>
      <w:r>
        <w:rPr>
          <w:color w:val="231F20"/>
          <w:sz w:val="24"/>
        </w:rPr>
        <w:t>Should we add or delete any</w:t>
      </w:r>
      <w:r w:rsidRPr="00EE7E5B">
        <w:rPr>
          <w:color w:val="231F20"/>
          <w:sz w:val="24"/>
        </w:rPr>
        <w:t xml:space="preserve"> </w:t>
      </w:r>
      <w:r>
        <w:rPr>
          <w:color w:val="231F20"/>
          <w:sz w:val="24"/>
        </w:rPr>
        <w:t>measures?</w:t>
      </w:r>
    </w:p>
    <w:p w14:paraId="3AC8289F" w14:textId="4D490871"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How</w:t>
      </w:r>
      <w:r w:rsidRPr="00EE7E5B">
        <w:rPr>
          <w:color w:val="231F20"/>
          <w:sz w:val="24"/>
        </w:rPr>
        <w:t xml:space="preserve"> </w:t>
      </w:r>
      <w:r>
        <w:rPr>
          <w:color w:val="231F20"/>
          <w:sz w:val="24"/>
        </w:rPr>
        <w:t>do</w:t>
      </w:r>
      <w:r w:rsidRPr="00EE7E5B">
        <w:rPr>
          <w:color w:val="231F20"/>
          <w:sz w:val="24"/>
        </w:rPr>
        <w:t xml:space="preserve"> </w:t>
      </w:r>
      <w:r>
        <w:rPr>
          <w:color w:val="231F20"/>
          <w:sz w:val="24"/>
        </w:rPr>
        <w:t>we</w:t>
      </w:r>
      <w:r w:rsidRPr="00EE7E5B">
        <w:rPr>
          <w:color w:val="231F20"/>
          <w:sz w:val="24"/>
        </w:rPr>
        <w:t xml:space="preserve"> </w:t>
      </w:r>
      <w:r>
        <w:rPr>
          <w:color w:val="231F20"/>
          <w:sz w:val="24"/>
        </w:rPr>
        <w:t>use</w:t>
      </w:r>
      <w:r w:rsidRPr="00EE7E5B">
        <w:rPr>
          <w:color w:val="231F20"/>
          <w:sz w:val="24"/>
        </w:rPr>
        <w:t xml:space="preserve"> </w:t>
      </w:r>
      <w:r w:rsidR="002D0CDC">
        <w:rPr>
          <w:color w:val="231F20"/>
          <w:sz w:val="24"/>
        </w:rPr>
        <w:t>our performance data</w:t>
      </w:r>
      <w:r w:rsidRPr="00EE7E5B">
        <w:rPr>
          <w:color w:val="231F20"/>
          <w:sz w:val="24"/>
        </w:rPr>
        <w:t xml:space="preserve"> </w:t>
      </w:r>
      <w:r>
        <w:rPr>
          <w:color w:val="231F20"/>
          <w:sz w:val="24"/>
        </w:rPr>
        <w:t>to</w:t>
      </w:r>
      <w:r w:rsidRPr="00EE7E5B">
        <w:rPr>
          <w:color w:val="231F20"/>
          <w:sz w:val="24"/>
        </w:rPr>
        <w:t xml:space="preserve"> </w:t>
      </w:r>
      <w:r>
        <w:rPr>
          <w:color w:val="231F20"/>
          <w:sz w:val="24"/>
        </w:rPr>
        <w:t>improve</w:t>
      </w:r>
      <w:r w:rsidRPr="00EE7E5B">
        <w:rPr>
          <w:color w:val="231F20"/>
          <w:sz w:val="24"/>
        </w:rPr>
        <w:t xml:space="preserve"> </w:t>
      </w:r>
      <w:r>
        <w:rPr>
          <w:color w:val="231F20"/>
          <w:sz w:val="24"/>
        </w:rPr>
        <w:t>our programs and</w:t>
      </w:r>
      <w:r w:rsidRPr="00EE7E5B">
        <w:rPr>
          <w:color w:val="231F20"/>
          <w:sz w:val="24"/>
        </w:rPr>
        <w:t xml:space="preserve"> </w:t>
      </w:r>
      <w:r>
        <w:rPr>
          <w:color w:val="231F20"/>
          <w:sz w:val="24"/>
        </w:rPr>
        <w:t>work?</w:t>
      </w:r>
    </w:p>
    <w:p w14:paraId="2BCB26D7"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Do our program evaluations answer the following</w:t>
      </w:r>
      <w:r w:rsidRPr="00EE7E5B">
        <w:rPr>
          <w:color w:val="231F20"/>
          <w:sz w:val="24"/>
        </w:rPr>
        <w:t xml:space="preserve"> </w:t>
      </w:r>
      <w:r>
        <w:rPr>
          <w:color w:val="231F20"/>
          <w:sz w:val="24"/>
        </w:rPr>
        <w:t>questions?</w:t>
      </w:r>
    </w:p>
    <w:p w14:paraId="2B9DE019"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our programs</w:t>
      </w:r>
      <w:r w:rsidRPr="00EE7E5B">
        <w:rPr>
          <w:color w:val="231F20"/>
          <w:sz w:val="24"/>
        </w:rPr>
        <w:t xml:space="preserve"> </w:t>
      </w:r>
      <w:r>
        <w:rPr>
          <w:color w:val="231F20"/>
          <w:sz w:val="24"/>
        </w:rPr>
        <w:t>effective?</w:t>
      </w:r>
    </w:p>
    <w:p w14:paraId="62AAD853"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we reaching our target</w:t>
      </w:r>
      <w:r w:rsidRPr="00EE7E5B">
        <w:rPr>
          <w:color w:val="231F20"/>
          <w:sz w:val="24"/>
        </w:rPr>
        <w:t xml:space="preserve"> </w:t>
      </w:r>
      <w:r>
        <w:rPr>
          <w:color w:val="231F20"/>
          <w:sz w:val="24"/>
        </w:rPr>
        <w:t>populations?</w:t>
      </w:r>
    </w:p>
    <w:p w14:paraId="4F39DFAA"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we disseminating useful information to</w:t>
      </w:r>
      <w:r w:rsidRPr="00EE7E5B">
        <w:rPr>
          <w:color w:val="231F20"/>
          <w:sz w:val="24"/>
        </w:rPr>
        <w:t xml:space="preserve"> </w:t>
      </w:r>
      <w:r>
        <w:rPr>
          <w:color w:val="231F20"/>
          <w:sz w:val="24"/>
        </w:rPr>
        <w:t>stakeholders?</w:t>
      </w:r>
    </w:p>
    <w:p w14:paraId="0DE0FF74" w14:textId="77777777" w:rsidR="00774A94" w:rsidRDefault="00774A94">
      <w:pPr>
        <w:rPr>
          <w:sz w:val="11"/>
        </w:rPr>
        <w:sectPr w:rsidR="00774A94">
          <w:pgSz w:w="12240" w:h="15840"/>
          <w:pgMar w:top="1000" w:right="280" w:bottom="1260" w:left="720" w:header="0" w:footer="1074" w:gutter="0"/>
          <w:cols w:space="720"/>
        </w:sectPr>
      </w:pPr>
    </w:p>
    <w:p w14:paraId="0BB4C9B4" w14:textId="77777777" w:rsidR="00774A94" w:rsidRDefault="00774A94">
      <w:pPr>
        <w:pStyle w:val="BodyText"/>
        <w:ind w:left="0"/>
        <w:rPr>
          <w:sz w:val="20"/>
        </w:rPr>
      </w:pPr>
    </w:p>
    <w:p w14:paraId="31AAB996" w14:textId="77777777" w:rsidR="00774A94" w:rsidRDefault="00774A94">
      <w:pPr>
        <w:pStyle w:val="BodyText"/>
        <w:ind w:left="0"/>
        <w:rPr>
          <w:sz w:val="20"/>
        </w:rPr>
      </w:pPr>
    </w:p>
    <w:p w14:paraId="16150054" w14:textId="467E591C" w:rsidR="00774A94" w:rsidRDefault="00E16D90" w:rsidP="00FB7914">
      <w:pPr>
        <w:pStyle w:val="Heading1"/>
        <w:rPr>
          <w:b w:val="0"/>
        </w:rPr>
      </w:pPr>
      <w:bookmarkStart w:id="10" w:name="_Toc50030091"/>
      <w:r>
        <w:rPr>
          <w:b w:val="0"/>
          <w:color w:val="075290"/>
        </w:rPr>
        <w:t>Session 5 – Evaluating and Implementing Effectively</w:t>
      </w:r>
      <w:bookmarkEnd w:id="10"/>
    </w:p>
    <w:p w14:paraId="3EBA63EB" w14:textId="77777777" w:rsidR="00774A94" w:rsidRDefault="00774A94">
      <w:pPr>
        <w:pStyle w:val="BodyText"/>
        <w:ind w:left="0"/>
        <w:rPr>
          <w:b/>
          <w:sz w:val="20"/>
        </w:rPr>
      </w:pPr>
    </w:p>
    <w:p w14:paraId="0F97FA34" w14:textId="77777777" w:rsidR="00774A94" w:rsidRDefault="00774A94">
      <w:pPr>
        <w:pStyle w:val="BodyText"/>
        <w:ind w:left="0"/>
        <w:rPr>
          <w:b/>
          <w:sz w:val="20"/>
        </w:rPr>
      </w:pPr>
    </w:p>
    <w:p w14:paraId="61036ADB" w14:textId="32E1050A" w:rsidR="00774A94" w:rsidRDefault="00DA09E5" w:rsidP="00F72FFC">
      <w:pPr>
        <w:pStyle w:val="BodyText"/>
        <w:spacing w:before="9"/>
        <w:ind w:left="0"/>
        <w:rPr>
          <w:sz w:val="8"/>
        </w:rPr>
        <w:sectPr w:rsidR="00774A94">
          <w:pgSz w:w="12240" w:h="15840"/>
          <w:pgMar w:top="800" w:right="280" w:bottom="1260" w:left="720" w:header="0" w:footer="1074" w:gutter="0"/>
          <w:cols w:space="720"/>
        </w:sectPr>
      </w:pPr>
      <w:r>
        <w:rPr>
          <w:noProof/>
          <w:lang w:bidi="ar-SA"/>
        </w:rPr>
        <mc:AlternateContent>
          <mc:Choice Requires="wps">
            <w:drawing>
              <wp:anchor distT="0" distB="0" distL="114300" distR="114300" simplePos="0" relativeHeight="251687936" behindDoc="0" locked="0" layoutInCell="1" allowOverlap="1" wp14:anchorId="7D8B1018" wp14:editId="640FEA98">
                <wp:simplePos x="0" y="0"/>
                <wp:positionH relativeFrom="column">
                  <wp:posOffset>330200</wp:posOffset>
                </wp:positionH>
                <wp:positionV relativeFrom="paragraph">
                  <wp:posOffset>200660</wp:posOffset>
                </wp:positionV>
                <wp:extent cx="6187440" cy="2588895"/>
                <wp:effectExtent l="0" t="0" r="22860" b="20955"/>
                <wp:wrapTopAndBottom/>
                <wp:docPr id="17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588895"/>
                        </a:xfrm>
                        <a:prstGeom prst="rect">
                          <a:avLst/>
                        </a:prstGeom>
                        <a:solidFill>
                          <a:srgbClr val="FFFFFF"/>
                        </a:solidFill>
                        <a:ln w="12700">
                          <a:solidFill>
                            <a:srgbClr val="00AEEF"/>
                          </a:solidFill>
                          <a:prstDash val="solid"/>
                          <a:miter lim="800000"/>
                          <a:headEnd/>
                          <a:tailEnd/>
                        </a:ln>
                      </wps:spPr>
                      <wps:txbx>
                        <w:txbxContent>
                          <w:p w14:paraId="39704E7E" w14:textId="77777777" w:rsidR="00DA09E5" w:rsidRDefault="00DA09E5">
                            <w:pPr>
                              <w:spacing w:before="6"/>
                              <w:rPr>
                                <w:b/>
                                <w:sz w:val="18"/>
                              </w:rPr>
                            </w:pPr>
                          </w:p>
                          <w:p w14:paraId="24800C72" w14:textId="77777777" w:rsidR="00DA09E5" w:rsidRDefault="00DA09E5">
                            <w:pPr>
                              <w:spacing w:line="235" w:lineRule="auto"/>
                              <w:ind w:left="270" w:right="213"/>
                              <w:rPr>
                                <w:sz w:val="24"/>
                              </w:rPr>
                            </w:pPr>
                            <w:r>
                              <w:rPr>
                                <w:color w:val="231F20"/>
                                <w:sz w:val="24"/>
                              </w:rPr>
                              <w:t>Purpose: The purpose of Session 5 is to review and discuss the performance measures and program evaluations that a center, office or program has established or may need to establish. The session will also focus on planning for the effective implementation of the strategic plan, which includes discussion of important resources and capacity needed to ensure success.</w:t>
                            </w:r>
                          </w:p>
                          <w:p w14:paraId="5F6A2EA1" w14:textId="77777777" w:rsidR="00DA09E5" w:rsidRDefault="00DA09E5">
                            <w:pPr>
                              <w:spacing w:before="89"/>
                              <w:ind w:left="990"/>
                              <w:rPr>
                                <w:sz w:val="24"/>
                              </w:rPr>
                            </w:pPr>
                            <w:r>
                              <w:rPr>
                                <w:color w:val="231F20"/>
                                <w:sz w:val="24"/>
                              </w:rPr>
                              <w:t>Objectives:</w:t>
                            </w:r>
                          </w:p>
                          <w:p w14:paraId="078BBFB1" w14:textId="77777777" w:rsidR="00DA09E5" w:rsidRDefault="00DA09E5">
                            <w:pPr>
                              <w:numPr>
                                <w:ilvl w:val="0"/>
                                <w:numId w:val="4"/>
                              </w:numPr>
                              <w:tabs>
                                <w:tab w:val="left" w:pos="1079"/>
                                <w:tab w:val="left" w:pos="1080"/>
                              </w:tabs>
                              <w:spacing w:before="180" w:line="235" w:lineRule="auto"/>
                              <w:ind w:right="681"/>
                              <w:rPr>
                                <w:sz w:val="24"/>
                              </w:rPr>
                            </w:pPr>
                            <w:r>
                              <w:rPr>
                                <w:color w:val="231F20"/>
                                <w:sz w:val="24"/>
                              </w:rPr>
                              <w:t>Review</w:t>
                            </w:r>
                            <w:r>
                              <w:rPr>
                                <w:color w:val="231F20"/>
                                <w:spacing w:val="-6"/>
                                <w:sz w:val="24"/>
                              </w:rPr>
                              <w:t xml:space="preserve"> </w:t>
                            </w:r>
                            <w:r>
                              <w:rPr>
                                <w:color w:val="231F20"/>
                                <w:sz w:val="24"/>
                              </w:rPr>
                              <w:t>specific</w:t>
                            </w:r>
                            <w:r>
                              <w:rPr>
                                <w:color w:val="231F20"/>
                                <w:spacing w:val="-6"/>
                                <w:sz w:val="24"/>
                              </w:rPr>
                              <w:t xml:space="preserve"> </w:t>
                            </w:r>
                            <w:r>
                              <w:rPr>
                                <w:color w:val="231F20"/>
                                <w:sz w:val="24"/>
                              </w:rPr>
                              <w:t>performance</w:t>
                            </w:r>
                            <w:r>
                              <w:rPr>
                                <w:color w:val="231F20"/>
                                <w:spacing w:val="-6"/>
                                <w:sz w:val="24"/>
                              </w:rPr>
                              <w:t xml:space="preserve"> </w:t>
                            </w:r>
                            <w:r>
                              <w:rPr>
                                <w:color w:val="231F20"/>
                                <w:sz w:val="24"/>
                              </w:rPr>
                              <w:t>measures</w:t>
                            </w:r>
                            <w:r>
                              <w:rPr>
                                <w:color w:val="231F20"/>
                                <w:spacing w:val="-6"/>
                                <w:sz w:val="24"/>
                              </w:rPr>
                              <w:t xml:space="preserve"> </w:t>
                            </w:r>
                            <w:r>
                              <w:rPr>
                                <w:color w:val="231F20"/>
                                <w:spacing w:val="-3"/>
                                <w:sz w:val="24"/>
                              </w:rPr>
                              <w:t>for</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7"/>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and</w:t>
                            </w:r>
                            <w:r>
                              <w:rPr>
                                <w:color w:val="231F20"/>
                                <w:spacing w:val="-6"/>
                                <w:sz w:val="24"/>
                              </w:rPr>
                              <w:t xml:space="preserve"> </w:t>
                            </w:r>
                            <w:r>
                              <w:rPr>
                                <w:color w:val="231F20"/>
                                <w:sz w:val="24"/>
                              </w:rPr>
                              <w:t>their usefulness</w:t>
                            </w:r>
                          </w:p>
                          <w:p w14:paraId="17459DAE" w14:textId="77777777" w:rsidR="00DA09E5" w:rsidRDefault="00DA09E5">
                            <w:pPr>
                              <w:numPr>
                                <w:ilvl w:val="0"/>
                                <w:numId w:val="4"/>
                              </w:numPr>
                              <w:tabs>
                                <w:tab w:val="left" w:pos="1079"/>
                                <w:tab w:val="left" w:pos="1080"/>
                              </w:tabs>
                              <w:spacing w:before="181" w:line="235" w:lineRule="auto"/>
                              <w:ind w:right="756"/>
                              <w:rPr>
                                <w:sz w:val="24"/>
                              </w:rPr>
                            </w:pPr>
                            <w:r>
                              <w:rPr>
                                <w:color w:val="231F20"/>
                                <w:sz w:val="24"/>
                              </w:rPr>
                              <w:t>Identify</w:t>
                            </w:r>
                            <w:r>
                              <w:rPr>
                                <w:color w:val="231F20"/>
                                <w:spacing w:val="-9"/>
                                <w:sz w:val="24"/>
                              </w:rPr>
                              <w:t xml:space="preserve"> </w:t>
                            </w:r>
                            <w:r>
                              <w:rPr>
                                <w:color w:val="231F20"/>
                                <w:sz w:val="24"/>
                              </w:rPr>
                              <w:t>specific</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pacing w:val="-4"/>
                                <w:sz w:val="24"/>
                              </w:rPr>
                              <w:t>center,</w:t>
                            </w:r>
                            <w:r>
                              <w:rPr>
                                <w:color w:val="231F20"/>
                                <w:spacing w:val="-8"/>
                                <w:sz w:val="24"/>
                              </w:rPr>
                              <w:t xml:space="preserve"> </w:t>
                            </w:r>
                            <w:r>
                              <w:rPr>
                                <w:color w:val="231F20"/>
                                <w:sz w:val="24"/>
                              </w:rPr>
                              <w:t>office</w:t>
                            </w:r>
                            <w:r>
                              <w:rPr>
                                <w:color w:val="231F20"/>
                                <w:spacing w:val="-9"/>
                                <w:sz w:val="24"/>
                              </w:rPr>
                              <w:t xml:space="preserve"> </w:t>
                            </w:r>
                            <w:r>
                              <w:rPr>
                                <w:color w:val="231F20"/>
                                <w:sz w:val="24"/>
                              </w:rPr>
                              <w:t>or</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 plans, needs, and lessons</w:t>
                            </w:r>
                            <w:r>
                              <w:rPr>
                                <w:color w:val="231F20"/>
                                <w:spacing w:val="-5"/>
                                <w:sz w:val="24"/>
                              </w:rPr>
                              <w:t xml:space="preserve"> </w:t>
                            </w:r>
                            <w:r>
                              <w:rPr>
                                <w:color w:val="231F20"/>
                                <w:sz w:val="24"/>
                              </w:rPr>
                              <w:t>learned</w:t>
                            </w:r>
                          </w:p>
                          <w:p w14:paraId="64BECE69" w14:textId="77777777" w:rsidR="00DA09E5" w:rsidRDefault="00DA09E5">
                            <w:pPr>
                              <w:numPr>
                                <w:ilvl w:val="0"/>
                                <w:numId w:val="4"/>
                              </w:numPr>
                              <w:tabs>
                                <w:tab w:val="left" w:pos="1079"/>
                                <w:tab w:val="left" w:pos="1080"/>
                              </w:tabs>
                              <w:spacing w:before="178"/>
                              <w:rPr>
                                <w:sz w:val="24"/>
                              </w:rPr>
                            </w:pPr>
                            <w:r>
                              <w:rPr>
                                <w:color w:val="231F20"/>
                                <w:sz w:val="24"/>
                              </w:rPr>
                              <w:t>Develop</w:t>
                            </w:r>
                            <w:r>
                              <w:rPr>
                                <w:color w:val="231F20"/>
                                <w:spacing w:val="-4"/>
                                <w:sz w:val="24"/>
                              </w:rPr>
                              <w:t xml:space="preserve"> </w:t>
                            </w:r>
                            <w:r>
                              <w:rPr>
                                <w:color w:val="231F20"/>
                                <w:sz w:val="24"/>
                              </w:rPr>
                              <w:t>a</w:t>
                            </w:r>
                            <w:r>
                              <w:rPr>
                                <w:color w:val="231F20"/>
                                <w:spacing w:val="-5"/>
                                <w:sz w:val="24"/>
                              </w:rPr>
                              <w:t xml:space="preserve"> </w:t>
                            </w:r>
                            <w:r>
                              <w:rPr>
                                <w:color w:val="231F20"/>
                                <w:sz w:val="24"/>
                              </w:rPr>
                              <w:t>plan</w:t>
                            </w:r>
                            <w:r>
                              <w:rPr>
                                <w:color w:val="231F20"/>
                                <w:spacing w:val="-4"/>
                                <w:sz w:val="24"/>
                              </w:rPr>
                              <w:t xml:space="preserve"> </w:t>
                            </w:r>
                            <w:r>
                              <w:rPr>
                                <w:color w:val="231F20"/>
                                <w:sz w:val="24"/>
                              </w:rPr>
                              <w:t>for</w:t>
                            </w:r>
                            <w:r>
                              <w:rPr>
                                <w:color w:val="231F20"/>
                                <w:spacing w:val="-5"/>
                                <w:sz w:val="24"/>
                              </w:rPr>
                              <w:t xml:space="preserve"> </w:t>
                            </w:r>
                            <w:r>
                              <w:rPr>
                                <w:color w:val="231F20"/>
                                <w:sz w:val="24"/>
                              </w:rPr>
                              <w:t>implementation</w:t>
                            </w:r>
                            <w:r>
                              <w:rPr>
                                <w:color w:val="231F20"/>
                                <w:spacing w:val="-4"/>
                                <w:sz w:val="24"/>
                              </w:rPr>
                              <w:t xml:space="preserve"> </w:t>
                            </w:r>
                            <w:r>
                              <w:rPr>
                                <w:color w:val="231F20"/>
                                <w:sz w:val="24"/>
                              </w:rPr>
                              <w:t>for</w:t>
                            </w:r>
                            <w:r>
                              <w:rPr>
                                <w:color w:val="231F20"/>
                                <w:spacing w:val="-5"/>
                                <w:sz w:val="24"/>
                              </w:rPr>
                              <w:t xml:space="preserve"> </w:t>
                            </w:r>
                            <w:r>
                              <w:rPr>
                                <w:color w:val="231F20"/>
                                <w:sz w:val="24"/>
                              </w:rPr>
                              <w:t>the</w:t>
                            </w:r>
                            <w:r>
                              <w:rPr>
                                <w:color w:val="231F20"/>
                                <w:spacing w:val="-3"/>
                                <w:sz w:val="24"/>
                              </w:rPr>
                              <w:t xml:space="preserve"> </w:t>
                            </w:r>
                            <w:r>
                              <w:rPr>
                                <w:color w:val="231F20"/>
                                <w:sz w:val="24"/>
                              </w:rPr>
                              <w:t>strategic</w:t>
                            </w:r>
                            <w:r>
                              <w:rPr>
                                <w:color w:val="231F20"/>
                                <w:spacing w:val="-4"/>
                                <w:sz w:val="24"/>
                              </w:rPr>
                              <w:t xml:space="preserve"> </w:t>
                            </w:r>
                            <w:r>
                              <w:rPr>
                                <w:color w:val="231F20"/>
                                <w:sz w:val="24"/>
                              </w:rPr>
                              <w:t>plan</w:t>
                            </w:r>
                            <w:r>
                              <w:rPr>
                                <w:color w:val="231F20"/>
                                <w:spacing w:val="-4"/>
                                <w:sz w:val="24"/>
                              </w:rPr>
                              <w:t xml:space="preserve"> </w:t>
                            </w:r>
                            <w:r>
                              <w:rPr>
                                <w:color w:val="231F20"/>
                                <w:sz w:val="24"/>
                              </w:rPr>
                              <w:t>with</w:t>
                            </w:r>
                            <w:r>
                              <w:rPr>
                                <w:color w:val="231F20"/>
                                <w:spacing w:val="-4"/>
                                <w:sz w:val="24"/>
                              </w:rPr>
                              <w:t xml:space="preserve"> </w:t>
                            </w:r>
                            <w:r>
                              <w:rPr>
                                <w:color w:val="231F20"/>
                                <w:sz w:val="24"/>
                              </w:rPr>
                              <w:t>concrete</w:t>
                            </w:r>
                            <w:r>
                              <w:rPr>
                                <w:color w:val="231F20"/>
                                <w:spacing w:val="-3"/>
                                <w:sz w:val="24"/>
                              </w:rPr>
                              <w:t xml:space="preserve"> </w:t>
                            </w:r>
                            <w:r>
                              <w:rPr>
                                <w:color w:val="231F20"/>
                                <w:sz w:val="24"/>
                              </w:rPr>
                              <w:t>action</w:t>
                            </w:r>
                            <w:r>
                              <w:rPr>
                                <w:color w:val="231F20"/>
                                <w:spacing w:val="-5"/>
                                <w:sz w:val="24"/>
                              </w:rPr>
                              <w:t xml:space="preserve"> </w:t>
                            </w:r>
                            <w:r>
                              <w:rPr>
                                <w:color w:val="231F20"/>
                                <w:sz w:val="24"/>
                              </w:rPr>
                              <w:t>steps</w:t>
                            </w:r>
                          </w:p>
                        </w:txbxContent>
                      </wps:txbx>
                      <wps:bodyPr rot="0" vert="horz" wrap="square" lIns="0" tIns="0" rIns="0" bIns="0" anchor="t" anchorCtr="0" upright="1">
                        <a:noAutofit/>
                      </wps:bodyPr>
                    </wps:wsp>
                  </a:graphicData>
                </a:graphic>
              </wp:anchor>
            </w:drawing>
          </mc:Choice>
          <mc:Fallback>
            <w:pict>
              <v:shape w14:anchorId="7D8B1018" id="Text Box 110" o:spid="_x0000_s1043" type="#_x0000_t202" style="position:absolute;margin-left:26pt;margin-top:15.8pt;width:487.2pt;height:203.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" strokecolor="#00aeef" strokeweight="1pt">
                <v:textbox inset="0,0,0,0">
                  <w:txbxContent>
                    <w:p w14:paraId="39704E7E" w14:textId="77777777" w:rsidR="00DA09E5" w:rsidRDefault="00DA09E5">
                      <w:pPr>
                        <w:spacing w:before="6"/>
                        <w:rPr>
                          <w:b/>
                          <w:sz w:val="18"/>
                        </w:rPr>
                      </w:pPr>
                    </w:p>
                    <w:p w14:paraId="24800C72" w14:textId="77777777" w:rsidR="00DA09E5" w:rsidRDefault="00DA09E5">
                      <w:pPr>
                        <w:spacing w:line="235" w:lineRule="auto"/>
                        <w:ind w:left="270" w:right="213"/>
                        <w:rPr>
                          <w:sz w:val="24"/>
                        </w:rPr>
                      </w:pPr>
                      <w:r>
                        <w:rPr>
                          <w:color w:val="231F20"/>
                          <w:sz w:val="24"/>
                        </w:rPr>
                        <w:t>Purpose: The purpose of Session 5 is to review and discuss the performance measures and program evaluations that a center, office or program has established or may need to establish. The session will also focus on planning for the effective implementation of the strategic plan, which includes discussion of important resources and capacity needed to ensure success.</w:t>
                      </w:r>
                    </w:p>
                    <w:p w14:paraId="5F6A2EA1" w14:textId="77777777" w:rsidR="00DA09E5" w:rsidRDefault="00DA09E5">
                      <w:pPr>
                        <w:spacing w:before="89"/>
                        <w:ind w:left="990"/>
                        <w:rPr>
                          <w:sz w:val="24"/>
                        </w:rPr>
                      </w:pPr>
                      <w:r>
                        <w:rPr>
                          <w:color w:val="231F20"/>
                          <w:sz w:val="24"/>
                        </w:rPr>
                        <w:t>Objectives:</w:t>
                      </w:r>
                    </w:p>
                    <w:p w14:paraId="078BBFB1" w14:textId="77777777" w:rsidR="00DA09E5" w:rsidRDefault="00DA09E5">
                      <w:pPr>
                        <w:numPr>
                          <w:ilvl w:val="0"/>
                          <w:numId w:val="4"/>
                        </w:numPr>
                        <w:tabs>
                          <w:tab w:val="left" w:pos="1079"/>
                          <w:tab w:val="left" w:pos="1080"/>
                        </w:tabs>
                        <w:spacing w:before="180" w:line="235" w:lineRule="auto"/>
                        <w:ind w:right="681"/>
                        <w:rPr>
                          <w:sz w:val="24"/>
                        </w:rPr>
                      </w:pPr>
                      <w:r>
                        <w:rPr>
                          <w:color w:val="231F20"/>
                          <w:sz w:val="24"/>
                        </w:rPr>
                        <w:t>Review</w:t>
                      </w:r>
                      <w:r>
                        <w:rPr>
                          <w:color w:val="231F20"/>
                          <w:spacing w:val="-6"/>
                          <w:sz w:val="24"/>
                        </w:rPr>
                        <w:t xml:space="preserve"> </w:t>
                      </w:r>
                      <w:r>
                        <w:rPr>
                          <w:color w:val="231F20"/>
                          <w:sz w:val="24"/>
                        </w:rPr>
                        <w:t>specific</w:t>
                      </w:r>
                      <w:r>
                        <w:rPr>
                          <w:color w:val="231F20"/>
                          <w:spacing w:val="-6"/>
                          <w:sz w:val="24"/>
                        </w:rPr>
                        <w:t xml:space="preserve"> </w:t>
                      </w:r>
                      <w:r>
                        <w:rPr>
                          <w:color w:val="231F20"/>
                          <w:sz w:val="24"/>
                        </w:rPr>
                        <w:t>performance</w:t>
                      </w:r>
                      <w:r>
                        <w:rPr>
                          <w:color w:val="231F20"/>
                          <w:spacing w:val="-6"/>
                          <w:sz w:val="24"/>
                        </w:rPr>
                        <w:t xml:space="preserve"> </w:t>
                      </w:r>
                      <w:r>
                        <w:rPr>
                          <w:color w:val="231F20"/>
                          <w:sz w:val="24"/>
                        </w:rPr>
                        <w:t>measures</w:t>
                      </w:r>
                      <w:r>
                        <w:rPr>
                          <w:color w:val="231F20"/>
                          <w:spacing w:val="-6"/>
                          <w:sz w:val="24"/>
                        </w:rPr>
                        <w:t xml:space="preserve"> </w:t>
                      </w:r>
                      <w:r>
                        <w:rPr>
                          <w:color w:val="231F20"/>
                          <w:spacing w:val="-3"/>
                          <w:sz w:val="24"/>
                        </w:rPr>
                        <w:t>for</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7"/>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and</w:t>
                      </w:r>
                      <w:r>
                        <w:rPr>
                          <w:color w:val="231F20"/>
                          <w:spacing w:val="-6"/>
                          <w:sz w:val="24"/>
                        </w:rPr>
                        <w:t xml:space="preserve"> </w:t>
                      </w:r>
                      <w:r>
                        <w:rPr>
                          <w:color w:val="231F20"/>
                          <w:sz w:val="24"/>
                        </w:rPr>
                        <w:t>their usefulness</w:t>
                      </w:r>
                    </w:p>
                    <w:p w14:paraId="17459DAE" w14:textId="77777777" w:rsidR="00DA09E5" w:rsidRDefault="00DA09E5">
                      <w:pPr>
                        <w:numPr>
                          <w:ilvl w:val="0"/>
                          <w:numId w:val="4"/>
                        </w:numPr>
                        <w:tabs>
                          <w:tab w:val="left" w:pos="1079"/>
                          <w:tab w:val="left" w:pos="1080"/>
                        </w:tabs>
                        <w:spacing w:before="181" w:line="235" w:lineRule="auto"/>
                        <w:ind w:right="756"/>
                        <w:rPr>
                          <w:sz w:val="24"/>
                        </w:rPr>
                      </w:pPr>
                      <w:r>
                        <w:rPr>
                          <w:color w:val="231F20"/>
                          <w:sz w:val="24"/>
                        </w:rPr>
                        <w:t>Identify</w:t>
                      </w:r>
                      <w:r>
                        <w:rPr>
                          <w:color w:val="231F20"/>
                          <w:spacing w:val="-9"/>
                          <w:sz w:val="24"/>
                        </w:rPr>
                        <w:t xml:space="preserve"> </w:t>
                      </w:r>
                      <w:r>
                        <w:rPr>
                          <w:color w:val="231F20"/>
                          <w:sz w:val="24"/>
                        </w:rPr>
                        <w:t>specific</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pacing w:val="-4"/>
                          <w:sz w:val="24"/>
                        </w:rPr>
                        <w:t>center,</w:t>
                      </w:r>
                      <w:r>
                        <w:rPr>
                          <w:color w:val="231F20"/>
                          <w:spacing w:val="-8"/>
                          <w:sz w:val="24"/>
                        </w:rPr>
                        <w:t xml:space="preserve"> </w:t>
                      </w:r>
                      <w:r>
                        <w:rPr>
                          <w:color w:val="231F20"/>
                          <w:sz w:val="24"/>
                        </w:rPr>
                        <w:t>office</w:t>
                      </w:r>
                      <w:r>
                        <w:rPr>
                          <w:color w:val="231F20"/>
                          <w:spacing w:val="-9"/>
                          <w:sz w:val="24"/>
                        </w:rPr>
                        <w:t xml:space="preserve"> </w:t>
                      </w:r>
                      <w:r>
                        <w:rPr>
                          <w:color w:val="231F20"/>
                          <w:sz w:val="24"/>
                        </w:rPr>
                        <w:t>or</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 plans, needs, and lessons</w:t>
                      </w:r>
                      <w:r>
                        <w:rPr>
                          <w:color w:val="231F20"/>
                          <w:spacing w:val="-5"/>
                          <w:sz w:val="24"/>
                        </w:rPr>
                        <w:t xml:space="preserve"> </w:t>
                      </w:r>
                      <w:r>
                        <w:rPr>
                          <w:color w:val="231F20"/>
                          <w:sz w:val="24"/>
                        </w:rPr>
                        <w:t>learned</w:t>
                      </w:r>
                    </w:p>
                    <w:p w14:paraId="64BECE69" w14:textId="77777777" w:rsidR="00DA09E5" w:rsidRDefault="00DA09E5">
                      <w:pPr>
                        <w:numPr>
                          <w:ilvl w:val="0"/>
                          <w:numId w:val="4"/>
                        </w:numPr>
                        <w:tabs>
                          <w:tab w:val="left" w:pos="1079"/>
                          <w:tab w:val="left" w:pos="1080"/>
                        </w:tabs>
                        <w:spacing w:before="178"/>
                        <w:rPr>
                          <w:sz w:val="24"/>
                        </w:rPr>
                      </w:pPr>
                      <w:r>
                        <w:rPr>
                          <w:color w:val="231F20"/>
                          <w:sz w:val="24"/>
                        </w:rPr>
                        <w:t>Develop</w:t>
                      </w:r>
                      <w:r>
                        <w:rPr>
                          <w:color w:val="231F20"/>
                          <w:spacing w:val="-4"/>
                          <w:sz w:val="24"/>
                        </w:rPr>
                        <w:t xml:space="preserve"> </w:t>
                      </w:r>
                      <w:r>
                        <w:rPr>
                          <w:color w:val="231F20"/>
                          <w:sz w:val="24"/>
                        </w:rPr>
                        <w:t>a</w:t>
                      </w:r>
                      <w:r>
                        <w:rPr>
                          <w:color w:val="231F20"/>
                          <w:spacing w:val="-5"/>
                          <w:sz w:val="24"/>
                        </w:rPr>
                        <w:t xml:space="preserve"> </w:t>
                      </w:r>
                      <w:r>
                        <w:rPr>
                          <w:color w:val="231F20"/>
                          <w:sz w:val="24"/>
                        </w:rPr>
                        <w:t>plan</w:t>
                      </w:r>
                      <w:r>
                        <w:rPr>
                          <w:color w:val="231F20"/>
                          <w:spacing w:val="-4"/>
                          <w:sz w:val="24"/>
                        </w:rPr>
                        <w:t xml:space="preserve"> </w:t>
                      </w:r>
                      <w:r>
                        <w:rPr>
                          <w:color w:val="231F20"/>
                          <w:sz w:val="24"/>
                        </w:rPr>
                        <w:t>for</w:t>
                      </w:r>
                      <w:r>
                        <w:rPr>
                          <w:color w:val="231F20"/>
                          <w:spacing w:val="-5"/>
                          <w:sz w:val="24"/>
                        </w:rPr>
                        <w:t xml:space="preserve"> </w:t>
                      </w:r>
                      <w:r>
                        <w:rPr>
                          <w:color w:val="231F20"/>
                          <w:sz w:val="24"/>
                        </w:rPr>
                        <w:t>implementation</w:t>
                      </w:r>
                      <w:r>
                        <w:rPr>
                          <w:color w:val="231F20"/>
                          <w:spacing w:val="-4"/>
                          <w:sz w:val="24"/>
                        </w:rPr>
                        <w:t xml:space="preserve"> </w:t>
                      </w:r>
                      <w:r>
                        <w:rPr>
                          <w:color w:val="231F20"/>
                          <w:sz w:val="24"/>
                        </w:rPr>
                        <w:t>for</w:t>
                      </w:r>
                      <w:r>
                        <w:rPr>
                          <w:color w:val="231F20"/>
                          <w:spacing w:val="-5"/>
                          <w:sz w:val="24"/>
                        </w:rPr>
                        <w:t xml:space="preserve"> </w:t>
                      </w:r>
                      <w:r>
                        <w:rPr>
                          <w:color w:val="231F20"/>
                          <w:sz w:val="24"/>
                        </w:rPr>
                        <w:t>the</w:t>
                      </w:r>
                      <w:r>
                        <w:rPr>
                          <w:color w:val="231F20"/>
                          <w:spacing w:val="-3"/>
                          <w:sz w:val="24"/>
                        </w:rPr>
                        <w:t xml:space="preserve"> </w:t>
                      </w:r>
                      <w:r>
                        <w:rPr>
                          <w:color w:val="231F20"/>
                          <w:sz w:val="24"/>
                        </w:rPr>
                        <w:t>strategic</w:t>
                      </w:r>
                      <w:r>
                        <w:rPr>
                          <w:color w:val="231F20"/>
                          <w:spacing w:val="-4"/>
                          <w:sz w:val="24"/>
                        </w:rPr>
                        <w:t xml:space="preserve"> </w:t>
                      </w:r>
                      <w:r>
                        <w:rPr>
                          <w:color w:val="231F20"/>
                          <w:sz w:val="24"/>
                        </w:rPr>
                        <w:t>plan</w:t>
                      </w:r>
                      <w:r>
                        <w:rPr>
                          <w:color w:val="231F20"/>
                          <w:spacing w:val="-4"/>
                          <w:sz w:val="24"/>
                        </w:rPr>
                        <w:t xml:space="preserve"> </w:t>
                      </w:r>
                      <w:r>
                        <w:rPr>
                          <w:color w:val="231F20"/>
                          <w:sz w:val="24"/>
                        </w:rPr>
                        <w:t>with</w:t>
                      </w:r>
                      <w:r>
                        <w:rPr>
                          <w:color w:val="231F20"/>
                          <w:spacing w:val="-4"/>
                          <w:sz w:val="24"/>
                        </w:rPr>
                        <w:t xml:space="preserve"> </w:t>
                      </w:r>
                      <w:r>
                        <w:rPr>
                          <w:color w:val="231F20"/>
                          <w:sz w:val="24"/>
                        </w:rPr>
                        <w:t>concrete</w:t>
                      </w:r>
                      <w:r>
                        <w:rPr>
                          <w:color w:val="231F20"/>
                          <w:spacing w:val="-3"/>
                          <w:sz w:val="24"/>
                        </w:rPr>
                        <w:t xml:space="preserve"> </w:t>
                      </w:r>
                      <w:r>
                        <w:rPr>
                          <w:color w:val="231F20"/>
                          <w:sz w:val="24"/>
                        </w:rPr>
                        <w:t>action</w:t>
                      </w:r>
                      <w:r>
                        <w:rPr>
                          <w:color w:val="231F20"/>
                          <w:spacing w:val="-5"/>
                          <w:sz w:val="24"/>
                        </w:rPr>
                        <w:t xml:space="preserve"> </w:t>
                      </w:r>
                      <w:r>
                        <w:rPr>
                          <w:color w:val="231F20"/>
                          <w:sz w:val="24"/>
                        </w:rPr>
                        <w:t>steps</w:t>
                      </w:r>
                    </w:p>
                  </w:txbxContent>
                </v:textbox>
                <w10:wrap type="topAndBottom"/>
              </v:shape>
            </w:pict>
          </mc:Fallback>
        </mc:AlternateContent>
      </w:r>
      <w:r w:rsidR="002D0CDC">
        <w:rPr>
          <w:noProof/>
          <w:lang w:bidi="ar-SA"/>
        </w:rPr>
        <mc:AlternateContent>
          <mc:Choice Requires="wps">
            <w:drawing>
              <wp:anchor distT="0" distB="0" distL="114300" distR="114300" simplePos="0" relativeHeight="251689984" behindDoc="0" locked="0" layoutInCell="1" allowOverlap="1" wp14:anchorId="58BD1667" wp14:editId="51A7C6B9">
                <wp:simplePos x="0" y="0"/>
                <wp:positionH relativeFrom="column">
                  <wp:posOffset>746221</wp:posOffset>
                </wp:positionH>
                <wp:positionV relativeFrom="paragraph">
                  <wp:posOffset>3303102</wp:posOffset>
                </wp:positionV>
                <wp:extent cx="5524460" cy="4038060"/>
                <wp:effectExtent l="0" t="0" r="19685" b="19685"/>
                <wp:wrapTopAndBottom/>
                <wp:docPr id="1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460" cy="4038060"/>
                        </a:xfrm>
                        <a:prstGeom prst="rect">
                          <a:avLst/>
                        </a:prstGeom>
                        <a:solidFill>
                          <a:srgbClr val="D1E6F7"/>
                        </a:solidFill>
                        <a:ln w="6356" cmpd="thickThin">
                          <a:solidFill>
                            <a:srgbClr val="00AEEF"/>
                          </a:solidFill>
                          <a:prstDash val="solid"/>
                          <a:miter lim="800000"/>
                          <a:headEnd/>
                          <a:tailEnd/>
                        </a:ln>
                      </wps:spPr>
                      <wps:txbx>
                        <w:txbxContent>
                          <w:p w14:paraId="609D85EB" w14:textId="550938A2" w:rsidR="00DA09E5" w:rsidRDefault="00DA09E5">
                            <w:pPr>
                              <w:spacing w:before="51" w:line="235" w:lineRule="auto"/>
                              <w:ind w:left="94"/>
                              <w:rPr>
                                <w:sz w:val="24"/>
                              </w:rPr>
                            </w:pPr>
                            <w:r>
                              <w:rPr>
                                <w:b/>
                                <w:color w:val="231F20"/>
                                <w:sz w:val="24"/>
                              </w:rPr>
                              <w:t xml:space="preserve">Icebreaker Instructions: </w:t>
                            </w:r>
                            <w:r>
                              <w:rPr>
                                <w:color w:val="231F20"/>
                                <w:sz w:val="24"/>
                              </w:rPr>
                              <w:t>“Sweet Talk,” an icebreaker designed to invite the group members to share information about themselves and build on the camaraderie developed during the strategic planning sessions. Before playing, empty a packet of M&amp;Ms or Skittles into a bowl. Everyone will need at least five pieces each, so make sure you have enough. Warn participants NOT to eat any of the candy once the game starts.</w:t>
                            </w:r>
                          </w:p>
                          <w:p w14:paraId="16277698" w14:textId="77777777" w:rsidR="00DA09E5" w:rsidRDefault="00DA09E5">
                            <w:pPr>
                              <w:spacing w:before="91"/>
                              <w:ind w:left="94"/>
                              <w:rPr>
                                <w:sz w:val="24"/>
                              </w:rPr>
                            </w:pPr>
                            <w:r>
                              <w:rPr>
                                <w:color w:val="231F20"/>
                                <w:sz w:val="24"/>
                              </w:rPr>
                              <w:t>On a sheet of paper, write down what each color means. For example:</w:t>
                            </w:r>
                          </w:p>
                          <w:p w14:paraId="02FD601E" w14:textId="2E2A21B3" w:rsidR="00DA09E5" w:rsidRDefault="00DA09E5">
                            <w:pPr>
                              <w:numPr>
                                <w:ilvl w:val="0"/>
                                <w:numId w:val="3"/>
                              </w:numPr>
                              <w:tabs>
                                <w:tab w:val="left" w:pos="814"/>
                                <w:tab w:val="left" w:pos="815"/>
                              </w:tabs>
                              <w:spacing w:before="85"/>
                              <w:ind w:hanging="361"/>
                              <w:rPr>
                                <w:sz w:val="24"/>
                              </w:rPr>
                            </w:pPr>
                            <w:r>
                              <w:rPr>
                                <w:color w:val="231F20"/>
                                <w:spacing w:val="-4"/>
                                <w:sz w:val="24"/>
                              </w:rPr>
                              <w:t xml:space="preserve">Yellow </w:t>
                            </w:r>
                            <w:r>
                              <w:rPr>
                                <w:color w:val="231F20"/>
                                <w:sz w:val="24"/>
                              </w:rPr>
                              <w:t xml:space="preserve">Skittle – The Last book read </w:t>
                            </w:r>
                          </w:p>
                          <w:p w14:paraId="4D5D0988" w14:textId="77777777" w:rsidR="00DA09E5" w:rsidRDefault="00DA09E5">
                            <w:pPr>
                              <w:numPr>
                                <w:ilvl w:val="0"/>
                                <w:numId w:val="3"/>
                              </w:numPr>
                              <w:tabs>
                                <w:tab w:val="left" w:pos="814"/>
                                <w:tab w:val="left" w:pos="815"/>
                              </w:tabs>
                              <w:spacing w:before="175"/>
                              <w:ind w:hanging="361"/>
                              <w:rPr>
                                <w:sz w:val="24"/>
                              </w:rPr>
                            </w:pPr>
                            <w:r>
                              <w:rPr>
                                <w:color w:val="231F20"/>
                                <w:sz w:val="24"/>
                              </w:rPr>
                              <w:t>Red – Most memorable work</w:t>
                            </w:r>
                            <w:r>
                              <w:rPr>
                                <w:color w:val="231F20"/>
                                <w:spacing w:val="-5"/>
                                <w:sz w:val="24"/>
                              </w:rPr>
                              <w:t xml:space="preserve"> </w:t>
                            </w:r>
                            <w:r>
                              <w:rPr>
                                <w:color w:val="231F20"/>
                                <w:sz w:val="24"/>
                              </w:rPr>
                              <w:t>party</w:t>
                            </w:r>
                          </w:p>
                          <w:p w14:paraId="05438DD0" w14:textId="77777777" w:rsidR="00DA09E5" w:rsidRDefault="00DA09E5">
                            <w:pPr>
                              <w:numPr>
                                <w:ilvl w:val="0"/>
                                <w:numId w:val="3"/>
                              </w:numPr>
                              <w:tabs>
                                <w:tab w:val="left" w:pos="814"/>
                                <w:tab w:val="left" w:pos="815"/>
                              </w:tabs>
                              <w:spacing w:before="175"/>
                              <w:ind w:hanging="361"/>
                              <w:rPr>
                                <w:sz w:val="24"/>
                              </w:rPr>
                            </w:pPr>
                            <w:r>
                              <w:rPr>
                                <w:color w:val="231F20"/>
                                <w:sz w:val="24"/>
                              </w:rPr>
                              <w:t>Green – One thing you love about your</w:t>
                            </w:r>
                            <w:r>
                              <w:rPr>
                                <w:color w:val="231F20"/>
                                <w:spacing w:val="-8"/>
                                <w:sz w:val="24"/>
                              </w:rPr>
                              <w:t xml:space="preserve"> </w:t>
                            </w:r>
                            <w:r>
                              <w:rPr>
                                <w:color w:val="231F20"/>
                                <w:sz w:val="24"/>
                              </w:rPr>
                              <w:t>job</w:t>
                            </w:r>
                          </w:p>
                          <w:p w14:paraId="0BA42228" w14:textId="77777777" w:rsidR="00DA09E5" w:rsidRDefault="00DA09E5">
                            <w:pPr>
                              <w:numPr>
                                <w:ilvl w:val="0"/>
                                <w:numId w:val="3"/>
                              </w:numPr>
                              <w:tabs>
                                <w:tab w:val="left" w:pos="814"/>
                                <w:tab w:val="left" w:pos="815"/>
                              </w:tabs>
                              <w:spacing w:before="175"/>
                              <w:ind w:hanging="361"/>
                              <w:rPr>
                                <w:sz w:val="24"/>
                              </w:rPr>
                            </w:pPr>
                            <w:r>
                              <w:rPr>
                                <w:color w:val="231F20"/>
                                <w:sz w:val="24"/>
                              </w:rPr>
                              <w:t xml:space="preserve">Orange – </w:t>
                            </w:r>
                            <w:r>
                              <w:rPr>
                                <w:color w:val="231F20"/>
                                <w:spacing w:val="-3"/>
                                <w:sz w:val="24"/>
                              </w:rPr>
                              <w:t xml:space="preserve">Favorite </w:t>
                            </w:r>
                            <w:r>
                              <w:rPr>
                                <w:color w:val="231F20"/>
                                <w:sz w:val="24"/>
                              </w:rPr>
                              <w:t>work thing you do to keep you</w:t>
                            </w:r>
                            <w:r>
                              <w:rPr>
                                <w:color w:val="231F20"/>
                                <w:spacing w:val="-13"/>
                                <w:sz w:val="24"/>
                              </w:rPr>
                              <w:t xml:space="preserve"> </w:t>
                            </w:r>
                            <w:r>
                              <w:rPr>
                                <w:color w:val="231F20"/>
                                <w:sz w:val="24"/>
                              </w:rPr>
                              <w:t>motivated</w:t>
                            </w:r>
                          </w:p>
                          <w:p w14:paraId="32BF17D9" w14:textId="77777777" w:rsidR="00DA09E5" w:rsidRDefault="00DA09E5">
                            <w:pPr>
                              <w:numPr>
                                <w:ilvl w:val="0"/>
                                <w:numId w:val="3"/>
                              </w:numPr>
                              <w:tabs>
                                <w:tab w:val="left" w:pos="814"/>
                                <w:tab w:val="left" w:pos="815"/>
                              </w:tabs>
                              <w:spacing w:before="175"/>
                              <w:ind w:hanging="361"/>
                              <w:rPr>
                                <w:sz w:val="24"/>
                              </w:rPr>
                            </w:pPr>
                            <w:r>
                              <w:rPr>
                                <w:color w:val="231F20"/>
                                <w:sz w:val="24"/>
                              </w:rPr>
                              <w:t>Blue – One stressful thing in your job you wish you could</w:t>
                            </w:r>
                            <w:r>
                              <w:rPr>
                                <w:color w:val="231F20"/>
                                <w:spacing w:val="-25"/>
                                <w:sz w:val="24"/>
                              </w:rPr>
                              <w:t xml:space="preserve"> </w:t>
                            </w:r>
                            <w:r>
                              <w:rPr>
                                <w:color w:val="231F20"/>
                                <w:sz w:val="24"/>
                              </w:rPr>
                              <w:t>improve</w:t>
                            </w:r>
                          </w:p>
                          <w:p w14:paraId="6802A5F6" w14:textId="77777777" w:rsidR="00DA09E5" w:rsidRDefault="00DA09E5">
                            <w:pPr>
                              <w:numPr>
                                <w:ilvl w:val="0"/>
                                <w:numId w:val="3"/>
                              </w:numPr>
                              <w:tabs>
                                <w:tab w:val="left" w:pos="814"/>
                                <w:tab w:val="left" w:pos="815"/>
                              </w:tabs>
                              <w:spacing w:before="175"/>
                              <w:ind w:hanging="361"/>
                              <w:rPr>
                                <w:sz w:val="24"/>
                              </w:rPr>
                            </w:pPr>
                            <w:r>
                              <w:rPr>
                                <w:color w:val="231F20"/>
                                <w:sz w:val="24"/>
                              </w:rPr>
                              <w:t xml:space="preserve">Purple – One life goal </w:t>
                            </w:r>
                            <w:r>
                              <w:rPr>
                                <w:color w:val="231F20"/>
                                <w:spacing w:val="-3"/>
                                <w:sz w:val="24"/>
                              </w:rPr>
                              <w:t xml:space="preserve">you’re </w:t>
                            </w:r>
                            <w:r>
                              <w:rPr>
                                <w:color w:val="231F20"/>
                                <w:sz w:val="24"/>
                              </w:rPr>
                              <w:t>working</w:t>
                            </w:r>
                            <w:r>
                              <w:rPr>
                                <w:color w:val="231F20"/>
                                <w:spacing w:val="-3"/>
                                <w:sz w:val="24"/>
                              </w:rPr>
                              <w:t xml:space="preserve"> </w:t>
                            </w:r>
                            <w:r>
                              <w:rPr>
                                <w:color w:val="231F20"/>
                                <w:sz w:val="24"/>
                              </w:rPr>
                              <w:t>on</w:t>
                            </w:r>
                          </w:p>
                          <w:p w14:paraId="48A5CF2B" w14:textId="05327C07" w:rsidR="00DA09E5" w:rsidRDefault="00DA09E5">
                            <w:pPr>
                              <w:spacing w:before="179" w:line="235" w:lineRule="auto"/>
                              <w:ind w:left="94" w:right="91"/>
                              <w:rPr>
                                <w:sz w:val="24"/>
                              </w:rPr>
                            </w:pPr>
                            <w:r>
                              <w:rPr>
                                <w:color w:val="231F20"/>
                                <w:sz w:val="24"/>
                              </w:rPr>
                              <w:t xml:space="preserve">The facilitator can either display the sheet of color meanings for all to see or review them while playing the role of question master. As the bowl goes around, each player shares something based on the color </w:t>
                            </w:r>
                            <w:proofErr w:type="gramStart"/>
                            <w:r>
                              <w:rPr>
                                <w:color w:val="231F20"/>
                                <w:sz w:val="24"/>
                              </w:rPr>
                              <w:t>they</w:t>
                            </w:r>
                            <w:proofErr w:type="gramEnd"/>
                            <w:r>
                              <w:rPr>
                                <w:color w:val="231F20"/>
                                <w:sz w:val="24"/>
                              </w:rPr>
                              <w:t xml:space="preserve"> pick. They must pick colors at random – so no deliberate choosing! </w:t>
                            </w:r>
                            <w:proofErr w:type="gramStart"/>
                            <w:r>
                              <w:rPr>
                                <w:color w:val="231F20"/>
                                <w:sz w:val="24"/>
                              </w:rPr>
                              <w:t>It’s</w:t>
                            </w:r>
                            <w:proofErr w:type="gramEnd"/>
                            <w:r>
                              <w:rPr>
                                <w:color w:val="231F20"/>
                                <w:sz w:val="24"/>
                              </w:rPr>
                              <w:t xml:space="preserve"> okay if a player picks the same color again. This gives them the chance to say more about themselves.</w:t>
                            </w:r>
                          </w:p>
                        </w:txbxContent>
                      </wps:txbx>
                      <wps:bodyPr rot="0" vert="horz" wrap="square" lIns="0" tIns="0" rIns="0" bIns="0" anchor="t" anchorCtr="0" upright="1">
                        <a:noAutofit/>
                      </wps:bodyPr>
                    </wps:wsp>
                  </a:graphicData>
                </a:graphic>
              </wp:anchor>
            </w:drawing>
          </mc:Choice>
          <mc:Fallback>
            <w:pict>
              <v:shape w14:anchorId="58BD1667" id="Text Box 107" o:spid="_x0000_s1044" type="#_x0000_t202" style="position:absolute;margin-left:58.75pt;margin-top:260.1pt;width:435pt;height:317.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" fillcolor="#d1e6f7" strokecolor="#00aeef" strokeweight=".17656mm">
                <v:stroke linestyle="thickThin"/>
                <v:textbox inset="0,0,0,0">
                  <w:txbxContent>
                    <w:p w14:paraId="609D85EB" w14:textId="550938A2" w:rsidR="00DA09E5" w:rsidRDefault="00DA09E5">
                      <w:pPr>
                        <w:spacing w:before="51" w:line="235" w:lineRule="auto"/>
                        <w:ind w:left="94"/>
                        <w:rPr>
                          <w:sz w:val="24"/>
                        </w:rPr>
                      </w:pPr>
                      <w:r>
                        <w:rPr>
                          <w:b/>
                          <w:color w:val="231F20"/>
                          <w:sz w:val="24"/>
                        </w:rPr>
                        <w:t xml:space="preserve">Icebreaker Instructions: </w:t>
                      </w:r>
                      <w:r>
                        <w:rPr>
                          <w:color w:val="231F20"/>
                          <w:sz w:val="24"/>
                        </w:rPr>
                        <w:t>“Sweet Talk,” an icebreaker designed to invite the group members to share information about themselves and build on the camaraderie developed during the strategic planning sessions. Before playing, empty a packet of M&amp;Ms or Skittles into a bowl. Everyone will need at least five pieces each, so make sure you have enough. Warn participants NOT to eat any of the candy once the game starts.</w:t>
                      </w:r>
                    </w:p>
                    <w:p w14:paraId="16277698" w14:textId="77777777" w:rsidR="00DA09E5" w:rsidRDefault="00DA09E5">
                      <w:pPr>
                        <w:spacing w:before="91"/>
                        <w:ind w:left="94"/>
                        <w:rPr>
                          <w:sz w:val="24"/>
                        </w:rPr>
                      </w:pPr>
                      <w:r>
                        <w:rPr>
                          <w:color w:val="231F20"/>
                          <w:sz w:val="24"/>
                        </w:rPr>
                        <w:t>On a sheet of paper, write down what each color means. For example:</w:t>
                      </w:r>
                    </w:p>
                    <w:p w14:paraId="02FD601E" w14:textId="2E2A21B3" w:rsidR="00DA09E5" w:rsidRDefault="00DA09E5">
                      <w:pPr>
                        <w:numPr>
                          <w:ilvl w:val="0"/>
                          <w:numId w:val="3"/>
                        </w:numPr>
                        <w:tabs>
                          <w:tab w:val="left" w:pos="814"/>
                          <w:tab w:val="left" w:pos="815"/>
                        </w:tabs>
                        <w:spacing w:before="85"/>
                        <w:ind w:hanging="361"/>
                        <w:rPr>
                          <w:sz w:val="24"/>
                        </w:rPr>
                      </w:pPr>
                      <w:r>
                        <w:rPr>
                          <w:color w:val="231F20"/>
                          <w:spacing w:val="-4"/>
                          <w:sz w:val="24"/>
                        </w:rPr>
                        <w:t xml:space="preserve">Yellow </w:t>
                      </w:r>
                      <w:r>
                        <w:rPr>
                          <w:color w:val="231F20"/>
                          <w:sz w:val="24"/>
                        </w:rPr>
                        <w:t xml:space="preserve">Skittle – The Last book read </w:t>
                      </w:r>
                    </w:p>
                    <w:p w14:paraId="4D5D0988" w14:textId="77777777" w:rsidR="00DA09E5" w:rsidRDefault="00DA09E5">
                      <w:pPr>
                        <w:numPr>
                          <w:ilvl w:val="0"/>
                          <w:numId w:val="3"/>
                        </w:numPr>
                        <w:tabs>
                          <w:tab w:val="left" w:pos="814"/>
                          <w:tab w:val="left" w:pos="815"/>
                        </w:tabs>
                        <w:spacing w:before="175"/>
                        <w:ind w:hanging="361"/>
                        <w:rPr>
                          <w:sz w:val="24"/>
                        </w:rPr>
                      </w:pPr>
                      <w:r>
                        <w:rPr>
                          <w:color w:val="231F20"/>
                          <w:sz w:val="24"/>
                        </w:rPr>
                        <w:t>Red – Most memorable work</w:t>
                      </w:r>
                      <w:r>
                        <w:rPr>
                          <w:color w:val="231F20"/>
                          <w:spacing w:val="-5"/>
                          <w:sz w:val="24"/>
                        </w:rPr>
                        <w:t xml:space="preserve"> </w:t>
                      </w:r>
                      <w:r>
                        <w:rPr>
                          <w:color w:val="231F20"/>
                          <w:sz w:val="24"/>
                        </w:rPr>
                        <w:t>party</w:t>
                      </w:r>
                    </w:p>
                    <w:p w14:paraId="05438DD0" w14:textId="77777777" w:rsidR="00DA09E5" w:rsidRDefault="00DA09E5">
                      <w:pPr>
                        <w:numPr>
                          <w:ilvl w:val="0"/>
                          <w:numId w:val="3"/>
                        </w:numPr>
                        <w:tabs>
                          <w:tab w:val="left" w:pos="814"/>
                          <w:tab w:val="left" w:pos="815"/>
                        </w:tabs>
                        <w:spacing w:before="175"/>
                        <w:ind w:hanging="361"/>
                        <w:rPr>
                          <w:sz w:val="24"/>
                        </w:rPr>
                      </w:pPr>
                      <w:r>
                        <w:rPr>
                          <w:color w:val="231F20"/>
                          <w:sz w:val="24"/>
                        </w:rPr>
                        <w:t>Green – One thing you love about your</w:t>
                      </w:r>
                      <w:r>
                        <w:rPr>
                          <w:color w:val="231F20"/>
                          <w:spacing w:val="-8"/>
                          <w:sz w:val="24"/>
                        </w:rPr>
                        <w:t xml:space="preserve"> </w:t>
                      </w:r>
                      <w:r>
                        <w:rPr>
                          <w:color w:val="231F20"/>
                          <w:sz w:val="24"/>
                        </w:rPr>
                        <w:t>job</w:t>
                      </w:r>
                    </w:p>
                    <w:p w14:paraId="0BA42228" w14:textId="77777777" w:rsidR="00DA09E5" w:rsidRDefault="00DA09E5">
                      <w:pPr>
                        <w:numPr>
                          <w:ilvl w:val="0"/>
                          <w:numId w:val="3"/>
                        </w:numPr>
                        <w:tabs>
                          <w:tab w:val="left" w:pos="814"/>
                          <w:tab w:val="left" w:pos="815"/>
                        </w:tabs>
                        <w:spacing w:before="175"/>
                        <w:ind w:hanging="361"/>
                        <w:rPr>
                          <w:sz w:val="24"/>
                        </w:rPr>
                      </w:pPr>
                      <w:r>
                        <w:rPr>
                          <w:color w:val="231F20"/>
                          <w:sz w:val="24"/>
                        </w:rPr>
                        <w:t xml:space="preserve">Orange – </w:t>
                      </w:r>
                      <w:r>
                        <w:rPr>
                          <w:color w:val="231F20"/>
                          <w:spacing w:val="-3"/>
                          <w:sz w:val="24"/>
                        </w:rPr>
                        <w:t xml:space="preserve">Favorite </w:t>
                      </w:r>
                      <w:r>
                        <w:rPr>
                          <w:color w:val="231F20"/>
                          <w:sz w:val="24"/>
                        </w:rPr>
                        <w:t>work thing you do to keep you</w:t>
                      </w:r>
                      <w:r>
                        <w:rPr>
                          <w:color w:val="231F20"/>
                          <w:spacing w:val="-13"/>
                          <w:sz w:val="24"/>
                        </w:rPr>
                        <w:t xml:space="preserve"> </w:t>
                      </w:r>
                      <w:r>
                        <w:rPr>
                          <w:color w:val="231F20"/>
                          <w:sz w:val="24"/>
                        </w:rPr>
                        <w:t>motivated</w:t>
                      </w:r>
                    </w:p>
                    <w:p w14:paraId="32BF17D9" w14:textId="77777777" w:rsidR="00DA09E5" w:rsidRDefault="00DA09E5">
                      <w:pPr>
                        <w:numPr>
                          <w:ilvl w:val="0"/>
                          <w:numId w:val="3"/>
                        </w:numPr>
                        <w:tabs>
                          <w:tab w:val="left" w:pos="814"/>
                          <w:tab w:val="left" w:pos="815"/>
                        </w:tabs>
                        <w:spacing w:before="175"/>
                        <w:ind w:hanging="361"/>
                        <w:rPr>
                          <w:sz w:val="24"/>
                        </w:rPr>
                      </w:pPr>
                      <w:r>
                        <w:rPr>
                          <w:color w:val="231F20"/>
                          <w:sz w:val="24"/>
                        </w:rPr>
                        <w:t>Blue – One stressful thing in your job you wish you could</w:t>
                      </w:r>
                      <w:r>
                        <w:rPr>
                          <w:color w:val="231F20"/>
                          <w:spacing w:val="-25"/>
                          <w:sz w:val="24"/>
                        </w:rPr>
                        <w:t xml:space="preserve"> </w:t>
                      </w:r>
                      <w:r>
                        <w:rPr>
                          <w:color w:val="231F20"/>
                          <w:sz w:val="24"/>
                        </w:rPr>
                        <w:t>improve</w:t>
                      </w:r>
                    </w:p>
                    <w:p w14:paraId="6802A5F6" w14:textId="77777777" w:rsidR="00DA09E5" w:rsidRDefault="00DA09E5">
                      <w:pPr>
                        <w:numPr>
                          <w:ilvl w:val="0"/>
                          <w:numId w:val="3"/>
                        </w:numPr>
                        <w:tabs>
                          <w:tab w:val="left" w:pos="814"/>
                          <w:tab w:val="left" w:pos="815"/>
                        </w:tabs>
                        <w:spacing w:before="175"/>
                        <w:ind w:hanging="361"/>
                        <w:rPr>
                          <w:sz w:val="24"/>
                        </w:rPr>
                      </w:pPr>
                      <w:r>
                        <w:rPr>
                          <w:color w:val="231F20"/>
                          <w:sz w:val="24"/>
                        </w:rPr>
                        <w:t xml:space="preserve">Purple – One life goal </w:t>
                      </w:r>
                      <w:r>
                        <w:rPr>
                          <w:color w:val="231F20"/>
                          <w:spacing w:val="-3"/>
                          <w:sz w:val="24"/>
                        </w:rPr>
                        <w:t xml:space="preserve">you’re </w:t>
                      </w:r>
                      <w:r>
                        <w:rPr>
                          <w:color w:val="231F20"/>
                          <w:sz w:val="24"/>
                        </w:rPr>
                        <w:t>working</w:t>
                      </w:r>
                      <w:r>
                        <w:rPr>
                          <w:color w:val="231F20"/>
                          <w:spacing w:val="-3"/>
                          <w:sz w:val="24"/>
                        </w:rPr>
                        <w:t xml:space="preserve"> </w:t>
                      </w:r>
                      <w:r>
                        <w:rPr>
                          <w:color w:val="231F20"/>
                          <w:sz w:val="24"/>
                        </w:rPr>
                        <w:t>on</w:t>
                      </w:r>
                    </w:p>
                    <w:p w14:paraId="48A5CF2B" w14:textId="05327C07" w:rsidR="00DA09E5" w:rsidRDefault="00DA09E5">
                      <w:pPr>
                        <w:spacing w:before="179" w:line="235" w:lineRule="auto"/>
                        <w:ind w:left="94" w:right="91"/>
                        <w:rPr>
                          <w:sz w:val="24"/>
                        </w:rPr>
                      </w:pPr>
                      <w:r>
                        <w:rPr>
                          <w:color w:val="231F20"/>
                          <w:sz w:val="24"/>
                        </w:rPr>
                        <w:t xml:space="preserve">The facilitator can either display the sheet of color meanings for all to see or review them while playing the role of question master. As the bowl goes around, each player shares something based on the color </w:t>
                      </w:r>
                      <w:proofErr w:type="gramStart"/>
                      <w:r>
                        <w:rPr>
                          <w:color w:val="231F20"/>
                          <w:sz w:val="24"/>
                        </w:rPr>
                        <w:t>they</w:t>
                      </w:r>
                      <w:proofErr w:type="gramEnd"/>
                      <w:r>
                        <w:rPr>
                          <w:color w:val="231F20"/>
                          <w:sz w:val="24"/>
                        </w:rPr>
                        <w:t xml:space="preserve"> pick. They must pick colors at random – so no deliberate choosing! </w:t>
                      </w:r>
                      <w:proofErr w:type="gramStart"/>
                      <w:r>
                        <w:rPr>
                          <w:color w:val="231F20"/>
                          <w:sz w:val="24"/>
                        </w:rPr>
                        <w:t>It’s</w:t>
                      </w:r>
                      <w:proofErr w:type="gramEnd"/>
                      <w:r>
                        <w:rPr>
                          <w:color w:val="231F20"/>
                          <w:sz w:val="24"/>
                        </w:rPr>
                        <w:t xml:space="preserve"> okay if a player picks the same color again. This gives them the chance to say more about themselves.</w:t>
                      </w:r>
                    </w:p>
                  </w:txbxContent>
                </v:textbox>
                <w10:wrap type="topAndBottom"/>
              </v:shape>
            </w:pict>
          </mc:Fallback>
        </mc:AlternateContent>
      </w:r>
    </w:p>
    <w:p w14:paraId="069A9A73" w14:textId="77777777" w:rsidR="00357C55" w:rsidRDefault="00357C55" w:rsidP="00357C55">
      <w:pPr>
        <w:pStyle w:val="BodyText"/>
        <w:spacing w:before="31"/>
      </w:pPr>
      <w:r>
        <w:rPr>
          <w:color w:val="075290"/>
        </w:rPr>
        <w:t>Ground rules (5 minutes)</w:t>
      </w:r>
    </w:p>
    <w:p w14:paraId="23207990" w14:textId="28109CF0" w:rsidR="00774A94" w:rsidRDefault="00E16D90" w:rsidP="00173130">
      <w:pPr>
        <w:pStyle w:val="BodyText"/>
        <w:spacing w:before="90" w:line="235" w:lineRule="auto"/>
        <w:ind w:right="800"/>
        <w:rPr>
          <w:color w:val="231F20"/>
        </w:rPr>
      </w:pPr>
      <w:r>
        <w:rPr>
          <w:color w:val="231F20"/>
        </w:rPr>
        <w:t xml:space="preserve">A copy of the ground rules </w:t>
      </w:r>
      <w:proofErr w:type="gramStart"/>
      <w:r>
        <w:rPr>
          <w:color w:val="231F20"/>
        </w:rPr>
        <w:t>should be posted</w:t>
      </w:r>
      <w:proofErr w:type="gramEnd"/>
      <w:r>
        <w:rPr>
          <w:color w:val="231F20"/>
        </w:rPr>
        <w:t xml:space="preserve"> for reference during the planning session. Remind the participants of the ground rules established during Session 1.</w:t>
      </w:r>
    </w:p>
    <w:p w14:paraId="10E9695B" w14:textId="657B8559" w:rsidR="0009259E" w:rsidRDefault="0009259E" w:rsidP="00173130">
      <w:pPr>
        <w:pStyle w:val="BodyText"/>
        <w:spacing w:before="90" w:line="235" w:lineRule="auto"/>
        <w:ind w:right="800"/>
        <w:rPr>
          <w:color w:val="231F20"/>
        </w:rPr>
      </w:pPr>
    </w:p>
    <w:tbl>
      <w:tblPr>
        <w:tblpPr w:leftFromText="180" w:rightFromText="180" w:vertAnchor="text" w:horzAnchor="margin" w:tblpXSpec="center" w:tblpY="-11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4"/>
        <w:gridCol w:w="5696"/>
        <w:gridCol w:w="1284"/>
      </w:tblGrid>
      <w:tr w:rsidR="00D9232C" w14:paraId="212ABE15" w14:textId="77777777" w:rsidTr="00D9232C">
        <w:trPr>
          <w:trHeight w:val="267"/>
        </w:trPr>
        <w:tc>
          <w:tcPr>
            <w:tcW w:w="10094" w:type="dxa"/>
            <w:gridSpan w:val="3"/>
            <w:shd w:val="clear" w:color="auto" w:fill="1F497D" w:themeFill="text2"/>
          </w:tcPr>
          <w:p w14:paraId="46B82330" w14:textId="77777777" w:rsidR="00D9232C" w:rsidRPr="00135F1F" w:rsidRDefault="00D9232C" w:rsidP="00D9232C">
            <w:pPr>
              <w:pStyle w:val="TableParagraph"/>
              <w:spacing w:before="0" w:line="437" w:lineRule="exact"/>
              <w:ind w:left="1168" w:right="2007"/>
              <w:jc w:val="center"/>
              <w:rPr>
                <w:b/>
                <w:color w:val="FFFFFF"/>
                <w:sz w:val="32"/>
                <w:szCs w:val="32"/>
              </w:rPr>
            </w:pPr>
            <w:r>
              <w:rPr>
                <w:b/>
                <w:color w:val="231F20"/>
                <w:sz w:val="32"/>
              </w:rPr>
              <w:tab/>
            </w:r>
            <w:r w:rsidRPr="00E87248">
              <w:rPr>
                <w:b/>
                <w:color w:val="FFFFFF" w:themeColor="background1"/>
                <w:sz w:val="32"/>
              </w:rPr>
              <w:t>Example Strategic Planning Agenda</w:t>
            </w:r>
            <w:r>
              <w:rPr>
                <w:b/>
                <w:color w:val="FFFFFF" w:themeColor="background1"/>
                <w:sz w:val="32"/>
              </w:rPr>
              <w:t xml:space="preserve">: </w:t>
            </w:r>
            <w:r w:rsidRPr="00135F1F">
              <w:rPr>
                <w:b/>
                <w:color w:val="FFFFFF"/>
                <w:sz w:val="32"/>
                <w:szCs w:val="32"/>
              </w:rPr>
              <w:t>Session 5</w:t>
            </w:r>
          </w:p>
        </w:tc>
      </w:tr>
      <w:tr w:rsidR="00D9232C" w14:paraId="099B3EE0" w14:textId="77777777" w:rsidTr="00D9232C">
        <w:trPr>
          <w:trHeight w:val="173"/>
        </w:trPr>
        <w:tc>
          <w:tcPr>
            <w:tcW w:w="3114" w:type="dxa"/>
          </w:tcPr>
          <w:p w14:paraId="7FCAF6B4" w14:textId="77777777" w:rsidR="00D9232C" w:rsidRDefault="00D9232C" w:rsidP="00D9232C">
            <w:pPr>
              <w:pStyle w:val="TableParagraph"/>
              <w:spacing w:line="279" w:lineRule="exact"/>
              <w:rPr>
                <w:sz w:val="24"/>
              </w:rPr>
            </w:pPr>
            <w:r>
              <w:rPr>
                <w:color w:val="231F20"/>
                <w:sz w:val="24"/>
              </w:rPr>
              <w:t>8:30 a.m. – 8:40 a.m.</w:t>
            </w:r>
          </w:p>
        </w:tc>
        <w:tc>
          <w:tcPr>
            <w:tcW w:w="5696" w:type="dxa"/>
          </w:tcPr>
          <w:p w14:paraId="286757BF" w14:textId="77777777" w:rsidR="00D9232C" w:rsidRDefault="00D9232C" w:rsidP="00D9232C">
            <w:pPr>
              <w:pStyle w:val="TableParagraph"/>
              <w:spacing w:line="279" w:lineRule="exact"/>
              <w:rPr>
                <w:sz w:val="24"/>
              </w:rPr>
            </w:pPr>
            <w:r>
              <w:rPr>
                <w:color w:val="231F20"/>
                <w:sz w:val="24"/>
              </w:rPr>
              <w:t>Overview</w:t>
            </w:r>
          </w:p>
        </w:tc>
        <w:tc>
          <w:tcPr>
            <w:tcW w:w="1284" w:type="dxa"/>
          </w:tcPr>
          <w:p w14:paraId="1F9DF3B6" w14:textId="77777777" w:rsidR="00D9232C" w:rsidRDefault="00D9232C" w:rsidP="00D9232C">
            <w:pPr>
              <w:pStyle w:val="TableParagraph"/>
              <w:spacing w:line="279" w:lineRule="exact"/>
              <w:rPr>
                <w:sz w:val="24"/>
              </w:rPr>
            </w:pPr>
            <w:r>
              <w:t>Facilitator</w:t>
            </w:r>
          </w:p>
        </w:tc>
      </w:tr>
      <w:tr w:rsidR="00D9232C" w14:paraId="759DD94D" w14:textId="77777777" w:rsidTr="00D9232C">
        <w:trPr>
          <w:trHeight w:val="191"/>
        </w:trPr>
        <w:tc>
          <w:tcPr>
            <w:tcW w:w="3114" w:type="dxa"/>
          </w:tcPr>
          <w:p w14:paraId="23C7BBDE" w14:textId="77777777" w:rsidR="00D9232C" w:rsidRDefault="00D9232C" w:rsidP="00D9232C">
            <w:pPr>
              <w:pStyle w:val="TableParagraph"/>
              <w:rPr>
                <w:sz w:val="24"/>
              </w:rPr>
            </w:pPr>
            <w:r>
              <w:rPr>
                <w:color w:val="231F20"/>
                <w:sz w:val="24"/>
              </w:rPr>
              <w:t>8:40 a.m.- 8:55 a.m.</w:t>
            </w:r>
          </w:p>
        </w:tc>
        <w:tc>
          <w:tcPr>
            <w:tcW w:w="5696" w:type="dxa"/>
          </w:tcPr>
          <w:p w14:paraId="407EF8BC" w14:textId="77777777" w:rsidR="00D9232C" w:rsidRDefault="00D9232C" w:rsidP="00D9232C">
            <w:pPr>
              <w:pStyle w:val="TableParagraph"/>
              <w:rPr>
                <w:sz w:val="24"/>
              </w:rPr>
            </w:pPr>
            <w:r>
              <w:rPr>
                <w:color w:val="231F20"/>
                <w:sz w:val="24"/>
              </w:rPr>
              <w:t>Icebreaker</w:t>
            </w:r>
          </w:p>
        </w:tc>
        <w:tc>
          <w:tcPr>
            <w:tcW w:w="1284" w:type="dxa"/>
          </w:tcPr>
          <w:p w14:paraId="621909E7" w14:textId="77777777" w:rsidR="00D9232C" w:rsidRDefault="00D9232C" w:rsidP="00D9232C">
            <w:pPr>
              <w:pStyle w:val="TableParagraph"/>
              <w:rPr>
                <w:sz w:val="24"/>
              </w:rPr>
            </w:pPr>
            <w:r>
              <w:rPr>
                <w:color w:val="231F20"/>
                <w:sz w:val="24"/>
              </w:rPr>
              <w:t>Team</w:t>
            </w:r>
          </w:p>
        </w:tc>
      </w:tr>
      <w:tr w:rsidR="00D9232C" w14:paraId="11F46890" w14:textId="77777777" w:rsidTr="00D9232C">
        <w:trPr>
          <w:trHeight w:val="120"/>
        </w:trPr>
        <w:tc>
          <w:tcPr>
            <w:tcW w:w="3114" w:type="dxa"/>
          </w:tcPr>
          <w:p w14:paraId="43A65EE0" w14:textId="77777777" w:rsidR="00D9232C" w:rsidRDefault="00D9232C" w:rsidP="00D9232C">
            <w:pPr>
              <w:pStyle w:val="TableParagraph"/>
              <w:rPr>
                <w:sz w:val="24"/>
              </w:rPr>
            </w:pPr>
            <w:r>
              <w:rPr>
                <w:color w:val="231F20"/>
                <w:sz w:val="24"/>
              </w:rPr>
              <w:t>9:00 a.m. – 10:00 a.m.</w:t>
            </w:r>
          </w:p>
        </w:tc>
        <w:tc>
          <w:tcPr>
            <w:tcW w:w="5696" w:type="dxa"/>
          </w:tcPr>
          <w:p w14:paraId="6092939C" w14:textId="77777777" w:rsidR="00D9232C" w:rsidRDefault="00D9232C" w:rsidP="00D9232C">
            <w:pPr>
              <w:pStyle w:val="TableParagraph"/>
              <w:spacing w:before="19" w:line="288" w:lineRule="exact"/>
              <w:rPr>
                <w:sz w:val="24"/>
              </w:rPr>
            </w:pPr>
            <w:r>
              <w:rPr>
                <w:color w:val="231F20"/>
                <w:sz w:val="24"/>
              </w:rPr>
              <w:t>Identifying Performance Measures and Evaluations</w:t>
            </w:r>
          </w:p>
        </w:tc>
        <w:tc>
          <w:tcPr>
            <w:tcW w:w="1284" w:type="dxa"/>
          </w:tcPr>
          <w:p w14:paraId="7235B883" w14:textId="77777777" w:rsidR="00D9232C" w:rsidRDefault="00D9232C" w:rsidP="00D9232C">
            <w:pPr>
              <w:pStyle w:val="TableParagraph"/>
              <w:rPr>
                <w:sz w:val="24"/>
              </w:rPr>
            </w:pPr>
            <w:r>
              <w:t>Facilitator</w:t>
            </w:r>
          </w:p>
        </w:tc>
      </w:tr>
      <w:tr w:rsidR="00D9232C" w14:paraId="5B973BC3" w14:textId="77777777" w:rsidTr="00D9232C">
        <w:trPr>
          <w:trHeight w:val="173"/>
        </w:trPr>
        <w:tc>
          <w:tcPr>
            <w:tcW w:w="3114" w:type="dxa"/>
          </w:tcPr>
          <w:p w14:paraId="685C103C" w14:textId="77777777" w:rsidR="00D9232C" w:rsidRDefault="00D9232C" w:rsidP="00D9232C">
            <w:pPr>
              <w:pStyle w:val="TableParagraph"/>
              <w:spacing w:line="279" w:lineRule="exact"/>
              <w:rPr>
                <w:sz w:val="24"/>
              </w:rPr>
            </w:pPr>
            <w:r>
              <w:rPr>
                <w:color w:val="231F20"/>
                <w:sz w:val="24"/>
              </w:rPr>
              <w:t>10:00 a.m. – 10:10 a.m.</w:t>
            </w:r>
          </w:p>
        </w:tc>
        <w:tc>
          <w:tcPr>
            <w:tcW w:w="5696" w:type="dxa"/>
          </w:tcPr>
          <w:p w14:paraId="2EE7C948" w14:textId="77777777" w:rsidR="00D9232C" w:rsidRDefault="00D9232C" w:rsidP="00D9232C">
            <w:pPr>
              <w:pStyle w:val="TableParagraph"/>
              <w:spacing w:line="279" w:lineRule="exact"/>
              <w:rPr>
                <w:sz w:val="24"/>
              </w:rPr>
            </w:pPr>
            <w:r>
              <w:rPr>
                <w:color w:val="231F20"/>
                <w:sz w:val="24"/>
              </w:rPr>
              <w:t>Break</w:t>
            </w:r>
          </w:p>
        </w:tc>
        <w:tc>
          <w:tcPr>
            <w:tcW w:w="1284" w:type="dxa"/>
          </w:tcPr>
          <w:p w14:paraId="0D218FD3" w14:textId="77777777" w:rsidR="00D9232C" w:rsidRDefault="00D9232C" w:rsidP="00D9232C">
            <w:pPr>
              <w:pStyle w:val="TableParagraph"/>
              <w:spacing w:line="279" w:lineRule="exact"/>
              <w:rPr>
                <w:sz w:val="24"/>
              </w:rPr>
            </w:pPr>
            <w:r>
              <w:t>Facilitator</w:t>
            </w:r>
          </w:p>
        </w:tc>
      </w:tr>
      <w:tr w:rsidR="00D9232C" w14:paraId="53BADC84" w14:textId="77777777" w:rsidTr="00D9232C">
        <w:trPr>
          <w:trHeight w:val="197"/>
        </w:trPr>
        <w:tc>
          <w:tcPr>
            <w:tcW w:w="3114" w:type="dxa"/>
          </w:tcPr>
          <w:p w14:paraId="53DC84D3" w14:textId="77777777" w:rsidR="00D9232C" w:rsidRDefault="00D9232C" w:rsidP="00D9232C">
            <w:pPr>
              <w:pStyle w:val="TableParagraph"/>
              <w:rPr>
                <w:sz w:val="24"/>
              </w:rPr>
            </w:pPr>
            <w:r>
              <w:rPr>
                <w:color w:val="231F20"/>
                <w:sz w:val="24"/>
              </w:rPr>
              <w:t>10:10 a.m. – 11:10 a.m.</w:t>
            </w:r>
          </w:p>
        </w:tc>
        <w:tc>
          <w:tcPr>
            <w:tcW w:w="5696" w:type="dxa"/>
          </w:tcPr>
          <w:p w14:paraId="4DE07C73" w14:textId="77777777" w:rsidR="00D9232C" w:rsidRDefault="00D9232C" w:rsidP="00D9232C">
            <w:pPr>
              <w:pStyle w:val="TableParagraph"/>
              <w:rPr>
                <w:sz w:val="24"/>
              </w:rPr>
            </w:pPr>
            <w:r>
              <w:rPr>
                <w:color w:val="231F20"/>
                <w:sz w:val="24"/>
              </w:rPr>
              <w:t>Planning for Implementation</w:t>
            </w:r>
          </w:p>
        </w:tc>
        <w:tc>
          <w:tcPr>
            <w:tcW w:w="1284" w:type="dxa"/>
          </w:tcPr>
          <w:p w14:paraId="381333E6" w14:textId="77777777" w:rsidR="00D9232C" w:rsidRDefault="00D9232C" w:rsidP="00D9232C">
            <w:pPr>
              <w:pStyle w:val="TableParagraph"/>
              <w:rPr>
                <w:sz w:val="24"/>
              </w:rPr>
            </w:pPr>
            <w:r>
              <w:t>Facilitator</w:t>
            </w:r>
          </w:p>
        </w:tc>
      </w:tr>
      <w:tr w:rsidR="00D9232C" w14:paraId="4C9DE173" w14:textId="77777777" w:rsidTr="00D9232C">
        <w:trPr>
          <w:trHeight w:val="197"/>
        </w:trPr>
        <w:tc>
          <w:tcPr>
            <w:tcW w:w="3114" w:type="dxa"/>
          </w:tcPr>
          <w:p w14:paraId="42AA8540" w14:textId="77777777" w:rsidR="00D9232C" w:rsidRDefault="00D9232C" w:rsidP="00D9232C">
            <w:pPr>
              <w:pStyle w:val="TableParagraph"/>
              <w:rPr>
                <w:sz w:val="24"/>
              </w:rPr>
            </w:pPr>
            <w:r>
              <w:rPr>
                <w:color w:val="231F20"/>
                <w:sz w:val="24"/>
              </w:rPr>
              <w:t>11:10 p.m. – 12:00 p.m.</w:t>
            </w:r>
          </w:p>
        </w:tc>
        <w:tc>
          <w:tcPr>
            <w:tcW w:w="5696" w:type="dxa"/>
          </w:tcPr>
          <w:p w14:paraId="22C6C52A" w14:textId="77777777" w:rsidR="00D9232C" w:rsidRDefault="00D9232C" w:rsidP="00D9232C">
            <w:pPr>
              <w:pStyle w:val="TableParagraph"/>
              <w:rPr>
                <w:sz w:val="24"/>
              </w:rPr>
            </w:pPr>
            <w:r>
              <w:rPr>
                <w:color w:val="231F20"/>
                <w:sz w:val="24"/>
              </w:rPr>
              <w:t>Group Activity/Icebreaker</w:t>
            </w:r>
          </w:p>
        </w:tc>
        <w:tc>
          <w:tcPr>
            <w:tcW w:w="1284" w:type="dxa"/>
          </w:tcPr>
          <w:p w14:paraId="3E8698BA" w14:textId="77777777" w:rsidR="00D9232C" w:rsidRDefault="00D9232C" w:rsidP="00D9232C">
            <w:pPr>
              <w:pStyle w:val="TableParagraph"/>
              <w:spacing w:before="0"/>
              <w:ind w:left="0"/>
              <w:rPr>
                <w:rFonts w:ascii="Times New Roman"/>
                <w:sz w:val="26"/>
              </w:rPr>
            </w:pPr>
            <w:r>
              <w:rPr>
                <w:color w:val="231F20"/>
                <w:sz w:val="24"/>
              </w:rPr>
              <w:t>Team</w:t>
            </w:r>
          </w:p>
        </w:tc>
      </w:tr>
      <w:tr w:rsidR="00D9232C" w14:paraId="6F3472D3" w14:textId="77777777" w:rsidTr="00D9232C">
        <w:trPr>
          <w:trHeight w:val="202"/>
        </w:trPr>
        <w:tc>
          <w:tcPr>
            <w:tcW w:w="3114" w:type="dxa"/>
          </w:tcPr>
          <w:p w14:paraId="5FDED65C" w14:textId="77777777" w:rsidR="00D9232C" w:rsidRDefault="00D9232C" w:rsidP="00D9232C">
            <w:pPr>
              <w:pStyle w:val="TableParagraph"/>
              <w:rPr>
                <w:sz w:val="24"/>
              </w:rPr>
            </w:pPr>
            <w:r>
              <w:rPr>
                <w:color w:val="231F20"/>
                <w:sz w:val="24"/>
              </w:rPr>
              <w:t>12:00 p.m.</w:t>
            </w:r>
          </w:p>
        </w:tc>
        <w:tc>
          <w:tcPr>
            <w:tcW w:w="5696" w:type="dxa"/>
          </w:tcPr>
          <w:p w14:paraId="02D2829C" w14:textId="77777777" w:rsidR="00D9232C" w:rsidRDefault="00D9232C" w:rsidP="00D9232C">
            <w:pPr>
              <w:pStyle w:val="TableParagraph"/>
              <w:rPr>
                <w:sz w:val="24"/>
              </w:rPr>
            </w:pPr>
            <w:r>
              <w:rPr>
                <w:color w:val="231F20"/>
                <w:sz w:val="24"/>
              </w:rPr>
              <w:t>Closing/Adjourn</w:t>
            </w:r>
          </w:p>
        </w:tc>
        <w:tc>
          <w:tcPr>
            <w:tcW w:w="1284" w:type="dxa"/>
          </w:tcPr>
          <w:p w14:paraId="60E93F76" w14:textId="77777777" w:rsidR="00D9232C" w:rsidRDefault="00D9232C" w:rsidP="00D9232C">
            <w:pPr>
              <w:pStyle w:val="TableParagraph"/>
              <w:spacing w:before="0"/>
              <w:ind w:left="0"/>
              <w:rPr>
                <w:rFonts w:ascii="Times New Roman"/>
                <w:sz w:val="26"/>
              </w:rPr>
            </w:pPr>
          </w:p>
        </w:tc>
      </w:tr>
    </w:tbl>
    <w:p w14:paraId="2FE44D20" w14:textId="77777777" w:rsidR="00774A94" w:rsidRDefault="00E16D90">
      <w:pPr>
        <w:pStyle w:val="BodyText"/>
        <w:spacing w:before="175"/>
      </w:pPr>
      <w:r>
        <w:rPr>
          <w:color w:val="075290"/>
        </w:rPr>
        <w:t>Identifying the center, office or program performance measures and program evaluations (1 hour)</w:t>
      </w:r>
    </w:p>
    <w:p w14:paraId="769A87BF" w14:textId="01C103D7" w:rsidR="00774A94" w:rsidRDefault="00E16D90" w:rsidP="007228FF">
      <w:pPr>
        <w:pStyle w:val="BodyText"/>
        <w:spacing w:before="89" w:line="235" w:lineRule="auto"/>
        <w:ind w:right="796"/>
      </w:pPr>
      <w:r>
        <w:rPr>
          <w:color w:val="231F20"/>
        </w:rPr>
        <w:t xml:space="preserve">Review the information </w:t>
      </w:r>
      <w:r w:rsidR="002D0CDC">
        <w:rPr>
          <w:color w:val="231F20"/>
        </w:rPr>
        <w:t xml:space="preserve">about performance measurement and program evaluation </w:t>
      </w:r>
      <w:r>
        <w:rPr>
          <w:color w:val="231F20"/>
        </w:rPr>
        <w:t>provided during Session 4</w:t>
      </w:r>
      <w:proofErr w:type="gramStart"/>
      <w:r w:rsidR="002D0CDC">
        <w:rPr>
          <w:color w:val="231F20"/>
        </w:rPr>
        <w:t>.</w:t>
      </w:r>
      <w:r>
        <w:rPr>
          <w:color w:val="231F20"/>
        </w:rPr>
        <w:t>.</w:t>
      </w:r>
      <w:proofErr w:type="gramEnd"/>
      <w:r>
        <w:rPr>
          <w:color w:val="231F20"/>
        </w:rPr>
        <w:t xml:space="preserve"> The </w:t>
      </w:r>
      <w:r>
        <w:rPr>
          <w:i/>
          <w:color w:val="231F20"/>
        </w:rPr>
        <w:t xml:space="preserve">Draft Performance Measurement and Program Evaluation Document </w:t>
      </w:r>
      <w:r>
        <w:rPr>
          <w:color w:val="231F20"/>
        </w:rPr>
        <w:t xml:space="preserve">and </w:t>
      </w:r>
      <w:r>
        <w:rPr>
          <w:i/>
          <w:color w:val="231F20"/>
        </w:rPr>
        <w:t xml:space="preserve">ACL Performance Strategy </w:t>
      </w:r>
      <w:r>
        <w:rPr>
          <w:color w:val="231F20"/>
        </w:rPr>
        <w:t>in the Appendix for Session 4 provides additional background information.</w:t>
      </w:r>
    </w:p>
    <w:p w14:paraId="21569C0E" w14:textId="7F649913" w:rsidR="00774A94" w:rsidRDefault="00E16D90">
      <w:pPr>
        <w:pStyle w:val="BodyText"/>
        <w:spacing w:before="97" w:line="235" w:lineRule="auto"/>
        <w:ind w:right="785"/>
      </w:pPr>
      <w:r>
        <w:rPr>
          <w:color w:val="231F20"/>
        </w:rPr>
        <w:t xml:space="preserve">During Session 4, the group also worked through how the center, office, or program aligns with the ACL </w:t>
      </w:r>
      <w:r w:rsidR="007228FF">
        <w:rPr>
          <w:color w:val="231F20"/>
        </w:rPr>
        <w:t xml:space="preserve">Performance Strategy and </w:t>
      </w:r>
      <w:r>
        <w:rPr>
          <w:color w:val="231F20"/>
        </w:rPr>
        <w:t xml:space="preserve">Learning Agenda. The homework assignment asked the group to think about the </w:t>
      </w:r>
      <w:r w:rsidR="007228FF">
        <w:rPr>
          <w:color w:val="231F20"/>
        </w:rPr>
        <w:t>several</w:t>
      </w:r>
      <w:r>
        <w:rPr>
          <w:color w:val="231F20"/>
        </w:rPr>
        <w:t xml:space="preserve"> questions:</w:t>
      </w:r>
    </w:p>
    <w:p w14:paraId="3E8E8A2D" w14:textId="59610683" w:rsidR="00774A94" w:rsidRPr="002B131D" w:rsidRDefault="007228FF" w:rsidP="002B131D">
      <w:pPr>
        <w:pStyle w:val="BodyText"/>
        <w:spacing w:before="97" w:line="235" w:lineRule="auto"/>
        <w:ind w:right="785"/>
        <w:rPr>
          <w:color w:val="231F20"/>
        </w:rPr>
      </w:pPr>
      <w:r>
        <w:rPr>
          <w:color w:val="231F20"/>
        </w:rPr>
        <w:t>This session</w:t>
      </w:r>
      <w:r w:rsidR="00E16D90">
        <w:rPr>
          <w:color w:val="231F20"/>
        </w:rPr>
        <w:t xml:space="preserve"> continue</w:t>
      </w:r>
      <w:r>
        <w:rPr>
          <w:color w:val="231F20"/>
        </w:rPr>
        <w:t>s</w:t>
      </w:r>
      <w:r w:rsidR="00E16D90">
        <w:rPr>
          <w:color w:val="231F20"/>
        </w:rPr>
        <w:t xml:space="preserve"> discussions and draw upon your answers to these questions to identify performance measures and program evaluations.</w:t>
      </w:r>
    </w:p>
    <w:p w14:paraId="7D57C86B" w14:textId="77777777" w:rsidR="00774A94" w:rsidRDefault="00774A94">
      <w:pPr>
        <w:spacing w:line="235" w:lineRule="auto"/>
        <w:sectPr w:rsidR="00774A94">
          <w:pgSz w:w="12240" w:h="15840"/>
          <w:pgMar w:top="1000" w:right="280" w:bottom="1260" w:left="720" w:header="0" w:footer="1074" w:gutter="0"/>
          <w:cols w:space="720"/>
        </w:sectPr>
      </w:pPr>
    </w:p>
    <w:p w14:paraId="01B31B1D" w14:textId="77777777" w:rsidR="0009259E" w:rsidRDefault="0009259E" w:rsidP="0009259E">
      <w:pPr>
        <w:rPr>
          <w:color w:val="075290"/>
        </w:rPr>
      </w:pPr>
    </w:p>
    <w:p w14:paraId="2BB0BC8A" w14:textId="2B65F6A0" w:rsidR="00774A94" w:rsidRPr="007228FF" w:rsidRDefault="00E16D90" w:rsidP="00DB11CB">
      <w:pPr>
        <w:ind w:firstLine="360"/>
        <w:rPr>
          <w:sz w:val="24"/>
          <w:szCs w:val="24"/>
        </w:rPr>
      </w:pPr>
      <w:r w:rsidRPr="007228FF">
        <w:rPr>
          <w:color w:val="075290"/>
          <w:sz w:val="24"/>
          <w:szCs w:val="24"/>
        </w:rPr>
        <w:t>Large Group Exercise: Reviewing performance measures (30 minutes)</w:t>
      </w:r>
    </w:p>
    <w:p w14:paraId="363DC3CA" w14:textId="56AB91A1" w:rsidR="00774A94" w:rsidRPr="00071034" w:rsidRDefault="00E16D90" w:rsidP="00A30299">
      <w:pPr>
        <w:pStyle w:val="BodyText"/>
        <w:spacing w:before="97" w:line="235" w:lineRule="auto"/>
        <w:ind w:right="785"/>
        <w:rPr>
          <w:color w:val="231F20"/>
        </w:rPr>
      </w:pPr>
      <w:r>
        <w:rPr>
          <w:color w:val="231F20"/>
        </w:rPr>
        <w:t xml:space="preserve">By measuring that which really matters, management can focus on those attributes and improve performance. Care should be taken that what the </w:t>
      </w:r>
      <w:r w:rsidR="007228FF">
        <w:rPr>
          <w:color w:val="231F20"/>
        </w:rPr>
        <w:t xml:space="preserve">center, office, or program </w:t>
      </w:r>
      <w:r>
        <w:rPr>
          <w:color w:val="231F20"/>
        </w:rPr>
        <w:t xml:space="preserve">is calling performance measures are not milestones. Performance measures </w:t>
      </w:r>
      <w:r w:rsidR="00A30299">
        <w:rPr>
          <w:color w:val="231F20"/>
        </w:rPr>
        <w:t xml:space="preserve">follow </w:t>
      </w:r>
      <w:r w:rsidR="00645960">
        <w:rPr>
          <w:color w:val="231F20"/>
        </w:rPr>
        <w:t>t</w:t>
      </w:r>
      <w:r w:rsidR="00A30299">
        <w:rPr>
          <w:color w:val="231F20"/>
        </w:rPr>
        <w:t>he guidance in the ACL Performance strategy and ACL Performance Measure toolkit</w:t>
      </w:r>
      <w:r w:rsidR="00645960">
        <w:rPr>
          <w:color w:val="231F20"/>
        </w:rPr>
        <w:t xml:space="preserve">, measures </w:t>
      </w:r>
      <w:r>
        <w:rPr>
          <w:color w:val="231F20"/>
        </w:rPr>
        <w:t>should be:</w:t>
      </w:r>
    </w:p>
    <w:p w14:paraId="0A3C7800" w14:textId="71C22E1B" w:rsidR="00774A94" w:rsidRPr="00A30299" w:rsidRDefault="00E16D90" w:rsidP="00645960">
      <w:pPr>
        <w:pStyle w:val="BodyText"/>
        <w:numPr>
          <w:ilvl w:val="0"/>
          <w:numId w:val="41"/>
        </w:numPr>
        <w:spacing w:before="97" w:line="235" w:lineRule="auto"/>
        <w:ind w:right="785"/>
        <w:rPr>
          <w:color w:val="231F20"/>
        </w:rPr>
      </w:pPr>
      <w:r>
        <w:rPr>
          <w:color w:val="231F20"/>
        </w:rPr>
        <w:t>Relevant.</w:t>
      </w:r>
    </w:p>
    <w:p w14:paraId="4CD43BBE" w14:textId="77777777" w:rsidR="00774A94" w:rsidRDefault="00E16D90" w:rsidP="00645960">
      <w:pPr>
        <w:pStyle w:val="ListParagraph"/>
        <w:numPr>
          <w:ilvl w:val="0"/>
          <w:numId w:val="41"/>
        </w:numPr>
        <w:tabs>
          <w:tab w:val="left" w:pos="1169"/>
          <w:tab w:val="left" w:pos="1170"/>
        </w:tabs>
        <w:rPr>
          <w:sz w:val="24"/>
        </w:rPr>
      </w:pPr>
      <w:r>
        <w:rPr>
          <w:color w:val="231F20"/>
          <w:spacing w:val="-3"/>
          <w:sz w:val="24"/>
        </w:rPr>
        <w:t>Timely.</w:t>
      </w:r>
    </w:p>
    <w:p w14:paraId="0504B428" w14:textId="77777777" w:rsidR="00774A94" w:rsidRDefault="00E16D90" w:rsidP="00645960">
      <w:pPr>
        <w:pStyle w:val="ListParagraph"/>
        <w:numPr>
          <w:ilvl w:val="0"/>
          <w:numId w:val="41"/>
        </w:numPr>
        <w:tabs>
          <w:tab w:val="left" w:pos="1169"/>
          <w:tab w:val="left" w:pos="1170"/>
        </w:tabs>
        <w:rPr>
          <w:sz w:val="24"/>
        </w:rPr>
      </w:pPr>
      <w:r>
        <w:rPr>
          <w:color w:val="231F20"/>
          <w:sz w:val="24"/>
        </w:rPr>
        <w:t>Actionable.</w:t>
      </w:r>
    </w:p>
    <w:p w14:paraId="208004A0" w14:textId="77777777" w:rsidR="00774A94" w:rsidRDefault="00E16D90" w:rsidP="00645960">
      <w:pPr>
        <w:pStyle w:val="ListParagraph"/>
        <w:numPr>
          <w:ilvl w:val="0"/>
          <w:numId w:val="41"/>
        </w:numPr>
        <w:tabs>
          <w:tab w:val="left" w:pos="1169"/>
          <w:tab w:val="left" w:pos="1170"/>
        </w:tabs>
        <w:rPr>
          <w:sz w:val="24"/>
        </w:rPr>
      </w:pPr>
      <w:r>
        <w:rPr>
          <w:color w:val="231F20"/>
          <w:sz w:val="24"/>
        </w:rPr>
        <w:t>Both financial and</w:t>
      </w:r>
      <w:r>
        <w:rPr>
          <w:color w:val="231F20"/>
          <w:spacing w:val="-3"/>
          <w:sz w:val="24"/>
        </w:rPr>
        <w:t xml:space="preserve"> </w:t>
      </w:r>
      <w:r>
        <w:rPr>
          <w:color w:val="231F20"/>
          <w:sz w:val="24"/>
        </w:rPr>
        <w:t>non-financial.</w:t>
      </w:r>
    </w:p>
    <w:p w14:paraId="6A3E3A66" w14:textId="77777777" w:rsidR="00774A94" w:rsidRDefault="00E16D90" w:rsidP="00645960">
      <w:pPr>
        <w:pStyle w:val="ListParagraph"/>
        <w:numPr>
          <w:ilvl w:val="0"/>
          <w:numId w:val="41"/>
        </w:numPr>
        <w:tabs>
          <w:tab w:val="left" w:pos="1169"/>
          <w:tab w:val="left" w:pos="1170"/>
        </w:tabs>
        <w:rPr>
          <w:sz w:val="24"/>
        </w:rPr>
      </w:pPr>
      <w:r>
        <w:rPr>
          <w:color w:val="231F20"/>
          <w:sz w:val="24"/>
        </w:rPr>
        <w:t>Results-focused and not</w:t>
      </w:r>
      <w:r>
        <w:rPr>
          <w:color w:val="231F20"/>
          <w:spacing w:val="-4"/>
          <w:sz w:val="24"/>
        </w:rPr>
        <w:t xml:space="preserve"> </w:t>
      </w:r>
      <w:r>
        <w:rPr>
          <w:color w:val="231F20"/>
          <w:sz w:val="24"/>
        </w:rPr>
        <w:t>action-focused.</w:t>
      </w:r>
    </w:p>
    <w:p w14:paraId="705357CF" w14:textId="77777777" w:rsidR="00774A94" w:rsidRDefault="00E16D90" w:rsidP="00645960">
      <w:pPr>
        <w:pStyle w:val="ListParagraph"/>
        <w:numPr>
          <w:ilvl w:val="0"/>
          <w:numId w:val="41"/>
        </w:numPr>
        <w:tabs>
          <w:tab w:val="left" w:pos="1169"/>
          <w:tab w:val="left" w:pos="1170"/>
        </w:tabs>
        <w:rPr>
          <w:sz w:val="24"/>
        </w:rPr>
      </w:pPr>
      <w:r>
        <w:rPr>
          <w:color w:val="231F20"/>
          <w:sz w:val="24"/>
        </w:rPr>
        <w:t>Predictive in nature, indicating what drives business</w:t>
      </w:r>
      <w:r>
        <w:rPr>
          <w:color w:val="231F20"/>
          <w:spacing w:val="-7"/>
          <w:sz w:val="24"/>
        </w:rPr>
        <w:t xml:space="preserve"> </w:t>
      </w:r>
      <w:r>
        <w:rPr>
          <w:color w:val="231F20"/>
          <w:sz w:val="24"/>
        </w:rPr>
        <w:t>value</w:t>
      </w:r>
    </w:p>
    <w:p w14:paraId="14943652" w14:textId="77777777" w:rsidR="005D32B3" w:rsidRDefault="005D32B3" w:rsidP="00071034">
      <w:pPr>
        <w:pStyle w:val="BodyText"/>
        <w:spacing w:before="90" w:line="235" w:lineRule="auto"/>
        <w:ind w:right="800"/>
        <w:rPr>
          <w:color w:val="231F20"/>
        </w:rPr>
        <w:sectPr w:rsidR="005D32B3" w:rsidSect="00645960">
          <w:type w:val="continuous"/>
          <w:pgSz w:w="12240" w:h="15840"/>
          <w:pgMar w:top="1000" w:right="280" w:bottom="1260" w:left="720" w:header="0" w:footer="1074" w:gutter="0"/>
          <w:cols w:space="800"/>
        </w:sectPr>
      </w:pPr>
    </w:p>
    <w:p w14:paraId="485C8A99" w14:textId="02E25165" w:rsidR="00774A94" w:rsidRPr="00071034" w:rsidRDefault="00E16D90" w:rsidP="00647904">
      <w:pPr>
        <w:pStyle w:val="BodyText"/>
        <w:spacing w:before="90" w:line="235" w:lineRule="auto"/>
        <w:ind w:right="800"/>
        <w:rPr>
          <w:color w:val="231F20"/>
        </w:rPr>
      </w:pPr>
      <w:r>
        <w:rPr>
          <w:color w:val="231F20"/>
        </w:rPr>
        <w:t xml:space="preserve">Good performance measures allow </w:t>
      </w:r>
      <w:proofErr w:type="gramStart"/>
      <w:r>
        <w:rPr>
          <w:color w:val="231F20"/>
        </w:rPr>
        <w:t>for comparisons</w:t>
      </w:r>
      <w:proofErr w:type="gramEnd"/>
      <w:r>
        <w:rPr>
          <w:color w:val="231F20"/>
        </w:rPr>
        <w:t xml:space="preserve"> to be made to ena</w:t>
      </w:r>
      <w:r w:rsidR="00647904">
        <w:rPr>
          <w:color w:val="231F20"/>
        </w:rPr>
        <w:t>b</w:t>
      </w:r>
      <w:r>
        <w:rPr>
          <w:color w:val="231F20"/>
        </w:rPr>
        <w:t>le performance improvements and they reflect on the overall organizational goals and strategies. During this discussion, the group will review their performance measures to identify any changes or additions that could improve the work for the center, office, or program.</w:t>
      </w:r>
    </w:p>
    <w:p w14:paraId="4CC24229" w14:textId="77777777" w:rsidR="007228FF" w:rsidRDefault="007228FF" w:rsidP="00071034">
      <w:pPr>
        <w:pStyle w:val="BodyText"/>
        <w:spacing w:before="184" w:line="235" w:lineRule="auto"/>
        <w:ind w:right="833"/>
        <w:rPr>
          <w:color w:val="075290"/>
        </w:rPr>
      </w:pPr>
    </w:p>
    <w:p w14:paraId="213DE6BA" w14:textId="4BF68E69" w:rsidR="00774A94" w:rsidRDefault="00E16D90" w:rsidP="00071034">
      <w:pPr>
        <w:pStyle w:val="BodyText"/>
        <w:spacing w:before="184" w:line="235" w:lineRule="auto"/>
        <w:ind w:right="833"/>
      </w:pPr>
      <w:r>
        <w:rPr>
          <w:color w:val="075290"/>
        </w:rPr>
        <w:t xml:space="preserve">Large Group Exercise: Identifying program evaluations for the </w:t>
      </w:r>
      <w:r>
        <w:rPr>
          <w:color w:val="075290"/>
          <w:spacing w:val="-4"/>
        </w:rPr>
        <w:t xml:space="preserve">center, </w:t>
      </w:r>
      <w:r>
        <w:rPr>
          <w:color w:val="075290"/>
        </w:rPr>
        <w:t>office or program (20 minutes)</w:t>
      </w:r>
    </w:p>
    <w:p w14:paraId="3245B9EC" w14:textId="77777777" w:rsidR="00C956D8" w:rsidRDefault="00E16D90" w:rsidP="00500A0F">
      <w:pPr>
        <w:pStyle w:val="BodyText"/>
        <w:spacing w:before="94" w:line="235" w:lineRule="auto"/>
        <w:ind w:right="779"/>
        <w:rPr>
          <w:color w:val="231F20"/>
        </w:rPr>
      </w:pPr>
      <w:r>
        <w:rPr>
          <w:color w:val="231F20"/>
        </w:rPr>
        <w:t>Program evaluations allow centers, offices, and programs to demonstrate the</w:t>
      </w:r>
      <w:r w:rsidR="00500A0F">
        <w:rPr>
          <w:color w:val="231F20"/>
        </w:rPr>
        <w:t xml:space="preserve"> </w:t>
      </w:r>
      <w:r>
        <w:rPr>
          <w:color w:val="231F20"/>
        </w:rPr>
        <w:t>effectiveness and efficiency of the programs, projects, and activities they conduct. Program evaluations apply a</w:t>
      </w:r>
      <w:r w:rsidR="00D3487D">
        <w:rPr>
          <w:color w:val="231F20"/>
        </w:rPr>
        <w:t xml:space="preserve"> </w:t>
      </w:r>
      <w:r>
        <w:rPr>
          <w:color w:val="231F20"/>
        </w:rPr>
        <w:t>rigorous</w:t>
      </w:r>
      <w:r w:rsidR="00500A0F">
        <w:rPr>
          <w:color w:val="231F20"/>
        </w:rPr>
        <w:t xml:space="preserve"> </w:t>
      </w:r>
      <w:r>
        <w:rPr>
          <w:color w:val="231F20"/>
        </w:rPr>
        <w:t>methodology to determining what is working well</w:t>
      </w:r>
      <w:r w:rsidR="00D3487D">
        <w:rPr>
          <w:color w:val="231F20"/>
        </w:rPr>
        <w:t xml:space="preserve"> </w:t>
      </w:r>
      <w:r>
        <w:rPr>
          <w:color w:val="231F20"/>
        </w:rPr>
        <w:t>and meeting stakeholder needs and where</w:t>
      </w:r>
      <w:r w:rsidR="00500A0F">
        <w:rPr>
          <w:color w:val="231F20"/>
        </w:rPr>
        <w:t xml:space="preserve"> </w:t>
      </w:r>
      <w:r>
        <w:rPr>
          <w:color w:val="231F20"/>
        </w:rPr>
        <w:t xml:space="preserve">improvement </w:t>
      </w:r>
      <w:proofErr w:type="gramStart"/>
      <w:r>
        <w:rPr>
          <w:color w:val="231F20"/>
        </w:rPr>
        <w:t>may be needed</w:t>
      </w:r>
      <w:proofErr w:type="gramEnd"/>
      <w:r>
        <w:rPr>
          <w:color w:val="231F20"/>
        </w:rPr>
        <w:t>. This supports continuous improvement as well as policymaking.</w:t>
      </w:r>
      <w:r w:rsidR="00500A0F">
        <w:rPr>
          <w:color w:val="231F20"/>
        </w:rPr>
        <w:t xml:space="preserve"> </w:t>
      </w:r>
    </w:p>
    <w:p w14:paraId="3E669A59" w14:textId="05DFD7A1" w:rsidR="00D3487D" w:rsidRDefault="00E16D90" w:rsidP="00500A0F">
      <w:pPr>
        <w:pStyle w:val="BodyText"/>
        <w:spacing w:before="94" w:line="235" w:lineRule="auto"/>
        <w:ind w:right="779"/>
        <w:rPr>
          <w:color w:val="231F20"/>
        </w:rPr>
      </w:pPr>
      <w:r>
        <w:rPr>
          <w:color w:val="231F20"/>
        </w:rPr>
        <w:t xml:space="preserve">Background information on program evaluation is also available in </w:t>
      </w:r>
      <w:r w:rsidRPr="00071034">
        <w:rPr>
          <w:color w:val="231F20"/>
        </w:rPr>
        <w:t>OMB Memorandum Phase I</w:t>
      </w:r>
      <w:r w:rsidR="00500A0F">
        <w:rPr>
          <w:color w:val="231F20"/>
        </w:rPr>
        <w:t xml:space="preserve"> </w:t>
      </w:r>
      <w:r w:rsidRPr="00071034">
        <w:rPr>
          <w:color w:val="231F20"/>
        </w:rPr>
        <w:t>Implementation of the Foundations for Evidenced-Based Policymaking Act of 2018: Learning Agendas,</w:t>
      </w:r>
      <w:r w:rsidR="00500A0F">
        <w:rPr>
          <w:color w:val="231F20"/>
        </w:rPr>
        <w:t xml:space="preserve"> </w:t>
      </w:r>
      <w:r w:rsidRPr="00071034">
        <w:rPr>
          <w:color w:val="231F20"/>
        </w:rPr>
        <w:t>Personnel, and Planning Guidance</w:t>
      </w:r>
      <w:r w:rsidR="007228FF">
        <w:rPr>
          <w:color w:val="231F20"/>
        </w:rPr>
        <w:t>.</w:t>
      </w:r>
      <w:r w:rsidRPr="00071034">
        <w:rPr>
          <w:color w:val="231F20"/>
        </w:rPr>
        <w:t xml:space="preserve"> </w:t>
      </w:r>
      <w:r>
        <w:rPr>
          <w:color w:val="231F20"/>
        </w:rPr>
        <w:t>Conducting program</w:t>
      </w:r>
      <w:r w:rsidR="00500A0F">
        <w:rPr>
          <w:color w:val="231F20"/>
        </w:rPr>
        <w:t xml:space="preserve"> </w:t>
      </w:r>
      <w:r>
        <w:rPr>
          <w:color w:val="231F20"/>
        </w:rPr>
        <w:t>evaluations requires objectivity and specific skills that may not be available within the center, office, or</w:t>
      </w:r>
      <w:r w:rsidR="00500A0F">
        <w:rPr>
          <w:color w:val="231F20"/>
        </w:rPr>
        <w:t xml:space="preserve"> </w:t>
      </w:r>
      <w:r>
        <w:rPr>
          <w:color w:val="231F20"/>
        </w:rPr>
        <w:t>program. The ACL Office of Performance Evaluation is a resource available to help centers, offices, and</w:t>
      </w:r>
      <w:r w:rsidR="00500A0F">
        <w:rPr>
          <w:color w:val="231F20"/>
        </w:rPr>
        <w:t xml:space="preserve"> </w:t>
      </w:r>
      <w:r>
        <w:rPr>
          <w:color w:val="231F20"/>
        </w:rPr>
        <w:t>programs plan, design, and conduct program evaluations.</w:t>
      </w:r>
    </w:p>
    <w:p w14:paraId="6C49F7B9" w14:textId="77777777" w:rsidR="007B4C3F" w:rsidRDefault="007B4C3F" w:rsidP="00D3487D">
      <w:pPr>
        <w:pStyle w:val="BodyText"/>
        <w:spacing w:before="90" w:line="235" w:lineRule="auto"/>
        <w:ind w:right="800"/>
        <w:rPr>
          <w:bCs/>
          <w:color w:val="231F20"/>
        </w:rPr>
      </w:pPr>
    </w:p>
    <w:p w14:paraId="0AA667DC" w14:textId="5A04269B" w:rsidR="00D3487D" w:rsidRPr="00D3487D" w:rsidRDefault="00D3487D" w:rsidP="00D3487D">
      <w:pPr>
        <w:pStyle w:val="BodyText"/>
        <w:spacing w:before="90" w:line="235" w:lineRule="auto"/>
        <w:ind w:right="800"/>
        <w:rPr>
          <w:color w:val="231F20"/>
        </w:rPr>
      </w:pPr>
      <w:r w:rsidRPr="00D3487D">
        <w:rPr>
          <w:bCs/>
          <w:color w:val="231F20"/>
        </w:rPr>
        <w:t>Prompts:</w:t>
      </w:r>
    </w:p>
    <w:p w14:paraId="2CEB2011" w14:textId="77777777" w:rsidR="00D3487D" w:rsidRDefault="00D3487D" w:rsidP="00D3487D">
      <w:pPr>
        <w:numPr>
          <w:ilvl w:val="0"/>
          <w:numId w:val="2"/>
        </w:numPr>
        <w:tabs>
          <w:tab w:val="left" w:pos="904"/>
          <w:tab w:val="left" w:pos="905"/>
        </w:tabs>
        <w:spacing w:before="85"/>
        <w:ind w:hanging="361"/>
        <w:rPr>
          <w:sz w:val="24"/>
        </w:rPr>
      </w:pPr>
      <w:r>
        <w:rPr>
          <w:color w:val="231F20"/>
          <w:sz w:val="24"/>
        </w:rPr>
        <w:t xml:space="preserve">What program evaluations has the </w:t>
      </w:r>
      <w:r>
        <w:rPr>
          <w:color w:val="231F20"/>
          <w:spacing w:val="-4"/>
          <w:sz w:val="24"/>
        </w:rPr>
        <w:t xml:space="preserve">center, </w:t>
      </w:r>
      <w:r>
        <w:rPr>
          <w:color w:val="231F20"/>
          <w:sz w:val="24"/>
        </w:rPr>
        <w:t>office, or program</w:t>
      </w:r>
      <w:r>
        <w:rPr>
          <w:color w:val="231F20"/>
          <w:spacing w:val="-22"/>
          <w:sz w:val="24"/>
        </w:rPr>
        <w:t xml:space="preserve"> </w:t>
      </w:r>
      <w:r>
        <w:rPr>
          <w:color w:val="231F20"/>
          <w:sz w:val="24"/>
        </w:rPr>
        <w:t>conducted?</w:t>
      </w:r>
    </w:p>
    <w:p w14:paraId="5339E80B" w14:textId="75A95C75" w:rsidR="00D3487D" w:rsidRDefault="00D3487D" w:rsidP="00D3487D">
      <w:pPr>
        <w:numPr>
          <w:ilvl w:val="0"/>
          <w:numId w:val="2"/>
        </w:numPr>
        <w:tabs>
          <w:tab w:val="left" w:pos="904"/>
          <w:tab w:val="left" w:pos="905"/>
        </w:tabs>
        <w:spacing w:before="180" w:line="235" w:lineRule="auto"/>
        <w:ind w:left="904" w:right="658"/>
        <w:rPr>
          <w:sz w:val="24"/>
        </w:rPr>
      </w:pPr>
      <w:r>
        <w:rPr>
          <w:color w:val="231F20"/>
          <w:sz w:val="24"/>
        </w:rPr>
        <w:t>If</w:t>
      </w:r>
      <w:r>
        <w:rPr>
          <w:color w:val="231F20"/>
          <w:spacing w:val="-5"/>
          <w:sz w:val="24"/>
        </w:rPr>
        <w:t xml:space="preserve"> </w:t>
      </w:r>
      <w:r w:rsidR="007228FF">
        <w:rPr>
          <w:color w:val="231F20"/>
          <w:sz w:val="24"/>
        </w:rPr>
        <w:t>a program</w:t>
      </w:r>
      <w:r>
        <w:rPr>
          <w:color w:val="231F20"/>
          <w:spacing w:val="-5"/>
          <w:sz w:val="24"/>
        </w:rPr>
        <w:t xml:space="preserve"> </w:t>
      </w:r>
      <w:r>
        <w:rPr>
          <w:color w:val="231F20"/>
          <w:sz w:val="24"/>
        </w:rPr>
        <w:t>evaluation</w:t>
      </w:r>
      <w:r>
        <w:rPr>
          <w:color w:val="231F20"/>
          <w:spacing w:val="-5"/>
          <w:sz w:val="24"/>
        </w:rPr>
        <w:t xml:space="preserve"> </w:t>
      </w:r>
      <w:r>
        <w:rPr>
          <w:color w:val="231F20"/>
          <w:sz w:val="24"/>
        </w:rPr>
        <w:t>is</w:t>
      </w:r>
      <w:r>
        <w:rPr>
          <w:color w:val="231F20"/>
          <w:spacing w:val="-5"/>
          <w:sz w:val="24"/>
        </w:rPr>
        <w:t xml:space="preserve"> </w:t>
      </w:r>
      <w:r>
        <w:rPr>
          <w:color w:val="231F20"/>
          <w:sz w:val="24"/>
        </w:rPr>
        <w:t>occurring</w:t>
      </w:r>
      <w:r>
        <w:rPr>
          <w:color w:val="231F20"/>
          <w:spacing w:val="-6"/>
          <w:sz w:val="24"/>
        </w:rPr>
        <w:t xml:space="preserve"> </w:t>
      </w:r>
      <w:r>
        <w:rPr>
          <w:color w:val="231F20"/>
          <w:sz w:val="24"/>
        </w:rPr>
        <w:t>or</w:t>
      </w:r>
      <w:r>
        <w:rPr>
          <w:color w:val="231F20"/>
          <w:spacing w:val="-5"/>
          <w:sz w:val="24"/>
        </w:rPr>
        <w:t xml:space="preserve"> </w:t>
      </w:r>
      <w:r>
        <w:rPr>
          <w:color w:val="231F20"/>
          <w:sz w:val="24"/>
        </w:rPr>
        <w:t>has</w:t>
      </w:r>
      <w:r>
        <w:rPr>
          <w:color w:val="231F20"/>
          <w:spacing w:val="-5"/>
          <w:sz w:val="24"/>
        </w:rPr>
        <w:t xml:space="preserve"> </w:t>
      </w:r>
      <w:r>
        <w:rPr>
          <w:color w:val="231F20"/>
          <w:sz w:val="24"/>
        </w:rPr>
        <w:t>occurred,</w:t>
      </w:r>
      <w:r>
        <w:rPr>
          <w:color w:val="231F20"/>
          <w:spacing w:val="-4"/>
          <w:sz w:val="24"/>
        </w:rPr>
        <w:t xml:space="preserve"> </w:t>
      </w:r>
      <w:r>
        <w:rPr>
          <w:color w:val="231F20"/>
          <w:sz w:val="24"/>
        </w:rPr>
        <w:t>describe</w:t>
      </w:r>
      <w:r>
        <w:rPr>
          <w:color w:val="231F20"/>
          <w:spacing w:val="-6"/>
          <w:sz w:val="24"/>
        </w:rPr>
        <w:t xml:space="preserve"> </w:t>
      </w:r>
      <w:r>
        <w:rPr>
          <w:color w:val="231F20"/>
          <w:sz w:val="24"/>
        </w:rPr>
        <w:t>its</w:t>
      </w:r>
      <w:r>
        <w:rPr>
          <w:color w:val="231F20"/>
          <w:spacing w:val="-5"/>
          <w:sz w:val="24"/>
        </w:rPr>
        <w:t xml:space="preserve"> </w:t>
      </w:r>
      <w:r>
        <w:rPr>
          <w:color w:val="231F20"/>
          <w:sz w:val="24"/>
        </w:rPr>
        <w:t>design</w:t>
      </w:r>
      <w:r>
        <w:rPr>
          <w:color w:val="231F20"/>
          <w:spacing w:val="-5"/>
          <w:sz w:val="24"/>
        </w:rPr>
        <w:t xml:space="preserve"> </w:t>
      </w:r>
      <w:r>
        <w:rPr>
          <w:color w:val="231F20"/>
          <w:sz w:val="24"/>
        </w:rPr>
        <w:t>and</w:t>
      </w:r>
      <w:r>
        <w:rPr>
          <w:color w:val="231F20"/>
          <w:spacing w:val="-5"/>
          <w:sz w:val="24"/>
        </w:rPr>
        <w:t xml:space="preserve"> </w:t>
      </w:r>
      <w:r>
        <w:rPr>
          <w:color w:val="231F20"/>
          <w:sz w:val="24"/>
        </w:rPr>
        <w:t>findings</w:t>
      </w:r>
      <w:r>
        <w:rPr>
          <w:color w:val="231F20"/>
          <w:spacing w:val="-5"/>
          <w:sz w:val="24"/>
        </w:rPr>
        <w:t xml:space="preserve"> </w:t>
      </w:r>
      <w:r>
        <w:rPr>
          <w:color w:val="231F20"/>
          <w:sz w:val="24"/>
        </w:rPr>
        <w:t>(if available).</w:t>
      </w:r>
    </w:p>
    <w:p w14:paraId="6F87CCDA" w14:textId="5C09D81A" w:rsidR="00D3487D" w:rsidRDefault="00D3487D" w:rsidP="00D3487D">
      <w:pPr>
        <w:numPr>
          <w:ilvl w:val="0"/>
          <w:numId w:val="2"/>
        </w:numPr>
        <w:tabs>
          <w:tab w:val="left" w:pos="904"/>
          <w:tab w:val="left" w:pos="905"/>
        </w:tabs>
        <w:spacing w:before="177"/>
        <w:ind w:hanging="361"/>
        <w:rPr>
          <w:sz w:val="24"/>
        </w:rPr>
      </w:pPr>
      <w:r>
        <w:rPr>
          <w:color w:val="231F20"/>
          <w:sz w:val="24"/>
        </w:rPr>
        <w:t xml:space="preserve">What influence have these </w:t>
      </w:r>
      <w:r w:rsidR="007228FF">
        <w:rPr>
          <w:color w:val="231F20"/>
          <w:sz w:val="24"/>
        </w:rPr>
        <w:t xml:space="preserve">program </w:t>
      </w:r>
      <w:r>
        <w:rPr>
          <w:color w:val="231F20"/>
          <w:sz w:val="24"/>
        </w:rPr>
        <w:t>evaluations had on the</w:t>
      </w:r>
      <w:r>
        <w:rPr>
          <w:color w:val="231F20"/>
          <w:spacing w:val="-12"/>
          <w:sz w:val="24"/>
        </w:rPr>
        <w:t xml:space="preserve"> </w:t>
      </w:r>
      <w:r>
        <w:rPr>
          <w:color w:val="231F20"/>
          <w:sz w:val="24"/>
        </w:rPr>
        <w:t>programs?</w:t>
      </w:r>
    </w:p>
    <w:p w14:paraId="47CAC5C0" w14:textId="77777777" w:rsidR="00D3487D" w:rsidRDefault="00D3487D" w:rsidP="00D3487D">
      <w:pPr>
        <w:numPr>
          <w:ilvl w:val="0"/>
          <w:numId w:val="2"/>
        </w:numPr>
        <w:tabs>
          <w:tab w:val="left" w:pos="904"/>
          <w:tab w:val="left" w:pos="905"/>
        </w:tabs>
        <w:spacing w:before="175"/>
        <w:ind w:hanging="361"/>
        <w:rPr>
          <w:sz w:val="24"/>
        </w:rPr>
      </w:pPr>
      <w:r>
        <w:rPr>
          <w:color w:val="231F20"/>
          <w:sz w:val="24"/>
        </w:rPr>
        <w:t xml:space="preserve">Are there other program evaluations that still need to </w:t>
      </w:r>
      <w:proofErr w:type="gramStart"/>
      <w:r>
        <w:rPr>
          <w:color w:val="231F20"/>
          <w:sz w:val="24"/>
        </w:rPr>
        <w:t>be</w:t>
      </w:r>
      <w:r>
        <w:rPr>
          <w:color w:val="231F20"/>
          <w:spacing w:val="-24"/>
          <w:sz w:val="24"/>
        </w:rPr>
        <w:t xml:space="preserve"> </w:t>
      </w:r>
      <w:r>
        <w:rPr>
          <w:color w:val="231F20"/>
          <w:sz w:val="24"/>
        </w:rPr>
        <w:t>conducted</w:t>
      </w:r>
      <w:proofErr w:type="gramEnd"/>
      <w:r>
        <w:rPr>
          <w:color w:val="231F20"/>
          <w:sz w:val="24"/>
        </w:rPr>
        <w:t>?</w:t>
      </w:r>
    </w:p>
    <w:p w14:paraId="491128A5" w14:textId="77777777" w:rsidR="00D3487D" w:rsidRDefault="00D3487D" w:rsidP="00D3487D">
      <w:pPr>
        <w:numPr>
          <w:ilvl w:val="0"/>
          <w:numId w:val="2"/>
        </w:numPr>
        <w:tabs>
          <w:tab w:val="left" w:pos="904"/>
          <w:tab w:val="left" w:pos="905"/>
        </w:tabs>
        <w:spacing w:before="180" w:line="235" w:lineRule="auto"/>
        <w:ind w:left="904" w:right="433"/>
        <w:rPr>
          <w:sz w:val="24"/>
        </w:rPr>
      </w:pPr>
      <w:r>
        <w:rPr>
          <w:color w:val="231F20"/>
          <w:sz w:val="24"/>
        </w:rPr>
        <w:t>How</w:t>
      </w:r>
      <w:r>
        <w:rPr>
          <w:color w:val="231F20"/>
          <w:spacing w:val="-7"/>
          <w:sz w:val="24"/>
        </w:rPr>
        <w:t xml:space="preserve"> </w:t>
      </w:r>
      <w:r>
        <w:rPr>
          <w:color w:val="231F20"/>
          <w:sz w:val="24"/>
        </w:rPr>
        <w:t>do</w:t>
      </w:r>
      <w:r>
        <w:rPr>
          <w:color w:val="231F20"/>
          <w:spacing w:val="-7"/>
          <w:sz w:val="24"/>
        </w:rPr>
        <w:t xml:space="preserve"> </w:t>
      </w:r>
      <w:r>
        <w:rPr>
          <w:color w:val="231F20"/>
          <w:sz w:val="24"/>
        </w:rPr>
        <w:t>program</w:t>
      </w:r>
      <w:r>
        <w:rPr>
          <w:color w:val="231F20"/>
          <w:spacing w:val="-7"/>
          <w:sz w:val="24"/>
        </w:rPr>
        <w:t xml:space="preserve"> </w:t>
      </w:r>
      <w:r>
        <w:rPr>
          <w:color w:val="231F20"/>
          <w:sz w:val="24"/>
        </w:rPr>
        <w:t>evaluations</w:t>
      </w:r>
      <w:r>
        <w:rPr>
          <w:color w:val="231F20"/>
          <w:spacing w:val="-8"/>
          <w:sz w:val="24"/>
        </w:rPr>
        <w:t xml:space="preserve"> </w:t>
      </w:r>
      <w:r>
        <w:rPr>
          <w:color w:val="231F20"/>
          <w:sz w:val="24"/>
        </w:rPr>
        <w:t>help</w:t>
      </w:r>
      <w:r>
        <w:rPr>
          <w:color w:val="231F20"/>
          <w:spacing w:val="-7"/>
          <w:sz w:val="24"/>
        </w:rPr>
        <w:t xml:space="preserve"> </w:t>
      </w:r>
      <w:r>
        <w:rPr>
          <w:color w:val="231F20"/>
          <w:sz w:val="24"/>
        </w:rPr>
        <w:t>the</w:t>
      </w:r>
      <w:r>
        <w:rPr>
          <w:color w:val="231F20"/>
          <w:spacing w:val="-6"/>
          <w:sz w:val="24"/>
        </w:rPr>
        <w:t xml:space="preserve"> </w:t>
      </w:r>
      <w:r>
        <w:rPr>
          <w:color w:val="231F20"/>
          <w:spacing w:val="-4"/>
          <w:sz w:val="24"/>
        </w:rPr>
        <w:t>center,</w:t>
      </w:r>
      <w:r>
        <w:rPr>
          <w:color w:val="231F20"/>
          <w:spacing w:val="-7"/>
          <w:sz w:val="24"/>
        </w:rPr>
        <w:t xml:space="preserve"> </w:t>
      </w:r>
      <w:r>
        <w:rPr>
          <w:color w:val="231F20"/>
          <w:sz w:val="24"/>
        </w:rPr>
        <w:t>office,</w:t>
      </w:r>
      <w:r>
        <w:rPr>
          <w:color w:val="231F20"/>
          <w:spacing w:val="-7"/>
          <w:sz w:val="24"/>
        </w:rPr>
        <w:t xml:space="preserve"> </w:t>
      </w:r>
      <w:r>
        <w:rPr>
          <w:color w:val="231F20"/>
          <w:sz w:val="24"/>
        </w:rPr>
        <w:t>program</w:t>
      </w:r>
      <w:r>
        <w:rPr>
          <w:color w:val="231F20"/>
          <w:spacing w:val="-7"/>
          <w:sz w:val="24"/>
        </w:rPr>
        <w:t xml:space="preserve"> </w:t>
      </w:r>
      <w:r>
        <w:rPr>
          <w:color w:val="231F20"/>
          <w:sz w:val="24"/>
        </w:rPr>
        <w:t>determine</w:t>
      </w:r>
      <w:r>
        <w:rPr>
          <w:color w:val="231F20"/>
          <w:spacing w:val="-7"/>
          <w:sz w:val="24"/>
        </w:rPr>
        <w:t xml:space="preserve"> </w:t>
      </w:r>
      <w:r>
        <w:rPr>
          <w:color w:val="231F20"/>
          <w:sz w:val="24"/>
        </w:rPr>
        <w:t>whether they are addressing their strategic goals, objectives and</w:t>
      </w:r>
      <w:r>
        <w:rPr>
          <w:color w:val="231F20"/>
          <w:spacing w:val="-15"/>
          <w:sz w:val="24"/>
        </w:rPr>
        <w:t xml:space="preserve"> </w:t>
      </w:r>
      <w:r>
        <w:rPr>
          <w:color w:val="231F20"/>
          <w:sz w:val="24"/>
        </w:rPr>
        <w:t>priorities?</w:t>
      </w:r>
    </w:p>
    <w:p w14:paraId="001EF55D" w14:textId="42A4BC15" w:rsidR="00774A94" w:rsidRPr="007228FF" w:rsidRDefault="00D3487D" w:rsidP="00DC7BC2">
      <w:pPr>
        <w:numPr>
          <w:ilvl w:val="0"/>
          <w:numId w:val="2"/>
        </w:numPr>
        <w:tabs>
          <w:tab w:val="left" w:pos="904"/>
          <w:tab w:val="left" w:pos="905"/>
        </w:tabs>
        <w:spacing w:before="177"/>
        <w:ind w:hanging="361"/>
        <w:rPr>
          <w:sz w:val="24"/>
        </w:rPr>
      </w:pPr>
      <w:r>
        <w:rPr>
          <w:color w:val="231F20"/>
          <w:sz w:val="24"/>
        </w:rPr>
        <w:t xml:space="preserve">Does </w:t>
      </w:r>
      <w:r w:rsidRPr="007228FF">
        <w:rPr>
          <w:color w:val="231F20"/>
          <w:sz w:val="24"/>
          <w:szCs w:val="24"/>
        </w:rPr>
        <w:t xml:space="preserve">your </w:t>
      </w:r>
      <w:r w:rsidR="007228FF" w:rsidRPr="007228FF">
        <w:rPr>
          <w:color w:val="231F20"/>
          <w:sz w:val="24"/>
          <w:szCs w:val="24"/>
        </w:rPr>
        <w:t>center, office, or program</w:t>
      </w:r>
      <w:r w:rsidR="007228FF">
        <w:rPr>
          <w:color w:val="231F20"/>
        </w:rPr>
        <w:t xml:space="preserve"> </w:t>
      </w:r>
      <w:r>
        <w:rPr>
          <w:color w:val="231F20"/>
          <w:sz w:val="24"/>
        </w:rPr>
        <w:t>require assistance in conducting program</w:t>
      </w:r>
      <w:r>
        <w:rPr>
          <w:color w:val="231F20"/>
          <w:spacing w:val="-23"/>
          <w:sz w:val="24"/>
        </w:rPr>
        <w:t xml:space="preserve"> </w:t>
      </w:r>
      <w:r w:rsidR="007228FF">
        <w:rPr>
          <w:color w:val="231F20"/>
          <w:sz w:val="24"/>
        </w:rPr>
        <w:t>evaluations?</w:t>
      </w:r>
    </w:p>
    <w:p w14:paraId="719C6886" w14:textId="77777777" w:rsidR="007228FF" w:rsidRDefault="007228FF" w:rsidP="007228FF">
      <w:pPr>
        <w:pStyle w:val="BodyText"/>
        <w:spacing w:before="51"/>
        <w:ind w:left="0"/>
        <w:rPr>
          <w:color w:val="075290"/>
        </w:rPr>
      </w:pPr>
    </w:p>
    <w:p w14:paraId="60696F02" w14:textId="306D7132" w:rsidR="00774A94" w:rsidRDefault="00E16D90" w:rsidP="007228FF">
      <w:pPr>
        <w:pStyle w:val="BodyText"/>
        <w:spacing w:before="51"/>
        <w:ind w:left="0" w:firstLine="360"/>
      </w:pPr>
      <w:r>
        <w:rPr>
          <w:color w:val="075290"/>
        </w:rPr>
        <w:t>Planning for Implementation (1 hour)</w:t>
      </w:r>
    </w:p>
    <w:p w14:paraId="47D49477" w14:textId="5F858A39" w:rsidR="00774A94" w:rsidRPr="00BE2E67" w:rsidRDefault="00E16D90" w:rsidP="00BE2E67">
      <w:pPr>
        <w:pStyle w:val="BodyText"/>
        <w:spacing w:before="90" w:line="235" w:lineRule="auto"/>
        <w:ind w:right="800"/>
        <w:rPr>
          <w:color w:val="231F20"/>
        </w:rPr>
      </w:pPr>
      <w:r>
        <w:rPr>
          <w:color w:val="231F20"/>
        </w:rPr>
        <w:t xml:space="preserve">There are many options a center, office, or program can adopt to facilitate the adoption and implementation of a strategic plan. </w:t>
      </w:r>
      <w:r w:rsidR="00BE2E67">
        <w:rPr>
          <w:color w:val="231F20"/>
        </w:rPr>
        <w:t>N</w:t>
      </w:r>
      <w:r>
        <w:rPr>
          <w:color w:val="231F20"/>
        </w:rPr>
        <w:t xml:space="preserve">ot all practices are appropriate for all </w:t>
      </w:r>
      <w:r w:rsidR="002E761C">
        <w:rPr>
          <w:color w:val="231F20"/>
        </w:rPr>
        <w:t>centers, offices, or programs</w:t>
      </w:r>
      <w:r>
        <w:rPr>
          <w:color w:val="231F20"/>
        </w:rPr>
        <w:t xml:space="preserve">. A discussion of pros and cons are necessary. </w:t>
      </w:r>
      <w:r w:rsidR="00021683">
        <w:rPr>
          <w:color w:val="231F20"/>
        </w:rPr>
        <w:t>There</w:t>
      </w:r>
      <w:r>
        <w:rPr>
          <w:color w:val="231F20"/>
        </w:rPr>
        <w:t xml:space="preserve"> are some common principles to adhere </w:t>
      </w:r>
      <w:proofErr w:type="gramStart"/>
      <w:r>
        <w:rPr>
          <w:color w:val="231F20"/>
        </w:rPr>
        <w:t>to</w:t>
      </w:r>
      <w:proofErr w:type="gramEnd"/>
      <w:r>
        <w:rPr>
          <w:color w:val="231F20"/>
        </w:rPr>
        <w:t>:</w:t>
      </w:r>
    </w:p>
    <w:p w14:paraId="415072EB" w14:textId="1E8BBA43"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Commit to spending</w:t>
      </w:r>
      <w:r w:rsidRPr="00DC7BC2">
        <w:rPr>
          <w:color w:val="231F20"/>
          <w:sz w:val="24"/>
        </w:rPr>
        <w:t xml:space="preserve"> </w:t>
      </w:r>
      <w:r>
        <w:rPr>
          <w:color w:val="231F20"/>
          <w:sz w:val="24"/>
        </w:rPr>
        <w:t>additional time to meet to solidify the implementation</w:t>
      </w:r>
      <w:r w:rsidRPr="00DC7BC2">
        <w:rPr>
          <w:color w:val="231F20"/>
          <w:sz w:val="24"/>
        </w:rPr>
        <w:t xml:space="preserve"> </w:t>
      </w:r>
      <w:r>
        <w:rPr>
          <w:color w:val="231F20"/>
          <w:sz w:val="24"/>
        </w:rPr>
        <w:t>plan.</w:t>
      </w:r>
    </w:p>
    <w:p w14:paraId="46558B78" w14:textId="7175694A"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Ensure the plan clearly articulates what will be done,</w:t>
      </w:r>
      <w:r w:rsidRPr="00DC7BC2">
        <w:rPr>
          <w:color w:val="231F20"/>
          <w:sz w:val="24"/>
        </w:rPr>
        <w:t xml:space="preserve"> </w:t>
      </w:r>
      <w:r>
        <w:rPr>
          <w:color w:val="231F20"/>
          <w:sz w:val="24"/>
        </w:rPr>
        <w:t>by whom, and</w:t>
      </w:r>
      <w:r w:rsidRPr="00DC7BC2">
        <w:rPr>
          <w:color w:val="231F20"/>
          <w:sz w:val="24"/>
        </w:rPr>
        <w:t xml:space="preserve"> </w:t>
      </w:r>
      <w:r>
        <w:rPr>
          <w:color w:val="231F20"/>
          <w:sz w:val="24"/>
        </w:rPr>
        <w:t>when.</w:t>
      </w:r>
    </w:p>
    <w:p w14:paraId="5AD45C39" w14:textId="40552AA1"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Establish accountability</w:t>
      </w:r>
      <w:r w:rsidRPr="00DC7BC2">
        <w:rPr>
          <w:color w:val="231F20"/>
          <w:sz w:val="24"/>
        </w:rPr>
        <w:t xml:space="preserve"> </w:t>
      </w:r>
      <w:r>
        <w:rPr>
          <w:color w:val="231F20"/>
          <w:sz w:val="24"/>
        </w:rPr>
        <w:t xml:space="preserve">and buy-in among the </w:t>
      </w:r>
      <w:r w:rsidRPr="00DC7BC2">
        <w:rPr>
          <w:color w:val="231F20"/>
          <w:sz w:val="24"/>
        </w:rPr>
        <w:t xml:space="preserve">center, </w:t>
      </w:r>
      <w:r>
        <w:rPr>
          <w:color w:val="231F20"/>
          <w:sz w:val="24"/>
        </w:rPr>
        <w:t>office, or program team as well as leadership to ensure implementation</w:t>
      </w:r>
      <w:r w:rsidRPr="00DC7BC2">
        <w:rPr>
          <w:color w:val="231F20"/>
          <w:sz w:val="24"/>
        </w:rPr>
        <w:t xml:space="preserve"> </w:t>
      </w:r>
      <w:r>
        <w:rPr>
          <w:color w:val="231F20"/>
          <w:sz w:val="24"/>
        </w:rPr>
        <w:t>support.</w:t>
      </w:r>
    </w:p>
    <w:p w14:paraId="770A95A7" w14:textId="443C042E" w:rsidR="00471FC2" w:rsidRPr="002E761C" w:rsidRDefault="00E16D90" w:rsidP="00471FC2">
      <w:pPr>
        <w:numPr>
          <w:ilvl w:val="0"/>
          <w:numId w:val="2"/>
        </w:numPr>
        <w:tabs>
          <w:tab w:val="left" w:pos="904"/>
          <w:tab w:val="left" w:pos="905"/>
        </w:tabs>
        <w:spacing w:before="85"/>
        <w:ind w:hanging="361"/>
        <w:rPr>
          <w:color w:val="231F20"/>
          <w:sz w:val="24"/>
          <w:szCs w:val="24"/>
        </w:rPr>
      </w:pPr>
      <w:r w:rsidRPr="002E761C">
        <w:rPr>
          <w:color w:val="231F20"/>
          <w:sz w:val="24"/>
          <w:szCs w:val="24"/>
        </w:rPr>
        <w:t>Use the center, office, and program meetings to monitor progress against the plan</w:t>
      </w:r>
      <w:r w:rsidR="00471FC2" w:rsidRPr="002E761C">
        <w:rPr>
          <w:color w:val="231F20"/>
          <w:sz w:val="24"/>
          <w:szCs w:val="24"/>
        </w:rPr>
        <w:t xml:space="preserve"> </w:t>
      </w:r>
      <w:r w:rsidRPr="002E761C">
        <w:rPr>
          <w:color w:val="231F20"/>
          <w:sz w:val="24"/>
          <w:szCs w:val="24"/>
        </w:rPr>
        <w:t>and make any adjustments necessary</w:t>
      </w:r>
      <w:r w:rsidR="00471FC2" w:rsidRPr="002E761C">
        <w:rPr>
          <w:color w:val="231F20"/>
          <w:sz w:val="24"/>
          <w:szCs w:val="24"/>
        </w:rPr>
        <w:t>.</w:t>
      </w:r>
      <w:r w:rsidR="00471FC2" w:rsidRPr="002E761C">
        <w:rPr>
          <w:color w:val="075290"/>
          <w:sz w:val="24"/>
          <w:szCs w:val="24"/>
        </w:rPr>
        <w:t xml:space="preserve"> </w:t>
      </w:r>
    </w:p>
    <w:p w14:paraId="0E6650DE" w14:textId="77777777" w:rsidR="00471FC2" w:rsidRDefault="00471FC2" w:rsidP="00471FC2">
      <w:pPr>
        <w:pStyle w:val="BodyText"/>
        <w:spacing w:before="31"/>
        <w:ind w:left="1915"/>
        <w:rPr>
          <w:color w:val="075290"/>
        </w:rPr>
      </w:pPr>
    </w:p>
    <w:p w14:paraId="16B7D1EB" w14:textId="6C1C228C" w:rsidR="00471FC2" w:rsidRDefault="00471FC2" w:rsidP="00471FC2">
      <w:pPr>
        <w:pStyle w:val="BodyText"/>
        <w:spacing w:before="31"/>
      </w:pPr>
      <w:r>
        <w:rPr>
          <w:color w:val="075290"/>
        </w:rPr>
        <w:t>Large Group Exercise: Brainstorming innovations in implementation (10 minutes)</w:t>
      </w:r>
    </w:p>
    <w:p w14:paraId="24FCE9FB" w14:textId="77777777" w:rsidR="00471FC2" w:rsidRDefault="00471FC2" w:rsidP="00471FC2">
      <w:pPr>
        <w:pStyle w:val="BodyText"/>
        <w:spacing w:before="90" w:line="235" w:lineRule="auto"/>
        <w:ind w:right="800"/>
      </w:pPr>
      <w:r>
        <w:rPr>
          <w:color w:val="231F20"/>
        </w:rPr>
        <w:t>The following is a list of common policy and programmatic innovations the group can consider.</w:t>
      </w:r>
    </w:p>
    <w:p w14:paraId="15A91236" w14:textId="77777777" w:rsidR="00471FC2" w:rsidRDefault="00471FC2" w:rsidP="00471FC2">
      <w:pPr>
        <w:pStyle w:val="ListParagraph"/>
        <w:numPr>
          <w:ilvl w:val="0"/>
          <w:numId w:val="19"/>
        </w:numPr>
        <w:tabs>
          <w:tab w:val="left" w:pos="1169"/>
          <w:tab w:val="left" w:pos="1170"/>
        </w:tabs>
        <w:spacing w:before="177"/>
        <w:rPr>
          <w:sz w:val="24"/>
        </w:rPr>
      </w:pPr>
      <w:r>
        <w:rPr>
          <w:color w:val="231F20"/>
          <w:sz w:val="24"/>
        </w:rPr>
        <w:t>Communicating the Mission</w:t>
      </w:r>
      <w:r>
        <w:rPr>
          <w:color w:val="231F20"/>
          <w:spacing w:val="-2"/>
          <w:sz w:val="24"/>
        </w:rPr>
        <w:t xml:space="preserve"> </w:t>
      </w:r>
      <w:r>
        <w:rPr>
          <w:color w:val="231F20"/>
          <w:sz w:val="24"/>
        </w:rPr>
        <w:t>Statement</w:t>
      </w:r>
    </w:p>
    <w:p w14:paraId="122C54CC" w14:textId="77777777" w:rsidR="00471FC2" w:rsidRDefault="00471FC2" w:rsidP="00471FC2">
      <w:pPr>
        <w:pStyle w:val="ListParagraph"/>
        <w:numPr>
          <w:ilvl w:val="0"/>
          <w:numId w:val="19"/>
        </w:numPr>
        <w:tabs>
          <w:tab w:val="left" w:pos="1169"/>
          <w:tab w:val="left" w:pos="1170"/>
        </w:tabs>
        <w:rPr>
          <w:sz w:val="24"/>
        </w:rPr>
      </w:pPr>
      <w:r>
        <w:rPr>
          <w:color w:val="231F20"/>
          <w:sz w:val="24"/>
        </w:rPr>
        <w:t>“Living” the Mission</w:t>
      </w:r>
      <w:r>
        <w:rPr>
          <w:color w:val="231F20"/>
          <w:spacing w:val="-2"/>
          <w:sz w:val="24"/>
        </w:rPr>
        <w:t xml:space="preserve"> </w:t>
      </w:r>
      <w:r>
        <w:rPr>
          <w:color w:val="231F20"/>
          <w:sz w:val="24"/>
        </w:rPr>
        <w:t>Statement</w:t>
      </w:r>
    </w:p>
    <w:p w14:paraId="49BDCBE8" w14:textId="77777777" w:rsidR="00471FC2" w:rsidRDefault="00471FC2" w:rsidP="00471FC2">
      <w:pPr>
        <w:pStyle w:val="ListParagraph"/>
        <w:numPr>
          <w:ilvl w:val="0"/>
          <w:numId w:val="19"/>
        </w:numPr>
        <w:tabs>
          <w:tab w:val="left" w:pos="1169"/>
          <w:tab w:val="left" w:pos="1170"/>
        </w:tabs>
        <w:rPr>
          <w:sz w:val="24"/>
        </w:rPr>
      </w:pPr>
      <w:r>
        <w:rPr>
          <w:color w:val="231F20"/>
          <w:sz w:val="24"/>
        </w:rPr>
        <w:t>Communicating organizational</w:t>
      </w:r>
      <w:r>
        <w:rPr>
          <w:color w:val="231F20"/>
          <w:spacing w:val="-3"/>
          <w:sz w:val="24"/>
        </w:rPr>
        <w:t xml:space="preserve"> </w:t>
      </w:r>
      <w:r>
        <w:rPr>
          <w:color w:val="231F20"/>
          <w:sz w:val="24"/>
        </w:rPr>
        <w:t>priorities</w:t>
      </w:r>
    </w:p>
    <w:p w14:paraId="11446D28" w14:textId="77777777" w:rsidR="00471FC2" w:rsidRDefault="00471FC2" w:rsidP="00471FC2">
      <w:pPr>
        <w:pStyle w:val="ListParagraph"/>
        <w:numPr>
          <w:ilvl w:val="0"/>
          <w:numId w:val="19"/>
        </w:numPr>
        <w:tabs>
          <w:tab w:val="left" w:pos="1169"/>
          <w:tab w:val="left" w:pos="1170"/>
        </w:tabs>
        <w:rPr>
          <w:sz w:val="24"/>
        </w:rPr>
      </w:pPr>
      <w:r>
        <w:rPr>
          <w:color w:val="231F20"/>
          <w:sz w:val="24"/>
        </w:rPr>
        <w:t>Referring to organizational priorities during the annual</w:t>
      </w:r>
      <w:r>
        <w:rPr>
          <w:color w:val="231F20"/>
          <w:spacing w:val="-11"/>
          <w:sz w:val="24"/>
        </w:rPr>
        <w:t xml:space="preserve"> </w:t>
      </w:r>
      <w:r>
        <w:rPr>
          <w:color w:val="231F20"/>
          <w:sz w:val="24"/>
        </w:rPr>
        <w:t>planning</w:t>
      </w:r>
    </w:p>
    <w:p w14:paraId="091C6443" w14:textId="77777777" w:rsidR="00471FC2" w:rsidRDefault="00471FC2" w:rsidP="00471FC2">
      <w:pPr>
        <w:pStyle w:val="ListParagraph"/>
        <w:numPr>
          <w:ilvl w:val="0"/>
          <w:numId w:val="19"/>
        </w:numPr>
        <w:tabs>
          <w:tab w:val="left" w:pos="1169"/>
          <w:tab w:val="left" w:pos="1170"/>
        </w:tabs>
        <w:rPr>
          <w:sz w:val="24"/>
        </w:rPr>
      </w:pPr>
      <w:r>
        <w:rPr>
          <w:color w:val="231F20"/>
          <w:sz w:val="24"/>
        </w:rPr>
        <w:t>Aligning activities with the</w:t>
      </w:r>
      <w:r>
        <w:rPr>
          <w:color w:val="231F20"/>
          <w:spacing w:val="-2"/>
          <w:sz w:val="24"/>
        </w:rPr>
        <w:t xml:space="preserve"> </w:t>
      </w:r>
      <w:r>
        <w:rPr>
          <w:color w:val="231F20"/>
          <w:sz w:val="24"/>
        </w:rPr>
        <w:t>goals</w:t>
      </w:r>
    </w:p>
    <w:p w14:paraId="213F11D1" w14:textId="77777777" w:rsidR="00471FC2" w:rsidRDefault="00471FC2" w:rsidP="00471FC2">
      <w:pPr>
        <w:pStyle w:val="ListParagraph"/>
        <w:numPr>
          <w:ilvl w:val="0"/>
          <w:numId w:val="19"/>
        </w:numPr>
        <w:tabs>
          <w:tab w:val="left" w:pos="1169"/>
          <w:tab w:val="left" w:pos="1170"/>
        </w:tabs>
        <w:rPr>
          <w:sz w:val="24"/>
        </w:rPr>
      </w:pPr>
      <w:r>
        <w:rPr>
          <w:color w:val="231F20"/>
          <w:sz w:val="24"/>
        </w:rPr>
        <w:t>Measuring progress towards meeting</w:t>
      </w:r>
      <w:r>
        <w:rPr>
          <w:color w:val="231F20"/>
          <w:spacing w:val="-4"/>
          <w:sz w:val="24"/>
        </w:rPr>
        <w:t xml:space="preserve"> </w:t>
      </w:r>
      <w:r>
        <w:rPr>
          <w:color w:val="231F20"/>
          <w:sz w:val="24"/>
        </w:rPr>
        <w:t>goals</w:t>
      </w:r>
    </w:p>
    <w:p w14:paraId="0B9B509A" w14:textId="77777777" w:rsidR="00471FC2" w:rsidRDefault="00471FC2" w:rsidP="00471FC2">
      <w:pPr>
        <w:pStyle w:val="ListParagraph"/>
        <w:numPr>
          <w:ilvl w:val="0"/>
          <w:numId w:val="19"/>
        </w:numPr>
        <w:tabs>
          <w:tab w:val="left" w:pos="1169"/>
          <w:tab w:val="left" w:pos="1170"/>
        </w:tabs>
        <w:rPr>
          <w:sz w:val="24"/>
        </w:rPr>
      </w:pPr>
      <w:r>
        <w:rPr>
          <w:color w:val="231F20"/>
          <w:sz w:val="24"/>
        </w:rPr>
        <w:t>Aligning activities with the</w:t>
      </w:r>
      <w:r>
        <w:rPr>
          <w:color w:val="231F20"/>
          <w:spacing w:val="-2"/>
          <w:sz w:val="24"/>
        </w:rPr>
        <w:t xml:space="preserve"> </w:t>
      </w:r>
      <w:r>
        <w:rPr>
          <w:color w:val="231F20"/>
          <w:sz w:val="24"/>
        </w:rPr>
        <w:t>objectives</w:t>
      </w:r>
    </w:p>
    <w:p w14:paraId="606FD6F8" w14:textId="77777777" w:rsidR="00471FC2" w:rsidRDefault="00471FC2" w:rsidP="00471FC2">
      <w:pPr>
        <w:pStyle w:val="ListParagraph"/>
        <w:numPr>
          <w:ilvl w:val="0"/>
          <w:numId w:val="19"/>
        </w:numPr>
        <w:tabs>
          <w:tab w:val="left" w:pos="1169"/>
          <w:tab w:val="left" w:pos="1170"/>
        </w:tabs>
        <w:rPr>
          <w:sz w:val="24"/>
        </w:rPr>
      </w:pPr>
      <w:r>
        <w:rPr>
          <w:color w:val="231F20"/>
          <w:sz w:val="24"/>
        </w:rPr>
        <w:t>Measuring progress towards meeting</w:t>
      </w:r>
      <w:r>
        <w:rPr>
          <w:color w:val="231F20"/>
          <w:spacing w:val="-4"/>
          <w:sz w:val="24"/>
        </w:rPr>
        <w:t xml:space="preserve"> </w:t>
      </w:r>
      <w:r>
        <w:rPr>
          <w:color w:val="231F20"/>
          <w:sz w:val="24"/>
        </w:rPr>
        <w:t>objectives</w:t>
      </w:r>
    </w:p>
    <w:p w14:paraId="741441C9" w14:textId="7751C79F" w:rsidR="00500A0F" w:rsidRPr="00500A0F" w:rsidRDefault="00471FC2" w:rsidP="00500A0F">
      <w:pPr>
        <w:pStyle w:val="BodyText"/>
        <w:spacing w:before="94" w:line="235" w:lineRule="auto"/>
        <w:ind w:right="779"/>
        <w:rPr>
          <w:color w:val="231F20"/>
        </w:rPr>
      </w:pPr>
      <w:r>
        <w:rPr>
          <w:color w:val="231F20"/>
        </w:rPr>
        <w:t>Participants review the list, discuss what an operational definition for each would be in the context of their center, office, or program, and recommend additional strategies that could be helpful.</w:t>
      </w:r>
      <w:r w:rsidR="00500A0F" w:rsidRPr="00500A0F">
        <w:rPr>
          <w:color w:val="231F20"/>
        </w:rPr>
        <w:t xml:space="preserve"> </w:t>
      </w:r>
      <w:r w:rsidR="00500A0F">
        <w:rPr>
          <w:color w:val="231F20"/>
        </w:rPr>
        <w:t xml:space="preserve">Once a comprehensive list is developed, group members receive ten </w:t>
      </w:r>
      <w:r w:rsidR="00500A0F" w:rsidRPr="00500A0F">
        <w:rPr>
          <w:color w:val="231F20"/>
        </w:rPr>
        <w:t xml:space="preserve">stickers, </w:t>
      </w:r>
      <w:r w:rsidR="00500A0F">
        <w:rPr>
          <w:color w:val="231F20"/>
        </w:rPr>
        <w:t xml:space="preserve">2 of each </w:t>
      </w:r>
      <w:r w:rsidR="00500A0F" w:rsidRPr="00500A0F">
        <w:rPr>
          <w:color w:val="231F20"/>
        </w:rPr>
        <w:t xml:space="preserve">color. </w:t>
      </w:r>
      <w:r w:rsidR="00500A0F">
        <w:rPr>
          <w:color w:val="231F20"/>
        </w:rPr>
        <w:t xml:space="preserve">Each color has a different point value, with the highest equaling 5 points and the lowest equaling </w:t>
      </w:r>
      <w:proofErr w:type="gramStart"/>
      <w:r w:rsidR="00500A0F">
        <w:rPr>
          <w:color w:val="231F20"/>
        </w:rPr>
        <w:t>1 point</w:t>
      </w:r>
      <w:proofErr w:type="gramEnd"/>
      <w:r w:rsidR="00500A0F">
        <w:rPr>
          <w:color w:val="231F20"/>
        </w:rPr>
        <w:t>. Participants</w:t>
      </w:r>
      <w:r w:rsidR="00500A0F" w:rsidRPr="00500A0F">
        <w:rPr>
          <w:color w:val="231F20"/>
        </w:rPr>
        <w:t xml:space="preserve"> </w:t>
      </w:r>
      <w:r w:rsidR="00500A0F">
        <w:rPr>
          <w:color w:val="231F20"/>
        </w:rPr>
        <w:t>assign</w:t>
      </w:r>
      <w:r w:rsidR="00500A0F" w:rsidRPr="00500A0F">
        <w:rPr>
          <w:color w:val="231F20"/>
        </w:rPr>
        <w:t xml:space="preserve"> </w:t>
      </w:r>
      <w:r w:rsidR="00500A0F">
        <w:rPr>
          <w:color w:val="231F20"/>
        </w:rPr>
        <w:t>“importance</w:t>
      </w:r>
      <w:r w:rsidR="00500A0F" w:rsidRPr="00500A0F">
        <w:rPr>
          <w:color w:val="231F20"/>
        </w:rPr>
        <w:t xml:space="preserve"> </w:t>
      </w:r>
      <w:r w:rsidR="00500A0F">
        <w:rPr>
          <w:color w:val="231F20"/>
        </w:rPr>
        <w:t>scores”</w:t>
      </w:r>
      <w:r w:rsidR="00500A0F" w:rsidRPr="00500A0F">
        <w:rPr>
          <w:color w:val="231F20"/>
        </w:rPr>
        <w:t xml:space="preserve"> </w:t>
      </w:r>
      <w:r w:rsidR="00500A0F">
        <w:rPr>
          <w:color w:val="231F20"/>
        </w:rPr>
        <w:t>to</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list</w:t>
      </w:r>
      <w:r w:rsidR="00500A0F" w:rsidRPr="00500A0F">
        <w:rPr>
          <w:color w:val="231F20"/>
        </w:rPr>
        <w:t xml:space="preserve"> </w:t>
      </w:r>
      <w:r w:rsidR="00500A0F">
        <w:rPr>
          <w:color w:val="231F20"/>
        </w:rPr>
        <w:t>of</w:t>
      </w:r>
      <w:r w:rsidR="00500A0F" w:rsidRPr="00500A0F">
        <w:rPr>
          <w:color w:val="231F20"/>
        </w:rPr>
        <w:t xml:space="preserve"> </w:t>
      </w:r>
      <w:r w:rsidR="00500A0F">
        <w:rPr>
          <w:color w:val="231F20"/>
        </w:rPr>
        <w:t>innovations</w:t>
      </w:r>
      <w:r w:rsidR="00500A0F" w:rsidRPr="00500A0F">
        <w:rPr>
          <w:color w:val="231F20"/>
        </w:rPr>
        <w:t xml:space="preserve"> </w:t>
      </w:r>
      <w:r w:rsidR="00500A0F">
        <w:rPr>
          <w:color w:val="231F20"/>
        </w:rPr>
        <w:t>using</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highest</w:t>
      </w:r>
      <w:r w:rsidR="00500A0F" w:rsidRPr="00500A0F">
        <w:rPr>
          <w:color w:val="231F20"/>
        </w:rPr>
        <w:t xml:space="preserve"> </w:t>
      </w:r>
      <w:r w:rsidR="00500A0F">
        <w:rPr>
          <w:color w:val="231F20"/>
        </w:rPr>
        <w:t>value</w:t>
      </w:r>
      <w:r w:rsidR="00500A0F" w:rsidRPr="00500A0F">
        <w:rPr>
          <w:color w:val="231F20"/>
        </w:rPr>
        <w:t xml:space="preserve"> stickers </w:t>
      </w:r>
      <w:r w:rsidR="00500A0F">
        <w:rPr>
          <w:color w:val="231F20"/>
        </w:rPr>
        <w:t>placed on</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strategies</w:t>
      </w:r>
      <w:r w:rsidR="00500A0F" w:rsidRPr="00500A0F">
        <w:rPr>
          <w:color w:val="231F20"/>
        </w:rPr>
        <w:t xml:space="preserve"> </w:t>
      </w:r>
      <w:r w:rsidR="00500A0F">
        <w:rPr>
          <w:color w:val="231F20"/>
        </w:rPr>
        <w:t>each</w:t>
      </w:r>
      <w:r w:rsidR="00500A0F" w:rsidRPr="00500A0F">
        <w:rPr>
          <w:color w:val="231F20"/>
        </w:rPr>
        <w:t xml:space="preserve"> </w:t>
      </w:r>
      <w:r w:rsidR="00500A0F">
        <w:rPr>
          <w:color w:val="231F20"/>
        </w:rPr>
        <w:t>participant</w:t>
      </w:r>
      <w:r w:rsidR="00500A0F" w:rsidRPr="00500A0F">
        <w:rPr>
          <w:color w:val="231F20"/>
        </w:rPr>
        <w:t xml:space="preserve"> </w:t>
      </w:r>
      <w:r w:rsidR="00500A0F">
        <w:rPr>
          <w:color w:val="231F20"/>
        </w:rPr>
        <w:t>views</w:t>
      </w:r>
      <w:r w:rsidR="00500A0F" w:rsidRPr="00500A0F">
        <w:rPr>
          <w:color w:val="231F20"/>
        </w:rPr>
        <w:t xml:space="preserve"> </w:t>
      </w:r>
      <w:r w:rsidR="00500A0F">
        <w:rPr>
          <w:color w:val="231F20"/>
        </w:rPr>
        <w:t>as</w:t>
      </w:r>
      <w:r w:rsidR="00500A0F" w:rsidRPr="00500A0F">
        <w:rPr>
          <w:color w:val="231F20"/>
        </w:rPr>
        <w:t xml:space="preserve"> </w:t>
      </w:r>
      <w:r w:rsidR="00500A0F">
        <w:rPr>
          <w:color w:val="231F20"/>
        </w:rPr>
        <w:t>most</w:t>
      </w:r>
      <w:r w:rsidR="00500A0F" w:rsidRPr="00500A0F">
        <w:rPr>
          <w:color w:val="231F20"/>
        </w:rPr>
        <w:t xml:space="preserve"> </w:t>
      </w:r>
      <w:r w:rsidR="00500A0F">
        <w:rPr>
          <w:color w:val="231F20"/>
        </w:rPr>
        <w:t>important</w:t>
      </w:r>
      <w:r w:rsidR="00500A0F" w:rsidRPr="00500A0F">
        <w:rPr>
          <w:color w:val="231F20"/>
        </w:rPr>
        <w:t xml:space="preserve"> </w:t>
      </w:r>
      <w:r w:rsidR="00500A0F">
        <w:rPr>
          <w:color w:val="231F20"/>
        </w:rPr>
        <w:t>and</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lower</w:t>
      </w:r>
      <w:r w:rsidR="00500A0F" w:rsidRPr="00500A0F">
        <w:rPr>
          <w:color w:val="231F20"/>
        </w:rPr>
        <w:t xml:space="preserve"> </w:t>
      </w:r>
      <w:r w:rsidR="00500A0F">
        <w:rPr>
          <w:color w:val="231F20"/>
        </w:rPr>
        <w:t>point</w:t>
      </w:r>
      <w:r w:rsidR="00500A0F" w:rsidRPr="00500A0F">
        <w:rPr>
          <w:color w:val="231F20"/>
        </w:rPr>
        <w:t xml:space="preserve"> </w:t>
      </w:r>
      <w:r w:rsidR="00500A0F">
        <w:rPr>
          <w:color w:val="231F20"/>
        </w:rPr>
        <w:t>value</w:t>
      </w:r>
      <w:r w:rsidR="00500A0F" w:rsidRPr="00500A0F">
        <w:rPr>
          <w:color w:val="231F20"/>
        </w:rPr>
        <w:t xml:space="preserve"> stickers </w:t>
      </w:r>
      <w:r w:rsidR="00500A0F">
        <w:rPr>
          <w:color w:val="231F20"/>
        </w:rPr>
        <w:t>placed</w:t>
      </w:r>
      <w:r w:rsidR="00500A0F" w:rsidRPr="00500A0F">
        <w:rPr>
          <w:color w:val="231F20"/>
        </w:rPr>
        <w:t xml:space="preserve"> </w:t>
      </w:r>
      <w:r w:rsidR="00500A0F">
        <w:rPr>
          <w:color w:val="231F20"/>
        </w:rPr>
        <w:t>on strategies viewed as less important. The facilitator totals the points given by the participants, and the group discusses the top three</w:t>
      </w:r>
      <w:r w:rsidR="00500A0F" w:rsidRPr="00500A0F">
        <w:rPr>
          <w:color w:val="231F20"/>
        </w:rPr>
        <w:t xml:space="preserve"> </w:t>
      </w:r>
      <w:r w:rsidR="00500A0F">
        <w:rPr>
          <w:color w:val="231F20"/>
        </w:rPr>
        <w:t>innovations.</w:t>
      </w:r>
    </w:p>
    <w:p w14:paraId="09CABA3B" w14:textId="77777777" w:rsidR="002E761C" w:rsidRDefault="002E761C" w:rsidP="002E761C">
      <w:pPr>
        <w:rPr>
          <w:color w:val="075290"/>
        </w:rPr>
      </w:pPr>
    </w:p>
    <w:p w14:paraId="71083F7E" w14:textId="1FA7F766" w:rsidR="002E5222" w:rsidRPr="002E761C" w:rsidRDefault="002A2F38" w:rsidP="002E761C">
      <w:pPr>
        <w:ind w:firstLine="360"/>
        <w:rPr>
          <w:color w:val="075290"/>
          <w:sz w:val="24"/>
          <w:szCs w:val="24"/>
        </w:rPr>
      </w:pPr>
      <w:r w:rsidRPr="002E761C">
        <w:rPr>
          <w:color w:val="075290"/>
          <w:sz w:val="24"/>
          <w:szCs w:val="24"/>
        </w:rPr>
        <w:t>Small Group Exercise: Developing implementation plan (50 minute</w:t>
      </w:r>
      <w:r w:rsidR="002E5222" w:rsidRPr="002E761C">
        <w:rPr>
          <w:color w:val="075290"/>
          <w:sz w:val="24"/>
          <w:szCs w:val="24"/>
        </w:rPr>
        <w:t>s)</w:t>
      </w:r>
    </w:p>
    <w:p w14:paraId="2C2C80AF" w14:textId="12823D34" w:rsidR="002A2F38" w:rsidRPr="002E5222" w:rsidRDefault="002E5222" w:rsidP="002E5222">
      <w:pPr>
        <w:pStyle w:val="BodyText"/>
        <w:spacing w:before="181"/>
      </w:pPr>
      <w:r w:rsidRPr="002E5222">
        <w:t>I</w:t>
      </w:r>
      <w:r w:rsidR="00E16D90" w:rsidRPr="002E5222">
        <w:t xml:space="preserve">n order to allow </w:t>
      </w:r>
      <w:r w:rsidR="00021683" w:rsidRPr="002E5222">
        <w:t>enough</w:t>
      </w:r>
      <w:r w:rsidR="00E16D90" w:rsidRPr="002E5222">
        <w:t xml:space="preserve"> time for developing an implementation plan, break the group into small groups that can tackle assigned objectives, goals and priorities.</w:t>
      </w:r>
    </w:p>
    <w:p w14:paraId="68CB7CFE" w14:textId="77777777" w:rsidR="002A2F38" w:rsidRPr="002A2F38" w:rsidRDefault="002A2F38" w:rsidP="002A2F38">
      <w:pPr>
        <w:pStyle w:val="ListParagraph"/>
        <w:tabs>
          <w:tab w:val="left" w:pos="1169"/>
          <w:tab w:val="left" w:pos="1170"/>
        </w:tabs>
        <w:spacing w:before="180"/>
        <w:ind w:right="800" w:firstLine="0"/>
        <w:rPr>
          <w:color w:val="231F20"/>
          <w:sz w:val="24"/>
        </w:rPr>
      </w:pPr>
      <w:r w:rsidRPr="002A2F38">
        <w:rPr>
          <w:color w:val="231F20"/>
          <w:sz w:val="24"/>
        </w:rPr>
        <w:t>Prompts:</w:t>
      </w:r>
    </w:p>
    <w:p w14:paraId="49725627" w14:textId="4AE25738" w:rsidR="002A2F38" w:rsidRDefault="002A2F38" w:rsidP="002A2F38">
      <w:pPr>
        <w:pStyle w:val="ListParagraph"/>
        <w:numPr>
          <w:ilvl w:val="2"/>
          <w:numId w:val="32"/>
        </w:numPr>
        <w:tabs>
          <w:tab w:val="left" w:pos="1169"/>
          <w:tab w:val="left" w:pos="1170"/>
        </w:tabs>
        <w:spacing w:before="180"/>
        <w:ind w:right="800"/>
        <w:rPr>
          <w:color w:val="231F20"/>
          <w:sz w:val="24"/>
        </w:rPr>
      </w:pPr>
      <w:r>
        <w:rPr>
          <w:color w:val="231F20"/>
          <w:sz w:val="24"/>
        </w:rPr>
        <w:t xml:space="preserve">What are the current strengths and weaknesses found in the </w:t>
      </w:r>
      <w:r w:rsidRPr="002A2F38">
        <w:rPr>
          <w:color w:val="231F20"/>
          <w:sz w:val="24"/>
        </w:rPr>
        <w:t>implementation of innovations by your center, office, or program</w:t>
      </w:r>
      <w:r w:rsidR="004F20ED">
        <w:rPr>
          <w:color w:val="231F20"/>
          <w:sz w:val="24"/>
        </w:rPr>
        <w:t>?</w:t>
      </w:r>
    </w:p>
    <w:p w14:paraId="10FC347D" w14:textId="1C466974" w:rsidR="004F20ED" w:rsidRPr="004F20ED" w:rsidRDefault="004F20ED" w:rsidP="004F20ED">
      <w:pPr>
        <w:pStyle w:val="ListParagraph"/>
        <w:numPr>
          <w:ilvl w:val="2"/>
          <w:numId w:val="32"/>
        </w:numPr>
        <w:tabs>
          <w:tab w:val="left" w:pos="1169"/>
          <w:tab w:val="left" w:pos="1170"/>
        </w:tabs>
        <w:spacing w:before="180"/>
        <w:ind w:right="800"/>
        <w:rPr>
          <w:color w:val="231F20"/>
          <w:sz w:val="24"/>
        </w:rPr>
      </w:pPr>
      <w:r w:rsidRPr="004F20ED">
        <w:rPr>
          <w:color w:val="231F20"/>
          <w:sz w:val="24"/>
        </w:rPr>
        <w:t>How can we enhance the identified strengths or mitigate weaknesses</w:t>
      </w:r>
      <w:r>
        <w:rPr>
          <w:color w:val="231F20"/>
          <w:sz w:val="24"/>
        </w:rPr>
        <w:t xml:space="preserve"> </w:t>
      </w:r>
      <w:r w:rsidRPr="004F20ED">
        <w:rPr>
          <w:color w:val="231F20"/>
          <w:sz w:val="24"/>
        </w:rPr>
        <w:t>to improve the center, office, or program’s success?</w:t>
      </w:r>
    </w:p>
    <w:p w14:paraId="0ED51C90" w14:textId="12224FB1" w:rsidR="00774A94" w:rsidRPr="004F20ED" w:rsidRDefault="00E16D90" w:rsidP="004F20ED">
      <w:pPr>
        <w:pStyle w:val="BodyText"/>
        <w:spacing w:before="180" w:line="235" w:lineRule="auto"/>
        <w:ind w:right="800"/>
        <w:rPr>
          <w:color w:val="231F20"/>
        </w:rPr>
      </w:pPr>
      <w:r>
        <w:rPr>
          <w:color w:val="231F20"/>
        </w:rPr>
        <w:t>The content</w:t>
      </w:r>
      <w:r w:rsidR="004F20ED" w:rsidRPr="004F20ED">
        <w:rPr>
          <w:color w:val="231F20"/>
        </w:rPr>
        <w:t xml:space="preserve"> </w:t>
      </w:r>
      <w:r>
        <w:rPr>
          <w:color w:val="231F20"/>
        </w:rPr>
        <w:t xml:space="preserve">of the draft plan and size of your group will dictate how many small groups </w:t>
      </w:r>
      <w:proofErr w:type="gramStart"/>
      <w:r>
        <w:rPr>
          <w:color w:val="231F20"/>
        </w:rPr>
        <w:t>will be needed</w:t>
      </w:r>
      <w:proofErr w:type="gramEnd"/>
      <w:r>
        <w:rPr>
          <w:color w:val="231F20"/>
        </w:rPr>
        <w:t>. This includes the following for each task:</w:t>
      </w:r>
    </w:p>
    <w:p w14:paraId="20B57584" w14:textId="6551A965" w:rsidR="00774A94" w:rsidRPr="00305225" w:rsidRDefault="00E16D90"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Task</w:t>
      </w:r>
    </w:p>
    <w:p w14:paraId="6C69FB14" w14:textId="3922C9DD" w:rsidR="00774A94" w:rsidRPr="00305225" w:rsidRDefault="00E16D90"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 xml:space="preserve">Target </w:t>
      </w:r>
      <w:r>
        <w:rPr>
          <w:color w:val="231F20"/>
          <w:sz w:val="24"/>
        </w:rPr>
        <w:t>milestone</w:t>
      </w:r>
    </w:p>
    <w:p w14:paraId="2173EF1D"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Pr>
          <w:color w:val="231F20"/>
          <w:sz w:val="24"/>
        </w:rPr>
        <w:t>Deadline/Due</w:t>
      </w:r>
      <w:r w:rsidRPr="00305225">
        <w:rPr>
          <w:color w:val="231F20"/>
          <w:sz w:val="24"/>
        </w:rPr>
        <w:t xml:space="preserve"> </w:t>
      </w:r>
      <w:r>
        <w:rPr>
          <w:color w:val="231F20"/>
          <w:sz w:val="24"/>
        </w:rPr>
        <w:t>date</w:t>
      </w:r>
    </w:p>
    <w:p w14:paraId="77A8DF88"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Pr>
          <w:color w:val="231F20"/>
          <w:sz w:val="24"/>
        </w:rPr>
        <w:t>Dependencies (if the task is dependent upon the completion of another</w:t>
      </w:r>
      <w:r w:rsidRPr="00305225">
        <w:rPr>
          <w:color w:val="231F20"/>
          <w:sz w:val="24"/>
        </w:rPr>
        <w:t xml:space="preserve"> </w:t>
      </w:r>
      <w:r>
        <w:rPr>
          <w:color w:val="231F20"/>
          <w:sz w:val="24"/>
        </w:rPr>
        <w:t>task)</w:t>
      </w:r>
    </w:p>
    <w:p w14:paraId="249466DC"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 xml:space="preserve">Task </w:t>
      </w:r>
      <w:r>
        <w:rPr>
          <w:color w:val="231F20"/>
          <w:sz w:val="24"/>
        </w:rPr>
        <w:t>Lead/Point of</w:t>
      </w:r>
      <w:r w:rsidRPr="00305225">
        <w:rPr>
          <w:color w:val="231F20"/>
          <w:sz w:val="24"/>
        </w:rPr>
        <w:t xml:space="preserve"> </w:t>
      </w:r>
      <w:r>
        <w:rPr>
          <w:color w:val="231F20"/>
          <w:sz w:val="24"/>
        </w:rPr>
        <w:t>Contact</w:t>
      </w:r>
    </w:p>
    <w:p w14:paraId="1F2BE430" w14:textId="71DDB670" w:rsidR="003C4D6D" w:rsidRDefault="003C4D6D" w:rsidP="003C4D6D">
      <w:pPr>
        <w:pStyle w:val="BodyText"/>
        <w:spacing w:before="74" w:line="235" w:lineRule="auto"/>
        <w:ind w:right="826"/>
      </w:pPr>
      <w:r>
        <w:rPr>
          <w:color w:val="231F20"/>
        </w:rPr>
        <w:t>After 30 or 35 minutes, reconvene the large group to review the plans each small group developed and make additional suggestions.</w:t>
      </w:r>
    </w:p>
    <w:p w14:paraId="51D03858" w14:textId="77777777" w:rsidR="00774A94" w:rsidRDefault="00774A94">
      <w:pPr>
        <w:rPr>
          <w:sz w:val="24"/>
        </w:rPr>
      </w:pPr>
    </w:p>
    <w:tbl>
      <w:tblPr>
        <w:tblW w:w="0" w:type="auto"/>
        <w:tblInd w:w="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16"/>
        <w:gridCol w:w="2016"/>
        <w:gridCol w:w="2016"/>
        <w:gridCol w:w="2016"/>
        <w:gridCol w:w="2016"/>
      </w:tblGrid>
      <w:tr w:rsidR="002E5222" w14:paraId="46A83D9D" w14:textId="77777777" w:rsidTr="002E5222">
        <w:trPr>
          <w:trHeight w:val="320"/>
        </w:trPr>
        <w:tc>
          <w:tcPr>
            <w:tcW w:w="2016" w:type="dxa"/>
            <w:shd w:val="clear" w:color="auto" w:fill="1F497D" w:themeFill="text2"/>
          </w:tcPr>
          <w:p w14:paraId="553127F1"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Task</w:t>
            </w:r>
          </w:p>
        </w:tc>
        <w:tc>
          <w:tcPr>
            <w:tcW w:w="2016" w:type="dxa"/>
            <w:shd w:val="clear" w:color="auto" w:fill="1F497D" w:themeFill="text2"/>
          </w:tcPr>
          <w:p w14:paraId="59D631AD"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Target milestone</w:t>
            </w:r>
          </w:p>
        </w:tc>
        <w:tc>
          <w:tcPr>
            <w:tcW w:w="2016" w:type="dxa"/>
            <w:shd w:val="clear" w:color="auto" w:fill="1F497D" w:themeFill="text2"/>
          </w:tcPr>
          <w:p w14:paraId="093C8D9F"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Dependencies</w:t>
            </w:r>
          </w:p>
        </w:tc>
        <w:tc>
          <w:tcPr>
            <w:tcW w:w="2016" w:type="dxa"/>
            <w:shd w:val="clear" w:color="auto" w:fill="1F497D" w:themeFill="text2"/>
          </w:tcPr>
          <w:p w14:paraId="7311C315" w14:textId="77777777" w:rsidR="002E5222" w:rsidRPr="002E5222" w:rsidRDefault="002E5222" w:rsidP="002E5222">
            <w:pPr>
              <w:pStyle w:val="TableParagraph"/>
              <w:spacing w:line="279" w:lineRule="exact"/>
              <w:ind w:left="79"/>
              <w:jc w:val="center"/>
              <w:rPr>
                <w:b/>
                <w:color w:val="FFFFFF" w:themeColor="background1"/>
                <w:sz w:val="24"/>
              </w:rPr>
            </w:pPr>
            <w:r w:rsidRPr="002E5222">
              <w:rPr>
                <w:b/>
                <w:color w:val="FFFFFF" w:themeColor="background1"/>
                <w:sz w:val="24"/>
              </w:rPr>
              <w:t>Task Lead</w:t>
            </w:r>
          </w:p>
        </w:tc>
        <w:tc>
          <w:tcPr>
            <w:tcW w:w="2016" w:type="dxa"/>
            <w:shd w:val="clear" w:color="auto" w:fill="1F497D" w:themeFill="text2"/>
          </w:tcPr>
          <w:p w14:paraId="0B75F0EC" w14:textId="77777777" w:rsidR="002E5222" w:rsidRPr="002E5222" w:rsidRDefault="002E5222" w:rsidP="002E5222">
            <w:pPr>
              <w:pStyle w:val="TableParagraph"/>
              <w:spacing w:line="279" w:lineRule="exact"/>
              <w:ind w:left="79"/>
              <w:jc w:val="center"/>
              <w:rPr>
                <w:b/>
                <w:color w:val="FFFFFF" w:themeColor="background1"/>
                <w:sz w:val="24"/>
              </w:rPr>
            </w:pPr>
            <w:r w:rsidRPr="002E5222">
              <w:rPr>
                <w:b/>
                <w:color w:val="FFFFFF" w:themeColor="background1"/>
                <w:sz w:val="24"/>
              </w:rPr>
              <w:t>Due Date</w:t>
            </w:r>
          </w:p>
        </w:tc>
      </w:tr>
      <w:tr w:rsidR="002E5222" w14:paraId="1C673F1C" w14:textId="77777777" w:rsidTr="00340E57">
        <w:trPr>
          <w:trHeight w:val="320"/>
        </w:trPr>
        <w:tc>
          <w:tcPr>
            <w:tcW w:w="2016" w:type="dxa"/>
          </w:tcPr>
          <w:p w14:paraId="3F508C7F" w14:textId="77777777" w:rsidR="002E5222" w:rsidRDefault="002E5222" w:rsidP="00340E57">
            <w:pPr>
              <w:pStyle w:val="TableParagraph"/>
              <w:spacing w:before="0"/>
              <w:ind w:left="0"/>
              <w:rPr>
                <w:rFonts w:ascii="Times New Roman"/>
                <w:sz w:val="24"/>
              </w:rPr>
            </w:pPr>
          </w:p>
        </w:tc>
        <w:tc>
          <w:tcPr>
            <w:tcW w:w="2016" w:type="dxa"/>
          </w:tcPr>
          <w:p w14:paraId="102AC386" w14:textId="77777777" w:rsidR="002E5222" w:rsidRDefault="002E5222" w:rsidP="00340E57">
            <w:pPr>
              <w:pStyle w:val="TableParagraph"/>
              <w:spacing w:before="0"/>
              <w:ind w:left="0"/>
              <w:rPr>
                <w:rFonts w:ascii="Times New Roman"/>
                <w:sz w:val="24"/>
              </w:rPr>
            </w:pPr>
          </w:p>
        </w:tc>
        <w:tc>
          <w:tcPr>
            <w:tcW w:w="2016" w:type="dxa"/>
          </w:tcPr>
          <w:p w14:paraId="539BA7EC" w14:textId="77777777" w:rsidR="002E5222" w:rsidRDefault="002E5222" w:rsidP="00340E57">
            <w:pPr>
              <w:pStyle w:val="TableParagraph"/>
              <w:spacing w:before="0"/>
              <w:ind w:left="0"/>
              <w:rPr>
                <w:rFonts w:ascii="Times New Roman"/>
                <w:sz w:val="24"/>
              </w:rPr>
            </w:pPr>
          </w:p>
        </w:tc>
        <w:tc>
          <w:tcPr>
            <w:tcW w:w="2016" w:type="dxa"/>
          </w:tcPr>
          <w:p w14:paraId="1585E413" w14:textId="77777777" w:rsidR="002E5222" w:rsidRDefault="002E5222" w:rsidP="00340E57">
            <w:pPr>
              <w:pStyle w:val="TableParagraph"/>
              <w:spacing w:before="0"/>
              <w:ind w:left="0"/>
              <w:rPr>
                <w:rFonts w:ascii="Times New Roman"/>
                <w:sz w:val="24"/>
              </w:rPr>
            </w:pPr>
          </w:p>
        </w:tc>
        <w:tc>
          <w:tcPr>
            <w:tcW w:w="2016" w:type="dxa"/>
          </w:tcPr>
          <w:p w14:paraId="4C8B707D" w14:textId="77777777" w:rsidR="002E5222" w:rsidRDefault="002E5222" w:rsidP="00340E57">
            <w:pPr>
              <w:pStyle w:val="TableParagraph"/>
              <w:spacing w:before="0"/>
              <w:ind w:left="0"/>
              <w:rPr>
                <w:rFonts w:ascii="Times New Roman"/>
                <w:sz w:val="24"/>
              </w:rPr>
            </w:pPr>
          </w:p>
        </w:tc>
      </w:tr>
      <w:tr w:rsidR="002E5222" w14:paraId="4454129D" w14:textId="77777777" w:rsidTr="00340E57">
        <w:trPr>
          <w:trHeight w:val="320"/>
        </w:trPr>
        <w:tc>
          <w:tcPr>
            <w:tcW w:w="2016" w:type="dxa"/>
          </w:tcPr>
          <w:p w14:paraId="3FECC487" w14:textId="77777777" w:rsidR="002E5222" w:rsidRDefault="002E5222" w:rsidP="00340E57">
            <w:pPr>
              <w:pStyle w:val="TableParagraph"/>
              <w:spacing w:before="0"/>
              <w:ind w:left="0"/>
              <w:rPr>
                <w:rFonts w:ascii="Times New Roman"/>
                <w:sz w:val="24"/>
              </w:rPr>
            </w:pPr>
          </w:p>
        </w:tc>
        <w:tc>
          <w:tcPr>
            <w:tcW w:w="2016" w:type="dxa"/>
          </w:tcPr>
          <w:p w14:paraId="793C4116" w14:textId="77777777" w:rsidR="002E5222" w:rsidRDefault="002E5222" w:rsidP="00340E57">
            <w:pPr>
              <w:pStyle w:val="TableParagraph"/>
              <w:spacing w:before="0"/>
              <w:ind w:left="0"/>
              <w:rPr>
                <w:rFonts w:ascii="Times New Roman"/>
                <w:sz w:val="24"/>
              </w:rPr>
            </w:pPr>
          </w:p>
        </w:tc>
        <w:tc>
          <w:tcPr>
            <w:tcW w:w="2016" w:type="dxa"/>
          </w:tcPr>
          <w:p w14:paraId="1799E53A" w14:textId="77777777" w:rsidR="002E5222" w:rsidRDefault="002E5222" w:rsidP="00340E57">
            <w:pPr>
              <w:pStyle w:val="TableParagraph"/>
              <w:spacing w:before="0"/>
              <w:ind w:left="0"/>
              <w:rPr>
                <w:rFonts w:ascii="Times New Roman"/>
                <w:sz w:val="24"/>
              </w:rPr>
            </w:pPr>
          </w:p>
        </w:tc>
        <w:tc>
          <w:tcPr>
            <w:tcW w:w="2016" w:type="dxa"/>
          </w:tcPr>
          <w:p w14:paraId="05FB9BD8" w14:textId="77777777" w:rsidR="002E5222" w:rsidRDefault="002E5222" w:rsidP="00340E57">
            <w:pPr>
              <w:pStyle w:val="TableParagraph"/>
              <w:spacing w:before="0"/>
              <w:ind w:left="0"/>
              <w:rPr>
                <w:rFonts w:ascii="Times New Roman"/>
                <w:sz w:val="24"/>
              </w:rPr>
            </w:pPr>
          </w:p>
        </w:tc>
        <w:tc>
          <w:tcPr>
            <w:tcW w:w="2016" w:type="dxa"/>
          </w:tcPr>
          <w:p w14:paraId="209662AC" w14:textId="77777777" w:rsidR="002E5222" w:rsidRDefault="002E5222" w:rsidP="00340E57">
            <w:pPr>
              <w:pStyle w:val="TableParagraph"/>
              <w:spacing w:before="0"/>
              <w:ind w:left="0"/>
              <w:rPr>
                <w:rFonts w:ascii="Times New Roman"/>
                <w:sz w:val="24"/>
              </w:rPr>
            </w:pPr>
          </w:p>
        </w:tc>
      </w:tr>
      <w:tr w:rsidR="002E5222" w14:paraId="69C13FA8" w14:textId="77777777" w:rsidTr="00340E57">
        <w:trPr>
          <w:trHeight w:val="320"/>
        </w:trPr>
        <w:tc>
          <w:tcPr>
            <w:tcW w:w="2016" w:type="dxa"/>
          </w:tcPr>
          <w:p w14:paraId="685AD85D" w14:textId="77777777" w:rsidR="002E5222" w:rsidRDefault="002E5222" w:rsidP="00340E57">
            <w:pPr>
              <w:pStyle w:val="TableParagraph"/>
              <w:spacing w:before="0"/>
              <w:ind w:left="0"/>
              <w:rPr>
                <w:rFonts w:ascii="Times New Roman"/>
                <w:sz w:val="24"/>
              </w:rPr>
            </w:pPr>
          </w:p>
        </w:tc>
        <w:tc>
          <w:tcPr>
            <w:tcW w:w="2016" w:type="dxa"/>
          </w:tcPr>
          <w:p w14:paraId="002B64FF" w14:textId="77777777" w:rsidR="002E5222" w:rsidRDefault="002E5222" w:rsidP="00340E57">
            <w:pPr>
              <w:pStyle w:val="TableParagraph"/>
              <w:spacing w:before="0"/>
              <w:ind w:left="0"/>
              <w:rPr>
                <w:rFonts w:ascii="Times New Roman"/>
                <w:sz w:val="24"/>
              </w:rPr>
            </w:pPr>
          </w:p>
        </w:tc>
        <w:tc>
          <w:tcPr>
            <w:tcW w:w="2016" w:type="dxa"/>
          </w:tcPr>
          <w:p w14:paraId="1BCE2BC2" w14:textId="77777777" w:rsidR="002E5222" w:rsidRDefault="002E5222" w:rsidP="00340E57">
            <w:pPr>
              <w:pStyle w:val="TableParagraph"/>
              <w:spacing w:before="0"/>
              <w:ind w:left="0"/>
              <w:rPr>
                <w:rFonts w:ascii="Times New Roman"/>
                <w:sz w:val="24"/>
              </w:rPr>
            </w:pPr>
          </w:p>
        </w:tc>
        <w:tc>
          <w:tcPr>
            <w:tcW w:w="2016" w:type="dxa"/>
          </w:tcPr>
          <w:p w14:paraId="4F716FE5" w14:textId="77777777" w:rsidR="002E5222" w:rsidRDefault="002E5222" w:rsidP="00340E57">
            <w:pPr>
              <w:pStyle w:val="TableParagraph"/>
              <w:spacing w:before="0"/>
              <w:ind w:left="0"/>
              <w:rPr>
                <w:rFonts w:ascii="Times New Roman"/>
                <w:sz w:val="24"/>
              </w:rPr>
            </w:pPr>
          </w:p>
        </w:tc>
        <w:tc>
          <w:tcPr>
            <w:tcW w:w="2016" w:type="dxa"/>
          </w:tcPr>
          <w:p w14:paraId="4DDE71D1" w14:textId="77777777" w:rsidR="002E5222" w:rsidRDefault="002E5222" w:rsidP="00340E57">
            <w:pPr>
              <w:pStyle w:val="TableParagraph"/>
              <w:spacing w:before="0"/>
              <w:ind w:left="0"/>
              <w:rPr>
                <w:rFonts w:ascii="Times New Roman"/>
                <w:sz w:val="24"/>
              </w:rPr>
            </w:pPr>
          </w:p>
        </w:tc>
      </w:tr>
    </w:tbl>
    <w:p w14:paraId="41787F55" w14:textId="77777777" w:rsidR="003C4D6D" w:rsidRDefault="003C4D6D" w:rsidP="003C4D6D">
      <w:pPr>
        <w:pStyle w:val="BodyText"/>
        <w:spacing w:before="177"/>
      </w:pPr>
      <w:r>
        <w:rPr>
          <w:color w:val="075290"/>
        </w:rPr>
        <w:t>Closing</w:t>
      </w:r>
    </w:p>
    <w:p w14:paraId="46B9A45D" w14:textId="77777777" w:rsidR="003C4D6D" w:rsidRDefault="003C4D6D" w:rsidP="003C4D6D">
      <w:pPr>
        <w:pStyle w:val="BodyText"/>
        <w:spacing w:before="181"/>
      </w:pPr>
      <w:r w:rsidRPr="003C4D6D">
        <w:t>The final session refines the strategic plan, identifies agency approval required, and summarizes proposed innovations that can enhance organizational success for presentation to leadership. Conduct a closing “icebreaker” to serve as a wrap-up and to recognize the achievements of the group.</w:t>
      </w:r>
    </w:p>
    <w:p w14:paraId="38D21BF6" w14:textId="2B5B0739" w:rsidR="002E5222" w:rsidRPr="006A4344" w:rsidRDefault="00DA09E5" w:rsidP="006A4344">
      <w:pPr>
        <w:pStyle w:val="BodyText"/>
        <w:spacing w:before="7"/>
        <w:ind w:left="0"/>
        <w:rPr>
          <w:sz w:val="9"/>
        </w:rPr>
        <w:sectPr w:rsidR="002E5222" w:rsidRPr="006A4344">
          <w:pgSz w:w="12240" w:h="15840"/>
          <w:pgMar w:top="1000" w:right="280" w:bottom="1260" w:left="720" w:header="0" w:footer="1074" w:gutter="0"/>
          <w:cols w:space="720"/>
        </w:sectPr>
      </w:pPr>
      <w:r>
        <w:rPr>
          <w:noProof/>
          <w:sz w:val="9"/>
          <w:lang w:bidi="ar-SA"/>
        </w:rPr>
        <mc:AlternateContent>
          <mc:Choice Requires="wps">
            <w:drawing>
              <wp:anchor distT="0" distB="0" distL="114300" distR="114300" simplePos="0" relativeHeight="251726848" behindDoc="0" locked="0" layoutInCell="1" allowOverlap="1" wp14:anchorId="5E30F1F1" wp14:editId="50E5441A">
                <wp:simplePos x="0" y="0"/>
                <wp:positionH relativeFrom="column">
                  <wp:posOffset>336550</wp:posOffset>
                </wp:positionH>
                <wp:positionV relativeFrom="paragraph">
                  <wp:posOffset>103505</wp:posOffset>
                </wp:positionV>
                <wp:extent cx="6278245" cy="1706245"/>
                <wp:effectExtent l="0" t="0" r="27305" b="27305"/>
                <wp:wrapTopAndBottom/>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706245"/>
                        </a:xfrm>
                        <a:prstGeom prst="rect">
                          <a:avLst/>
                        </a:prstGeom>
                        <a:solidFill>
                          <a:srgbClr val="D1E6F7"/>
                        </a:solidFill>
                        <a:ln w="6356" cmpd="thickThin">
                          <a:solidFill>
                            <a:srgbClr val="00AEEF"/>
                          </a:solidFill>
                          <a:prstDash val="solid"/>
                          <a:miter lim="800000"/>
                          <a:headEnd/>
                          <a:tailEnd/>
                        </a:ln>
                      </wps:spPr>
                      <wps:txbx>
                        <w:txbxContent>
                          <w:p w14:paraId="450F8321" w14:textId="77777777" w:rsidR="00DA09E5" w:rsidRDefault="00DA09E5" w:rsidP="003C4D6D">
                            <w:pPr>
                              <w:spacing w:before="46"/>
                              <w:ind w:left="94"/>
                              <w:rPr>
                                <w:b/>
                                <w:sz w:val="24"/>
                              </w:rPr>
                            </w:pPr>
                            <w:r>
                              <w:rPr>
                                <w:b/>
                                <w:color w:val="231F20"/>
                                <w:sz w:val="24"/>
                              </w:rPr>
                              <w:t>Icebreaker Instructions:</w:t>
                            </w:r>
                            <w:r>
                              <w:rPr>
                                <w:b/>
                                <w:color w:val="231F20"/>
                                <w:spacing w:val="52"/>
                                <w:sz w:val="24"/>
                              </w:rPr>
                              <w:t xml:space="preserve"> </w:t>
                            </w:r>
                            <w:r>
                              <w:rPr>
                                <w:b/>
                                <w:color w:val="231F20"/>
                                <w:sz w:val="24"/>
                              </w:rPr>
                              <w:t>Reflections</w:t>
                            </w:r>
                          </w:p>
                          <w:p w14:paraId="7F265E54" w14:textId="77777777" w:rsidR="00DA09E5" w:rsidRDefault="00DA09E5" w:rsidP="003C4D6D">
                            <w:pPr>
                              <w:spacing w:before="85"/>
                              <w:ind w:left="94"/>
                              <w:rPr>
                                <w:sz w:val="24"/>
                              </w:rPr>
                            </w:pPr>
                            <w:r>
                              <w:rPr>
                                <w:color w:val="231F20"/>
                                <w:sz w:val="24"/>
                              </w:rPr>
                              <w:t>Each participant answers the following:</w:t>
                            </w:r>
                          </w:p>
                          <w:p w14:paraId="7DFDB872" w14:textId="77777777" w:rsidR="00DA09E5" w:rsidRDefault="00DA09E5" w:rsidP="003C4D6D">
                            <w:pPr>
                              <w:spacing w:before="85"/>
                              <w:ind w:left="94"/>
                              <w:rPr>
                                <w:sz w:val="24"/>
                              </w:rPr>
                            </w:pPr>
                            <w:r>
                              <w:rPr>
                                <w:color w:val="231F20"/>
                                <w:sz w:val="24"/>
                              </w:rPr>
                              <w:t>What was your aha moment or biggest take-away from this process?</w:t>
                            </w:r>
                          </w:p>
                          <w:p w14:paraId="0999D80A" w14:textId="3F6140B3" w:rsidR="00DA09E5" w:rsidRDefault="00DA09E5" w:rsidP="003C4D6D">
                            <w:pPr>
                              <w:spacing w:before="90" w:line="235" w:lineRule="auto"/>
                              <w:ind w:left="94" w:right="91"/>
                              <w:rPr>
                                <w:sz w:val="24"/>
                              </w:rPr>
                            </w:pPr>
                            <w:proofErr w:type="gramStart"/>
                            <w:r>
                              <w:rPr>
                                <w:color w:val="231F20"/>
                                <w:sz w:val="24"/>
                              </w:rPr>
                              <w:t>Name one thing you are going to do that you were not going to do prior to the planning sessions?</w:t>
                            </w:r>
                            <w:proofErr w:type="gramEnd"/>
                          </w:p>
                          <w:p w14:paraId="6E01BD63" w14:textId="77777777" w:rsidR="00DA09E5" w:rsidRDefault="00DA09E5" w:rsidP="003C4D6D">
                            <w:pPr>
                              <w:spacing w:before="3"/>
                            </w:pPr>
                          </w:p>
                          <w:p w14:paraId="53CB834A" w14:textId="77777777" w:rsidR="00DA09E5" w:rsidRDefault="00DA09E5" w:rsidP="006A4344">
                            <w:pPr>
                              <w:spacing w:line="235" w:lineRule="auto"/>
                              <w:ind w:left="94" w:right="76"/>
                              <w:rPr>
                                <w:sz w:val="24"/>
                              </w:rPr>
                            </w:pPr>
                            <w:r>
                              <w:rPr>
                                <w:color w:val="231F20"/>
                                <w:sz w:val="24"/>
                              </w:rPr>
                              <w:t xml:space="preserve">These can be related to the actual work, what </w:t>
                            </w:r>
                            <w:proofErr w:type="gramStart"/>
                            <w:r>
                              <w:rPr>
                                <w:color w:val="231F20"/>
                                <w:sz w:val="24"/>
                              </w:rPr>
                              <w:t>you’ve</w:t>
                            </w:r>
                            <w:proofErr w:type="gramEnd"/>
                            <w:r>
                              <w:rPr>
                                <w:color w:val="231F20"/>
                                <w:sz w:val="24"/>
                              </w:rPr>
                              <w:t xml:space="preserve"> learned about the organization, what you’ve learned about yourself, what you’ve learned about a colleague, or whatever the planning process has inspired.</w:t>
                            </w:r>
                          </w:p>
                          <w:p w14:paraId="32577384" w14:textId="77777777" w:rsidR="00DA09E5" w:rsidRDefault="00DA09E5"/>
                        </w:txbxContent>
                      </wps:txbx>
                      <wps:bodyPr rot="0" vert="horz" wrap="square" lIns="0" tIns="0" rIns="0" bIns="0" anchor="t" anchorCtr="0" upright="1">
                        <a:noAutofit/>
                      </wps:bodyPr>
                    </wps:wsp>
                  </a:graphicData>
                </a:graphic>
              </wp:anchor>
            </w:drawing>
          </mc:Choice>
          <mc:Fallback>
            <w:pict>
              <v:shape w14:anchorId="5E30F1F1" id="Text Box 45" o:spid="_x0000_s1045" type="#_x0000_t202" style="position:absolute;margin-left:26.5pt;margin-top:8.15pt;width:494.35pt;height:134.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" fillcolor="#d1e6f7" strokecolor="#00aeef" strokeweight=".17656mm">
                <v:stroke linestyle="thickThin"/>
                <v:textbox inset="0,0,0,0">
                  <w:txbxContent>
                    <w:p w14:paraId="450F8321" w14:textId="77777777" w:rsidR="00DA09E5" w:rsidRDefault="00DA09E5" w:rsidP="003C4D6D">
                      <w:pPr>
                        <w:spacing w:before="46"/>
                        <w:ind w:left="94"/>
                        <w:rPr>
                          <w:b/>
                          <w:sz w:val="24"/>
                        </w:rPr>
                      </w:pPr>
                      <w:r>
                        <w:rPr>
                          <w:b/>
                          <w:color w:val="231F20"/>
                          <w:sz w:val="24"/>
                        </w:rPr>
                        <w:t>Icebreaker Instructions:</w:t>
                      </w:r>
                      <w:r>
                        <w:rPr>
                          <w:b/>
                          <w:color w:val="231F20"/>
                          <w:spacing w:val="52"/>
                          <w:sz w:val="24"/>
                        </w:rPr>
                        <w:t xml:space="preserve"> </w:t>
                      </w:r>
                      <w:r>
                        <w:rPr>
                          <w:b/>
                          <w:color w:val="231F20"/>
                          <w:sz w:val="24"/>
                        </w:rPr>
                        <w:t>Reflections</w:t>
                      </w:r>
                    </w:p>
                    <w:p w14:paraId="7F265E54" w14:textId="77777777" w:rsidR="00DA09E5" w:rsidRDefault="00DA09E5" w:rsidP="003C4D6D">
                      <w:pPr>
                        <w:spacing w:before="85"/>
                        <w:ind w:left="94"/>
                        <w:rPr>
                          <w:sz w:val="24"/>
                        </w:rPr>
                      </w:pPr>
                      <w:r>
                        <w:rPr>
                          <w:color w:val="231F20"/>
                          <w:sz w:val="24"/>
                        </w:rPr>
                        <w:t>Each participant answers the following:</w:t>
                      </w:r>
                    </w:p>
                    <w:p w14:paraId="7DFDB872" w14:textId="77777777" w:rsidR="00DA09E5" w:rsidRDefault="00DA09E5" w:rsidP="003C4D6D">
                      <w:pPr>
                        <w:spacing w:before="85"/>
                        <w:ind w:left="94"/>
                        <w:rPr>
                          <w:sz w:val="24"/>
                        </w:rPr>
                      </w:pPr>
                      <w:r>
                        <w:rPr>
                          <w:color w:val="231F20"/>
                          <w:sz w:val="24"/>
                        </w:rPr>
                        <w:t>What was your aha moment or biggest take-away from this process?</w:t>
                      </w:r>
                    </w:p>
                    <w:p w14:paraId="0999D80A" w14:textId="3F6140B3" w:rsidR="00DA09E5" w:rsidRDefault="00DA09E5" w:rsidP="003C4D6D">
                      <w:pPr>
                        <w:spacing w:before="90" w:line="235" w:lineRule="auto"/>
                        <w:ind w:left="94" w:right="91"/>
                        <w:rPr>
                          <w:sz w:val="24"/>
                        </w:rPr>
                      </w:pPr>
                      <w:proofErr w:type="gramStart"/>
                      <w:r>
                        <w:rPr>
                          <w:color w:val="231F20"/>
                          <w:sz w:val="24"/>
                        </w:rPr>
                        <w:t>Name one thing you are going to do that you were not going to do prior to the planning sessions?</w:t>
                      </w:r>
                      <w:proofErr w:type="gramEnd"/>
                    </w:p>
                    <w:p w14:paraId="6E01BD63" w14:textId="77777777" w:rsidR="00DA09E5" w:rsidRDefault="00DA09E5" w:rsidP="003C4D6D">
                      <w:pPr>
                        <w:spacing w:before="3"/>
                      </w:pPr>
                    </w:p>
                    <w:p w14:paraId="53CB834A" w14:textId="77777777" w:rsidR="00DA09E5" w:rsidRDefault="00DA09E5" w:rsidP="006A4344">
                      <w:pPr>
                        <w:spacing w:line="235" w:lineRule="auto"/>
                        <w:ind w:left="94" w:right="76"/>
                        <w:rPr>
                          <w:sz w:val="24"/>
                        </w:rPr>
                      </w:pPr>
                      <w:r>
                        <w:rPr>
                          <w:color w:val="231F20"/>
                          <w:sz w:val="24"/>
                        </w:rPr>
                        <w:t xml:space="preserve">These can be related to the actual work, what </w:t>
                      </w:r>
                      <w:proofErr w:type="gramStart"/>
                      <w:r>
                        <w:rPr>
                          <w:color w:val="231F20"/>
                          <w:sz w:val="24"/>
                        </w:rPr>
                        <w:t>you’ve</w:t>
                      </w:r>
                      <w:proofErr w:type="gramEnd"/>
                      <w:r>
                        <w:rPr>
                          <w:color w:val="231F20"/>
                          <w:sz w:val="24"/>
                        </w:rPr>
                        <w:t xml:space="preserve"> learned about the organization, what you’ve learned about yourself, what you’ve learned about a colleague, or whatever the planning process has inspired.</w:t>
                      </w:r>
                    </w:p>
                    <w:p w14:paraId="32577384" w14:textId="77777777" w:rsidR="00DA09E5" w:rsidRDefault="00DA09E5"/>
                  </w:txbxContent>
                </v:textbox>
                <w10:wrap type="topAndBottom"/>
              </v:shape>
            </w:pict>
          </mc:Fallback>
        </mc:AlternateContent>
      </w:r>
    </w:p>
    <w:p w14:paraId="4BA91BB7" w14:textId="77777777" w:rsidR="009417B4" w:rsidRDefault="009417B4" w:rsidP="009B1464">
      <w:pPr>
        <w:rPr>
          <w:color w:val="055392"/>
        </w:rPr>
      </w:pPr>
    </w:p>
    <w:p w14:paraId="49011DE3" w14:textId="77777777" w:rsidR="009417B4" w:rsidRDefault="009417B4" w:rsidP="009B1464">
      <w:pPr>
        <w:rPr>
          <w:color w:val="055392"/>
        </w:rPr>
      </w:pPr>
    </w:p>
    <w:p w14:paraId="370890C2" w14:textId="77777777" w:rsidR="009417B4" w:rsidRDefault="009417B4" w:rsidP="009B1464">
      <w:pPr>
        <w:rPr>
          <w:color w:val="055392"/>
        </w:rPr>
      </w:pPr>
    </w:p>
    <w:p w14:paraId="2AFD1A3F" w14:textId="77777777" w:rsidR="009417B4" w:rsidRDefault="009417B4" w:rsidP="009B1464">
      <w:pPr>
        <w:rPr>
          <w:color w:val="055392"/>
        </w:rPr>
      </w:pPr>
    </w:p>
    <w:p w14:paraId="401B4BEE" w14:textId="77777777" w:rsidR="009417B4" w:rsidRDefault="009417B4" w:rsidP="009B1464">
      <w:pPr>
        <w:rPr>
          <w:color w:val="055392"/>
        </w:rPr>
      </w:pPr>
    </w:p>
    <w:p w14:paraId="1EC72209" w14:textId="77777777" w:rsidR="009417B4" w:rsidRDefault="009417B4" w:rsidP="009B1464">
      <w:pPr>
        <w:rPr>
          <w:color w:val="055392"/>
        </w:rPr>
      </w:pPr>
    </w:p>
    <w:p w14:paraId="15F1CBD9" w14:textId="77777777" w:rsidR="009417B4" w:rsidRDefault="009417B4" w:rsidP="009B1464">
      <w:pPr>
        <w:rPr>
          <w:color w:val="055392"/>
        </w:rPr>
      </w:pPr>
    </w:p>
    <w:p w14:paraId="662285A0" w14:textId="77777777" w:rsidR="009417B4" w:rsidRDefault="009417B4" w:rsidP="009B1464">
      <w:pPr>
        <w:rPr>
          <w:color w:val="055392"/>
        </w:rPr>
      </w:pPr>
    </w:p>
    <w:p w14:paraId="1090A6F7" w14:textId="7826088A" w:rsidR="009B1464" w:rsidRDefault="009B1464" w:rsidP="009B1464">
      <w:r>
        <w:rPr>
          <w:color w:val="055392"/>
        </w:rPr>
        <w:t>Prepared by:</w:t>
      </w:r>
    </w:p>
    <w:p w14:paraId="186203B6" w14:textId="77777777" w:rsidR="009B1464" w:rsidRDefault="009B1464" w:rsidP="009B1464">
      <w:pPr>
        <w:pStyle w:val="BodyText"/>
        <w:spacing w:before="6"/>
        <w:ind w:left="0"/>
        <w:rPr>
          <w:sz w:val="23"/>
        </w:rPr>
      </w:pPr>
    </w:p>
    <w:p w14:paraId="26AD7EAD" w14:textId="2335903B" w:rsidR="009B1464" w:rsidRDefault="009B1464" w:rsidP="002E761C">
      <w:pPr>
        <w:pStyle w:val="BodyText"/>
        <w:spacing w:before="1" w:line="278" w:lineRule="auto"/>
        <w:ind w:left="584" w:right="2186"/>
      </w:pPr>
      <w:r>
        <w:rPr>
          <w:color w:val="055392"/>
        </w:rPr>
        <w:t xml:space="preserve">Office of Performance and Evaluation, Center for Policy and Evaluation   Administration for Community Living, U.S. Department of Health and Human Services </w:t>
      </w:r>
      <w:r w:rsidR="002E761C">
        <w:rPr>
          <w:color w:val="055392"/>
        </w:rPr>
        <w:t xml:space="preserve">and </w:t>
      </w:r>
      <w:r>
        <w:rPr>
          <w:color w:val="055392"/>
        </w:rPr>
        <w:t>New Editions Consulting, Inc.</w:t>
      </w:r>
    </w:p>
    <w:p w14:paraId="68E17995" w14:textId="77777777" w:rsidR="009B1464" w:rsidRDefault="009B1464" w:rsidP="009B1464">
      <w:pPr>
        <w:pStyle w:val="BodyText"/>
        <w:spacing w:before="11"/>
        <w:ind w:left="0"/>
        <w:rPr>
          <w:sz w:val="27"/>
        </w:rPr>
      </w:pPr>
    </w:p>
    <w:p w14:paraId="03A52F86" w14:textId="4ACCADA6" w:rsidR="00E87248" w:rsidRDefault="009417B4" w:rsidP="009417B4">
      <w:pPr>
        <w:pStyle w:val="BodyText"/>
        <w:ind w:left="584"/>
        <w:rPr>
          <w:color w:val="055392"/>
        </w:rPr>
      </w:pPr>
      <w:r>
        <w:rPr>
          <w:noProof/>
          <w:lang w:bidi="ar-SA"/>
        </w:rPr>
        <w:drawing>
          <wp:anchor distT="0" distB="0" distL="114300" distR="114300" simplePos="0" relativeHeight="251728896" behindDoc="0" locked="0" layoutInCell="1" allowOverlap="1" wp14:anchorId="71B3D627" wp14:editId="7E46221D">
            <wp:simplePos x="0" y="0"/>
            <wp:positionH relativeFrom="column">
              <wp:posOffset>3511550</wp:posOffset>
            </wp:positionH>
            <wp:positionV relativeFrom="paragraph">
              <wp:posOffset>2741930</wp:posOffset>
            </wp:positionV>
            <wp:extent cx="2503440" cy="2628900"/>
            <wp:effectExtent l="0" t="0" r="0" b="0"/>
            <wp:wrapNone/>
            <wp:docPr id="677" name="Picture 612" descr="Stick figures helping each other create a pyramid" title="Picture of stick fig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344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464">
        <w:rPr>
          <w:color w:val="055392"/>
        </w:rPr>
        <w:t>March 2020</w:t>
      </w:r>
    </w:p>
    <w:p w14:paraId="292EA4C1" w14:textId="1197A2FA" w:rsidR="00CD63EA" w:rsidRPr="00CD63EA" w:rsidRDefault="00CD63EA" w:rsidP="00CD63EA"/>
    <w:p w14:paraId="0154069F" w14:textId="0F8EC547" w:rsidR="00CD63EA" w:rsidRPr="00CD63EA" w:rsidRDefault="00CD63EA" w:rsidP="00CD63EA"/>
    <w:p w14:paraId="7332DB28" w14:textId="010E72E0" w:rsidR="00CD63EA" w:rsidRPr="00CD63EA" w:rsidRDefault="00CD63EA" w:rsidP="00CD63EA"/>
    <w:p w14:paraId="2259B572" w14:textId="6692A77C" w:rsidR="00CD63EA" w:rsidRPr="00CD63EA" w:rsidRDefault="00CD63EA" w:rsidP="00CD63EA"/>
    <w:p w14:paraId="233039EB" w14:textId="0C2AC3E4" w:rsidR="00CD63EA" w:rsidRPr="00CD63EA" w:rsidRDefault="00CD63EA" w:rsidP="00CD63EA"/>
    <w:p w14:paraId="5FA9BB4C" w14:textId="0D8338AA" w:rsidR="00CD63EA" w:rsidRPr="00CD63EA" w:rsidRDefault="00CD63EA" w:rsidP="00CD63EA"/>
    <w:p w14:paraId="7E21945E" w14:textId="6945C658" w:rsidR="00CD63EA" w:rsidRPr="00CD63EA" w:rsidRDefault="00CD63EA" w:rsidP="00CD63EA"/>
    <w:p w14:paraId="34D702E6" w14:textId="3796FEBB" w:rsidR="00CD63EA" w:rsidRPr="00CD63EA" w:rsidRDefault="00CD63EA" w:rsidP="00CD63EA"/>
    <w:p w14:paraId="36B72938" w14:textId="2BB528A7" w:rsidR="00CD63EA" w:rsidRPr="00CD63EA" w:rsidRDefault="00CD63EA" w:rsidP="00CD63EA"/>
    <w:p w14:paraId="5FE56A4E" w14:textId="7F2C11CB" w:rsidR="00CD63EA" w:rsidRPr="00CD63EA" w:rsidRDefault="00CD63EA" w:rsidP="00CD63EA"/>
    <w:p w14:paraId="58B38252" w14:textId="799B5B14" w:rsidR="00CD63EA" w:rsidRPr="00CD63EA" w:rsidRDefault="00CD63EA" w:rsidP="00CD63EA"/>
    <w:p w14:paraId="5801FF8E" w14:textId="5FB5DD00" w:rsidR="00CD63EA" w:rsidRPr="00CD63EA" w:rsidRDefault="00CD63EA" w:rsidP="00CD63EA"/>
    <w:p w14:paraId="5EEC30D9" w14:textId="261AEB98" w:rsidR="00CD63EA" w:rsidRPr="00CD63EA" w:rsidRDefault="00CD63EA" w:rsidP="00CD63EA"/>
    <w:p w14:paraId="71CCFC3C" w14:textId="5FF577B7" w:rsidR="00CD63EA" w:rsidRPr="00CD63EA" w:rsidRDefault="00CD63EA" w:rsidP="00CD63EA"/>
    <w:p w14:paraId="66FE934D" w14:textId="4F65D96C" w:rsidR="00CD63EA" w:rsidRPr="00CD63EA" w:rsidRDefault="00CD63EA" w:rsidP="00CD63EA"/>
    <w:p w14:paraId="1152E605" w14:textId="344F02DE" w:rsidR="00CD63EA" w:rsidRPr="00CD63EA" w:rsidRDefault="00CD63EA" w:rsidP="00CD63EA"/>
    <w:p w14:paraId="562DC933" w14:textId="358C9F77" w:rsidR="00CD63EA" w:rsidRPr="00CD63EA" w:rsidRDefault="00CD63EA" w:rsidP="00CD63EA"/>
    <w:p w14:paraId="6ECE6E52" w14:textId="006B34AE" w:rsidR="00CD63EA" w:rsidRPr="00CD63EA" w:rsidRDefault="00CD63EA" w:rsidP="00CD63EA"/>
    <w:p w14:paraId="2BD0B87A" w14:textId="0141DBD2" w:rsidR="00CD63EA" w:rsidRPr="00CD63EA" w:rsidRDefault="00CD63EA" w:rsidP="00CD63EA"/>
    <w:p w14:paraId="569AA872" w14:textId="063CF280" w:rsidR="00CD63EA" w:rsidRPr="00CD63EA" w:rsidRDefault="00CD63EA" w:rsidP="00CD63EA"/>
    <w:p w14:paraId="6B2FCDFF" w14:textId="23FEA401" w:rsidR="00CD63EA" w:rsidRPr="00CD63EA" w:rsidRDefault="00CD63EA" w:rsidP="00CD63EA"/>
    <w:p w14:paraId="7AE67148" w14:textId="7594DCD3" w:rsidR="00CD63EA" w:rsidRPr="00CD63EA" w:rsidRDefault="00CD63EA" w:rsidP="00CD63EA"/>
    <w:p w14:paraId="6AE88CA7" w14:textId="7668C233" w:rsidR="00CD63EA" w:rsidRPr="00CD63EA" w:rsidRDefault="00CD63EA" w:rsidP="00CD63EA"/>
    <w:p w14:paraId="2BEF0F25" w14:textId="0D24D895" w:rsidR="00CD63EA" w:rsidRPr="00CD63EA" w:rsidRDefault="00CD63EA" w:rsidP="00CD63EA"/>
    <w:p w14:paraId="5995934F" w14:textId="5A412CF7" w:rsidR="00CD63EA" w:rsidRPr="00CD63EA" w:rsidRDefault="00CD63EA" w:rsidP="00CD63EA"/>
    <w:p w14:paraId="1166F5D2" w14:textId="35F136F5" w:rsidR="00CD63EA" w:rsidRPr="00CD63EA" w:rsidRDefault="00CD63EA" w:rsidP="00CD63EA"/>
    <w:p w14:paraId="01D61B4A" w14:textId="0DE1A7E6" w:rsidR="00CD63EA" w:rsidRPr="00CD63EA" w:rsidRDefault="00CD63EA" w:rsidP="00CD63EA"/>
    <w:p w14:paraId="24F2D702" w14:textId="132F37E7" w:rsidR="00CD63EA" w:rsidRPr="00CD63EA" w:rsidRDefault="00CD63EA" w:rsidP="00CD63EA"/>
    <w:p w14:paraId="15805A09" w14:textId="780AB8D3" w:rsidR="00CD63EA" w:rsidRDefault="00CD63EA" w:rsidP="00CD63EA">
      <w:pPr>
        <w:rPr>
          <w:color w:val="055392"/>
          <w:sz w:val="24"/>
          <w:szCs w:val="24"/>
        </w:rPr>
      </w:pPr>
    </w:p>
    <w:p w14:paraId="4E616146" w14:textId="08DDA68E" w:rsidR="00CD63EA" w:rsidRDefault="00CD63EA" w:rsidP="00CD63EA">
      <w:pPr>
        <w:rPr>
          <w:color w:val="055392"/>
          <w:sz w:val="24"/>
          <w:szCs w:val="24"/>
        </w:rPr>
      </w:pPr>
    </w:p>
    <w:p w14:paraId="3A4B4D2F" w14:textId="18BEAA0F" w:rsidR="00CD63EA" w:rsidRDefault="00CD63EA" w:rsidP="00CD63EA">
      <w:pPr>
        <w:tabs>
          <w:tab w:val="left" w:pos="8760"/>
        </w:tabs>
      </w:pPr>
      <w:r>
        <w:tab/>
      </w:r>
    </w:p>
    <w:p w14:paraId="658EB8D2" w14:textId="77777777" w:rsidR="00CD63EA" w:rsidRDefault="00CD63EA">
      <w:r>
        <w:br w:type="page"/>
      </w:r>
    </w:p>
    <w:p w14:paraId="64E0B0A7" w14:textId="77777777" w:rsidR="00BC7C88" w:rsidRDefault="00BC7C88" w:rsidP="00CD63EA">
      <w:pPr>
        <w:spacing w:before="28"/>
        <w:ind w:left="90" w:right="527"/>
        <w:jc w:val="center"/>
        <w:rPr>
          <w:b/>
          <w:color w:val="075290"/>
          <w:sz w:val="36"/>
        </w:rPr>
      </w:pPr>
    </w:p>
    <w:p w14:paraId="02A4418B" w14:textId="77777777" w:rsidR="00BC7C88" w:rsidRDefault="00BC7C88" w:rsidP="00CD63EA">
      <w:pPr>
        <w:spacing w:before="28"/>
        <w:ind w:left="90" w:right="527"/>
        <w:jc w:val="center"/>
        <w:rPr>
          <w:b/>
          <w:color w:val="075290"/>
          <w:sz w:val="36"/>
        </w:rPr>
      </w:pPr>
    </w:p>
    <w:p w14:paraId="4489AB36" w14:textId="77777777" w:rsidR="00BC7C88" w:rsidRDefault="00BC7C88" w:rsidP="00CD63EA">
      <w:pPr>
        <w:spacing w:before="28"/>
        <w:ind w:left="90" w:right="527"/>
        <w:jc w:val="center"/>
        <w:rPr>
          <w:b/>
          <w:color w:val="075290"/>
          <w:sz w:val="36"/>
        </w:rPr>
      </w:pPr>
    </w:p>
    <w:p w14:paraId="1665E3B6" w14:textId="77777777" w:rsidR="00BC7C88" w:rsidRDefault="00BC7C88" w:rsidP="00CD63EA">
      <w:pPr>
        <w:spacing w:before="28"/>
        <w:ind w:left="90" w:right="527"/>
        <w:jc w:val="center"/>
        <w:rPr>
          <w:b/>
          <w:color w:val="075290"/>
          <w:sz w:val="36"/>
        </w:rPr>
      </w:pPr>
    </w:p>
    <w:p w14:paraId="16C1A007" w14:textId="77777777" w:rsidR="00BC7C88" w:rsidRDefault="00BC7C88" w:rsidP="00CD63EA">
      <w:pPr>
        <w:spacing w:before="28"/>
        <w:ind w:left="90" w:right="527"/>
        <w:jc w:val="center"/>
        <w:rPr>
          <w:b/>
          <w:color w:val="075290"/>
          <w:sz w:val="36"/>
        </w:rPr>
      </w:pPr>
    </w:p>
    <w:p w14:paraId="2AF22EA5" w14:textId="77777777" w:rsidR="00BC7C88" w:rsidRDefault="00BC7C88" w:rsidP="00CD63EA">
      <w:pPr>
        <w:spacing w:before="28"/>
        <w:ind w:left="90" w:right="527"/>
        <w:jc w:val="center"/>
        <w:rPr>
          <w:b/>
          <w:color w:val="075290"/>
          <w:sz w:val="36"/>
        </w:rPr>
      </w:pPr>
    </w:p>
    <w:p w14:paraId="5F976828" w14:textId="77777777" w:rsidR="00BC7C88" w:rsidRDefault="00BC7C88" w:rsidP="00CD63EA">
      <w:pPr>
        <w:spacing w:before="28"/>
        <w:ind w:left="90" w:right="527"/>
        <w:jc w:val="center"/>
        <w:rPr>
          <w:b/>
          <w:color w:val="075290"/>
          <w:sz w:val="36"/>
        </w:rPr>
      </w:pPr>
    </w:p>
    <w:p w14:paraId="2E32C594" w14:textId="77777777" w:rsidR="00BC7C88" w:rsidRDefault="00BC7C88" w:rsidP="00CD63EA">
      <w:pPr>
        <w:spacing w:before="28"/>
        <w:ind w:left="90" w:right="527"/>
        <w:jc w:val="center"/>
        <w:rPr>
          <w:b/>
          <w:color w:val="075290"/>
          <w:sz w:val="36"/>
        </w:rPr>
      </w:pPr>
    </w:p>
    <w:p w14:paraId="61F0F51F" w14:textId="77777777" w:rsidR="00BC7C88" w:rsidRDefault="00BC7C88" w:rsidP="00CD63EA">
      <w:pPr>
        <w:spacing w:before="28"/>
        <w:ind w:left="90" w:right="527"/>
        <w:jc w:val="center"/>
        <w:rPr>
          <w:b/>
          <w:color w:val="075290"/>
          <w:sz w:val="36"/>
        </w:rPr>
      </w:pPr>
    </w:p>
    <w:p w14:paraId="24030152" w14:textId="77777777" w:rsidR="00BC7C88" w:rsidRDefault="00BC7C88" w:rsidP="00CD63EA">
      <w:pPr>
        <w:spacing w:before="28"/>
        <w:ind w:left="90" w:right="527"/>
        <w:jc w:val="center"/>
        <w:rPr>
          <w:b/>
          <w:color w:val="075290"/>
          <w:sz w:val="36"/>
        </w:rPr>
      </w:pPr>
    </w:p>
    <w:p w14:paraId="67922033" w14:textId="77777777" w:rsidR="00BC7C88" w:rsidRDefault="00BC7C88" w:rsidP="00CD63EA">
      <w:pPr>
        <w:spacing w:before="28"/>
        <w:ind w:left="90" w:right="527"/>
        <w:jc w:val="center"/>
        <w:rPr>
          <w:b/>
          <w:color w:val="075290"/>
          <w:sz w:val="36"/>
        </w:rPr>
      </w:pPr>
    </w:p>
    <w:p w14:paraId="10EEFE90" w14:textId="77777777" w:rsidR="00BC7C88" w:rsidRDefault="00BC7C88" w:rsidP="00CD63EA">
      <w:pPr>
        <w:spacing w:before="28"/>
        <w:ind w:left="90" w:right="527"/>
        <w:jc w:val="center"/>
        <w:rPr>
          <w:b/>
          <w:color w:val="075290"/>
          <w:sz w:val="36"/>
        </w:rPr>
      </w:pPr>
    </w:p>
    <w:p w14:paraId="4E203B5D" w14:textId="77777777" w:rsidR="00BC7C88" w:rsidRDefault="00BC7C88" w:rsidP="00CD63EA">
      <w:pPr>
        <w:spacing w:before="28"/>
        <w:ind w:left="90" w:right="527"/>
        <w:jc w:val="center"/>
        <w:rPr>
          <w:b/>
          <w:color w:val="075290"/>
          <w:sz w:val="36"/>
        </w:rPr>
      </w:pPr>
    </w:p>
    <w:p w14:paraId="72941645" w14:textId="13B38309" w:rsidR="00BC7C88" w:rsidRDefault="00CD63EA" w:rsidP="00FB7914">
      <w:pPr>
        <w:pStyle w:val="Heading1"/>
        <w:rPr>
          <w:b w:val="0"/>
          <w:color w:val="075290"/>
        </w:rPr>
      </w:pPr>
      <w:bookmarkStart w:id="11" w:name="_Toc50030092"/>
      <w:r>
        <w:rPr>
          <w:b w:val="0"/>
          <w:color w:val="075290"/>
        </w:rPr>
        <w:t>Appendices</w:t>
      </w:r>
      <w:bookmarkEnd w:id="11"/>
    </w:p>
    <w:p w14:paraId="68B6A744" w14:textId="77777777" w:rsidR="00BC7C88" w:rsidRDefault="00BC7C88">
      <w:pPr>
        <w:rPr>
          <w:b/>
          <w:color w:val="075290"/>
          <w:sz w:val="36"/>
        </w:rPr>
      </w:pPr>
      <w:r>
        <w:rPr>
          <w:b/>
          <w:color w:val="075290"/>
          <w:sz w:val="36"/>
        </w:rPr>
        <w:br w:type="page"/>
      </w:r>
    </w:p>
    <w:p w14:paraId="198EEC1C" w14:textId="2C459F9A" w:rsidR="00BC7C88" w:rsidRPr="00537A1A" w:rsidRDefault="00BC7C88" w:rsidP="00BC7C88">
      <w:pPr>
        <w:tabs>
          <w:tab w:val="left" w:pos="360"/>
        </w:tabs>
        <w:spacing w:before="31"/>
        <w:jc w:val="both"/>
        <w:rPr>
          <w:color w:val="075290"/>
          <w:spacing w:val="-3"/>
        </w:rPr>
      </w:pPr>
      <w:bookmarkStart w:id="12" w:name="_TOC_250005"/>
      <w:bookmarkStart w:id="13" w:name="_TOC_250002"/>
      <w:bookmarkEnd w:id="12"/>
      <w:bookmarkEnd w:id="13"/>
      <w:r w:rsidRPr="00537A1A">
        <w:rPr>
          <w:color w:val="075290"/>
          <w:spacing w:val="-3"/>
        </w:rPr>
        <w:t xml:space="preserve">HHS </w:t>
      </w:r>
      <w:r w:rsidR="00C92AC8">
        <w:rPr>
          <w:color w:val="075290"/>
          <w:spacing w:val="-3"/>
        </w:rPr>
        <w:t xml:space="preserve">&amp; ACL </w:t>
      </w:r>
      <w:r w:rsidR="00A3736B">
        <w:rPr>
          <w:color w:val="075290"/>
          <w:spacing w:val="-3"/>
        </w:rPr>
        <w:t>Mission and Vision</w:t>
      </w:r>
    </w:p>
    <w:p w14:paraId="1B04B163" w14:textId="77777777" w:rsidR="00BC7C88" w:rsidRDefault="00BC7C88" w:rsidP="00BC7C88">
      <w:pPr>
        <w:pStyle w:val="BodyText"/>
        <w:spacing w:before="31"/>
        <w:ind w:left="260"/>
        <w:rPr>
          <w:color w:val="075290"/>
          <w:spacing w:val="-3"/>
        </w:rPr>
      </w:pPr>
    </w:p>
    <w:p w14:paraId="1E15D3D2" w14:textId="77777777" w:rsidR="00BC7C88" w:rsidRDefault="00BC7C88" w:rsidP="00BC7C88">
      <w:pPr>
        <w:pStyle w:val="TableParagraph"/>
        <w:spacing w:before="23"/>
        <w:rPr>
          <w:b/>
          <w:sz w:val="23"/>
        </w:rPr>
      </w:pPr>
      <w:r>
        <w:rPr>
          <w:b/>
          <w:sz w:val="23"/>
        </w:rPr>
        <w:t>HHS Identified Goals</w:t>
      </w:r>
    </w:p>
    <w:p w14:paraId="466BE340" w14:textId="77777777" w:rsidR="00BC7C88" w:rsidRDefault="00BC7C88" w:rsidP="00BC7C88">
      <w:pPr>
        <w:pStyle w:val="TableParagraph"/>
        <w:tabs>
          <w:tab w:val="left" w:pos="439"/>
          <w:tab w:val="left" w:pos="440"/>
        </w:tabs>
        <w:spacing w:before="145"/>
        <w:ind w:left="439"/>
        <w:rPr>
          <w:sz w:val="24"/>
        </w:rPr>
      </w:pPr>
      <w:r>
        <w:rPr>
          <w:sz w:val="24"/>
        </w:rPr>
        <w:t xml:space="preserve">Strategic Goal 1: </w:t>
      </w:r>
      <w:r>
        <w:rPr>
          <w:spacing w:val="-3"/>
          <w:sz w:val="24"/>
        </w:rPr>
        <w:t xml:space="preserve">Reform, </w:t>
      </w:r>
      <w:r>
        <w:rPr>
          <w:sz w:val="24"/>
        </w:rPr>
        <w:t xml:space="preserve">Strengthen, and Modernize the </w:t>
      </w:r>
      <w:r>
        <w:rPr>
          <w:spacing w:val="-3"/>
          <w:sz w:val="24"/>
        </w:rPr>
        <w:t xml:space="preserve">Nation’s </w:t>
      </w:r>
      <w:r>
        <w:rPr>
          <w:sz w:val="24"/>
        </w:rPr>
        <w:t>Healthcare</w:t>
      </w:r>
      <w:r>
        <w:rPr>
          <w:spacing w:val="-11"/>
          <w:sz w:val="24"/>
        </w:rPr>
        <w:t xml:space="preserve"> </w:t>
      </w:r>
      <w:r>
        <w:rPr>
          <w:spacing w:val="-3"/>
          <w:sz w:val="24"/>
        </w:rPr>
        <w:t>System</w:t>
      </w:r>
    </w:p>
    <w:p w14:paraId="33F9DE6D" w14:textId="77777777" w:rsidR="00BC7C88" w:rsidRDefault="00BC7C88" w:rsidP="00BC7C88">
      <w:pPr>
        <w:pStyle w:val="TableParagraph"/>
        <w:tabs>
          <w:tab w:val="left" w:pos="439"/>
          <w:tab w:val="left" w:pos="440"/>
        </w:tabs>
        <w:spacing w:before="192"/>
        <w:ind w:left="439"/>
        <w:rPr>
          <w:sz w:val="24"/>
        </w:rPr>
      </w:pPr>
      <w:r>
        <w:rPr>
          <w:sz w:val="24"/>
        </w:rPr>
        <w:t>Strategic</w:t>
      </w:r>
      <w:r>
        <w:rPr>
          <w:spacing w:val="-3"/>
          <w:sz w:val="24"/>
        </w:rPr>
        <w:t xml:space="preserve"> </w:t>
      </w:r>
      <w:r>
        <w:rPr>
          <w:sz w:val="24"/>
        </w:rPr>
        <w:t>Goal</w:t>
      </w:r>
      <w:r>
        <w:rPr>
          <w:spacing w:val="-3"/>
          <w:sz w:val="24"/>
        </w:rPr>
        <w:t xml:space="preserve"> </w:t>
      </w:r>
      <w:r>
        <w:rPr>
          <w:sz w:val="24"/>
        </w:rPr>
        <w:t>2:</w:t>
      </w:r>
      <w:r>
        <w:rPr>
          <w:spacing w:val="-3"/>
          <w:sz w:val="24"/>
        </w:rPr>
        <w:t xml:space="preserve"> </w:t>
      </w:r>
      <w:r>
        <w:rPr>
          <w:sz w:val="24"/>
        </w:rPr>
        <w:t>Protect</w:t>
      </w:r>
      <w:r>
        <w:rPr>
          <w:spacing w:val="-2"/>
          <w:sz w:val="24"/>
        </w:rPr>
        <w:t xml:space="preserve"> </w:t>
      </w:r>
      <w:r>
        <w:rPr>
          <w:sz w:val="24"/>
        </w:rPr>
        <w:t>the</w:t>
      </w:r>
      <w:r>
        <w:rPr>
          <w:spacing w:val="-3"/>
          <w:sz w:val="24"/>
        </w:rPr>
        <w:t xml:space="preserve"> </w:t>
      </w:r>
      <w:r>
        <w:rPr>
          <w:sz w:val="24"/>
        </w:rPr>
        <w:t>Health</w:t>
      </w:r>
      <w:r>
        <w:rPr>
          <w:spacing w:val="-4"/>
          <w:sz w:val="24"/>
        </w:rPr>
        <w:t xml:space="preserve"> </w:t>
      </w:r>
      <w:r>
        <w:rPr>
          <w:sz w:val="24"/>
        </w:rPr>
        <w:t>of</w:t>
      </w:r>
      <w:r>
        <w:rPr>
          <w:spacing w:val="-4"/>
          <w:sz w:val="24"/>
        </w:rPr>
        <w:t xml:space="preserve"> </w:t>
      </w:r>
      <w:r>
        <w:rPr>
          <w:sz w:val="24"/>
        </w:rPr>
        <w:t>Americans</w:t>
      </w:r>
      <w:r>
        <w:rPr>
          <w:spacing w:val="-3"/>
          <w:sz w:val="24"/>
        </w:rPr>
        <w:t xml:space="preserve"> </w:t>
      </w:r>
      <w:r>
        <w:rPr>
          <w:sz w:val="24"/>
        </w:rPr>
        <w:t>Where</w:t>
      </w:r>
      <w:r>
        <w:rPr>
          <w:spacing w:val="-3"/>
          <w:sz w:val="24"/>
        </w:rPr>
        <w:t xml:space="preserve"> </w:t>
      </w:r>
      <w:r>
        <w:rPr>
          <w:sz w:val="24"/>
        </w:rPr>
        <w:t>They</w:t>
      </w:r>
      <w:r>
        <w:rPr>
          <w:spacing w:val="-3"/>
          <w:sz w:val="24"/>
        </w:rPr>
        <w:t xml:space="preserve"> </w:t>
      </w:r>
      <w:r>
        <w:rPr>
          <w:sz w:val="24"/>
        </w:rPr>
        <w:t>Live,</w:t>
      </w:r>
      <w:r>
        <w:rPr>
          <w:spacing w:val="-3"/>
          <w:sz w:val="24"/>
        </w:rPr>
        <w:t xml:space="preserve"> </w:t>
      </w:r>
      <w:r>
        <w:rPr>
          <w:sz w:val="24"/>
        </w:rPr>
        <w:t>Learn,</w:t>
      </w:r>
      <w:r>
        <w:rPr>
          <w:spacing w:val="-3"/>
          <w:sz w:val="24"/>
        </w:rPr>
        <w:t xml:space="preserve"> Work,</w:t>
      </w:r>
      <w:r>
        <w:rPr>
          <w:spacing w:val="-4"/>
          <w:sz w:val="24"/>
        </w:rPr>
        <w:t xml:space="preserve"> </w:t>
      </w:r>
      <w:r>
        <w:rPr>
          <w:sz w:val="24"/>
        </w:rPr>
        <w:t>and</w:t>
      </w:r>
      <w:r>
        <w:rPr>
          <w:spacing w:val="-4"/>
          <w:sz w:val="24"/>
        </w:rPr>
        <w:t xml:space="preserve"> </w:t>
      </w:r>
      <w:r>
        <w:rPr>
          <w:sz w:val="24"/>
        </w:rPr>
        <w:t>Play</w:t>
      </w:r>
    </w:p>
    <w:p w14:paraId="13D6BCB7" w14:textId="77777777" w:rsidR="00BC7C88" w:rsidRDefault="00BC7C88" w:rsidP="00BC7C88">
      <w:pPr>
        <w:pStyle w:val="TableParagraph"/>
        <w:tabs>
          <w:tab w:val="left" w:pos="439"/>
          <w:tab w:val="left" w:pos="440"/>
        </w:tabs>
        <w:spacing w:before="197" w:line="235" w:lineRule="auto"/>
        <w:ind w:left="439" w:right="242"/>
        <w:rPr>
          <w:sz w:val="24"/>
        </w:rPr>
      </w:pPr>
      <w:r>
        <w:rPr>
          <w:sz w:val="24"/>
        </w:rPr>
        <w:t>Strategic</w:t>
      </w:r>
      <w:r>
        <w:rPr>
          <w:spacing w:val="-5"/>
          <w:sz w:val="24"/>
        </w:rPr>
        <w:t xml:space="preserve"> </w:t>
      </w:r>
      <w:r>
        <w:rPr>
          <w:sz w:val="24"/>
        </w:rPr>
        <w:t>Goal</w:t>
      </w:r>
      <w:r>
        <w:rPr>
          <w:spacing w:val="-5"/>
          <w:sz w:val="24"/>
        </w:rPr>
        <w:t xml:space="preserve"> </w:t>
      </w:r>
      <w:r>
        <w:rPr>
          <w:sz w:val="24"/>
        </w:rPr>
        <w:t>3:</w:t>
      </w:r>
      <w:r>
        <w:rPr>
          <w:spacing w:val="-4"/>
          <w:sz w:val="24"/>
        </w:rPr>
        <w:t xml:space="preserve"> </w:t>
      </w:r>
      <w:r>
        <w:rPr>
          <w:sz w:val="24"/>
        </w:rPr>
        <w:t>Strengthen</w:t>
      </w:r>
      <w:r>
        <w:rPr>
          <w:spacing w:val="-5"/>
          <w:sz w:val="24"/>
        </w:rPr>
        <w:t xml:space="preserve"> </w:t>
      </w:r>
      <w:r>
        <w:rPr>
          <w:sz w:val="24"/>
        </w:rPr>
        <w:t>the</w:t>
      </w:r>
      <w:r>
        <w:rPr>
          <w:spacing w:val="-4"/>
          <w:sz w:val="24"/>
        </w:rPr>
        <w:t xml:space="preserve"> </w:t>
      </w:r>
      <w:r>
        <w:rPr>
          <w:sz w:val="24"/>
        </w:rPr>
        <w:t>Economic</w:t>
      </w:r>
      <w:r>
        <w:rPr>
          <w:spacing w:val="-5"/>
          <w:sz w:val="24"/>
        </w:rPr>
        <w:t xml:space="preserve"> </w:t>
      </w:r>
      <w:r>
        <w:rPr>
          <w:sz w:val="24"/>
        </w:rPr>
        <w:t>and</w:t>
      </w:r>
      <w:r>
        <w:rPr>
          <w:spacing w:val="-6"/>
          <w:sz w:val="24"/>
        </w:rPr>
        <w:t xml:space="preserve"> </w:t>
      </w:r>
      <w:r>
        <w:rPr>
          <w:sz w:val="24"/>
        </w:rPr>
        <w:t>Social</w:t>
      </w:r>
      <w:r>
        <w:rPr>
          <w:spacing w:val="-5"/>
          <w:sz w:val="24"/>
        </w:rPr>
        <w:t xml:space="preserve"> </w:t>
      </w:r>
      <w:r>
        <w:rPr>
          <w:sz w:val="24"/>
        </w:rPr>
        <w:t>Well-Being</w:t>
      </w:r>
      <w:r>
        <w:rPr>
          <w:spacing w:val="-5"/>
          <w:sz w:val="24"/>
        </w:rPr>
        <w:t xml:space="preserve"> </w:t>
      </w:r>
      <w:r>
        <w:rPr>
          <w:sz w:val="24"/>
        </w:rPr>
        <w:t>of</w:t>
      </w:r>
      <w:r>
        <w:rPr>
          <w:spacing w:val="-5"/>
          <w:sz w:val="24"/>
        </w:rPr>
        <w:t xml:space="preserve"> </w:t>
      </w:r>
      <w:r>
        <w:rPr>
          <w:sz w:val="24"/>
        </w:rPr>
        <w:t>Americans</w:t>
      </w:r>
      <w:r>
        <w:rPr>
          <w:spacing w:val="-6"/>
          <w:sz w:val="24"/>
        </w:rPr>
        <w:t xml:space="preserve"> </w:t>
      </w:r>
      <w:proofErr w:type="gramStart"/>
      <w:r>
        <w:rPr>
          <w:sz w:val="24"/>
        </w:rPr>
        <w:t>Across</w:t>
      </w:r>
      <w:proofErr w:type="gramEnd"/>
      <w:r>
        <w:rPr>
          <w:spacing w:val="-5"/>
          <w:sz w:val="24"/>
        </w:rPr>
        <w:t xml:space="preserve"> </w:t>
      </w:r>
      <w:r>
        <w:rPr>
          <w:sz w:val="24"/>
        </w:rPr>
        <w:t>the Lifespan</w:t>
      </w:r>
    </w:p>
    <w:p w14:paraId="3012660A" w14:textId="77777777" w:rsidR="00BC7C88" w:rsidRDefault="00BC7C88" w:rsidP="00BC7C88">
      <w:pPr>
        <w:pStyle w:val="TableParagraph"/>
        <w:tabs>
          <w:tab w:val="left" w:pos="439"/>
          <w:tab w:val="left" w:pos="440"/>
        </w:tabs>
        <w:spacing w:before="195"/>
        <w:ind w:left="439"/>
        <w:rPr>
          <w:sz w:val="24"/>
        </w:rPr>
      </w:pPr>
      <w:r>
        <w:rPr>
          <w:sz w:val="24"/>
        </w:rPr>
        <w:t>Strategic Goal 4: Foster Sound, Sustained Advances in the</w:t>
      </w:r>
      <w:r>
        <w:rPr>
          <w:spacing w:val="-13"/>
          <w:sz w:val="24"/>
        </w:rPr>
        <w:t xml:space="preserve"> </w:t>
      </w:r>
      <w:r>
        <w:rPr>
          <w:sz w:val="24"/>
        </w:rPr>
        <w:t>Sciences</w:t>
      </w:r>
    </w:p>
    <w:p w14:paraId="4CE151E4" w14:textId="49341C22" w:rsidR="00BC7C88" w:rsidRDefault="00BC7C88" w:rsidP="00F4541B">
      <w:pPr>
        <w:pStyle w:val="TableParagraph"/>
        <w:tabs>
          <w:tab w:val="left" w:pos="439"/>
          <w:tab w:val="left" w:pos="440"/>
        </w:tabs>
        <w:spacing w:before="195" w:after="240"/>
        <w:ind w:left="439"/>
        <w:rPr>
          <w:sz w:val="24"/>
        </w:rPr>
      </w:pPr>
      <w:r w:rsidRPr="00CB0122">
        <w:rPr>
          <w:sz w:val="24"/>
        </w:rPr>
        <w:t>Strategic Goal 5: Promote Effective and Efficient Management and</w:t>
      </w:r>
      <w:r w:rsidRPr="00CB0122">
        <w:rPr>
          <w:spacing w:val="-28"/>
          <w:sz w:val="24"/>
        </w:rPr>
        <w:t xml:space="preserve"> </w:t>
      </w:r>
      <w:r w:rsidRPr="00CB0122">
        <w:rPr>
          <w:sz w:val="24"/>
        </w:rPr>
        <w:t>Stewardship</w:t>
      </w:r>
    </w:p>
    <w:p w14:paraId="70AD5973" w14:textId="029FD6BF" w:rsidR="00556F51" w:rsidRPr="00556F51" w:rsidRDefault="00A3736B" w:rsidP="00556F51">
      <w:pPr>
        <w:pStyle w:val="TableParagraph"/>
        <w:tabs>
          <w:tab w:val="left" w:pos="439"/>
          <w:tab w:val="left" w:pos="440"/>
        </w:tabs>
        <w:spacing w:before="195"/>
        <w:rPr>
          <w:b/>
          <w:bCs/>
          <w:spacing w:val="-3"/>
          <w:sz w:val="24"/>
          <w:szCs w:val="24"/>
        </w:rPr>
      </w:pPr>
      <w:r>
        <w:rPr>
          <w:b/>
          <w:bCs/>
          <w:spacing w:val="-3"/>
          <w:sz w:val="24"/>
          <w:szCs w:val="24"/>
        </w:rPr>
        <w:t xml:space="preserve">ACL’s </w:t>
      </w:r>
      <w:r w:rsidR="00556F51" w:rsidRPr="00556F51">
        <w:rPr>
          <w:b/>
          <w:bCs/>
          <w:spacing w:val="-3"/>
          <w:sz w:val="24"/>
          <w:szCs w:val="24"/>
        </w:rPr>
        <w:t>Mission</w:t>
      </w:r>
    </w:p>
    <w:p w14:paraId="454D9686" w14:textId="77777777" w:rsidR="00556F51" w:rsidRPr="00556F51" w:rsidRDefault="00556F51" w:rsidP="00556F51">
      <w:pPr>
        <w:pStyle w:val="TableParagraph"/>
        <w:tabs>
          <w:tab w:val="left" w:pos="439"/>
          <w:tab w:val="left" w:pos="440"/>
        </w:tabs>
        <w:spacing w:before="145"/>
        <w:ind w:left="439"/>
        <w:rPr>
          <w:sz w:val="24"/>
        </w:rPr>
      </w:pPr>
      <w:r w:rsidRPr="00556F51">
        <w:rPr>
          <w:sz w:val="24"/>
        </w:rPr>
        <w:t>Maximize the independence, well-being, and health of older adults, people with disabilities across the lifespan, and their families and caregivers.</w:t>
      </w:r>
    </w:p>
    <w:p w14:paraId="6EFEB774" w14:textId="77777777" w:rsidR="00A3736B" w:rsidRDefault="00A3736B" w:rsidP="00556F51">
      <w:pPr>
        <w:pStyle w:val="TableParagraph"/>
        <w:spacing w:before="23"/>
        <w:rPr>
          <w:b/>
          <w:bCs/>
          <w:spacing w:val="-3"/>
          <w:sz w:val="24"/>
          <w:szCs w:val="24"/>
        </w:rPr>
      </w:pPr>
    </w:p>
    <w:p w14:paraId="4C94755C" w14:textId="085CE660" w:rsidR="00556F51" w:rsidRPr="00556F51" w:rsidRDefault="00A3736B" w:rsidP="00556F51">
      <w:pPr>
        <w:pStyle w:val="TableParagraph"/>
        <w:spacing w:before="23"/>
        <w:rPr>
          <w:b/>
          <w:sz w:val="23"/>
        </w:rPr>
      </w:pPr>
      <w:r>
        <w:rPr>
          <w:b/>
          <w:bCs/>
          <w:spacing w:val="-3"/>
          <w:sz w:val="24"/>
          <w:szCs w:val="24"/>
        </w:rPr>
        <w:t xml:space="preserve">ACL’s </w:t>
      </w:r>
      <w:r w:rsidR="00556F51" w:rsidRPr="00556F51">
        <w:rPr>
          <w:b/>
          <w:sz w:val="23"/>
        </w:rPr>
        <w:t>Vision</w:t>
      </w:r>
    </w:p>
    <w:p w14:paraId="76672CBA" w14:textId="0167102B" w:rsidR="00556F51" w:rsidRPr="00556F51" w:rsidRDefault="00556F51" w:rsidP="00556F51">
      <w:pPr>
        <w:pStyle w:val="TableParagraph"/>
        <w:tabs>
          <w:tab w:val="left" w:pos="439"/>
          <w:tab w:val="left" w:pos="440"/>
        </w:tabs>
        <w:spacing w:before="145"/>
        <w:ind w:left="439"/>
        <w:rPr>
          <w:sz w:val="24"/>
        </w:rPr>
      </w:pPr>
      <w:r w:rsidRPr="00556F51">
        <w:rPr>
          <w:sz w:val="24"/>
        </w:rPr>
        <w:t xml:space="preserve">For all people, regardless of age and disability, to live with dignity, make their own choices, and participate fully in society. </w:t>
      </w:r>
    </w:p>
    <w:p w14:paraId="55B3B568" w14:textId="77777777" w:rsidR="00556F51" w:rsidRDefault="00556F51" w:rsidP="00BC7C88">
      <w:pPr>
        <w:pStyle w:val="TableParagraph"/>
        <w:tabs>
          <w:tab w:val="left" w:pos="439"/>
          <w:tab w:val="left" w:pos="440"/>
        </w:tabs>
        <w:spacing w:before="195"/>
        <w:ind w:left="439"/>
        <w:rPr>
          <w:color w:val="075290"/>
          <w:spacing w:val="-3"/>
          <w:sz w:val="24"/>
          <w:szCs w:val="24"/>
        </w:rPr>
      </w:pPr>
    </w:p>
    <w:p w14:paraId="5C2F0A85" w14:textId="2E4B8EA5" w:rsidR="00BC7C88" w:rsidRDefault="00BC7C88">
      <w:pPr>
        <w:rPr>
          <w:b/>
          <w:sz w:val="36"/>
        </w:rPr>
      </w:pPr>
      <w:r>
        <w:rPr>
          <w:b/>
          <w:sz w:val="36"/>
        </w:rPr>
        <w:br w:type="page"/>
      </w:r>
    </w:p>
    <w:p w14:paraId="455C724E" w14:textId="77777777" w:rsidR="002E42CE" w:rsidRPr="002E42CE" w:rsidRDefault="002E42CE" w:rsidP="002E42CE">
      <w:pPr>
        <w:spacing w:before="31"/>
        <w:ind w:left="260"/>
        <w:rPr>
          <w:sz w:val="24"/>
          <w:szCs w:val="24"/>
        </w:rPr>
      </w:pPr>
      <w:r w:rsidRPr="002E42CE">
        <w:rPr>
          <w:color w:val="075290"/>
          <w:spacing w:val="-3"/>
          <w:sz w:val="24"/>
          <w:szCs w:val="24"/>
        </w:rPr>
        <w:t xml:space="preserve">Key </w:t>
      </w:r>
      <w:r w:rsidRPr="002E42CE">
        <w:rPr>
          <w:color w:val="075290"/>
          <w:sz w:val="24"/>
          <w:szCs w:val="24"/>
        </w:rPr>
        <w:t xml:space="preserve">Projects </w:t>
      </w:r>
      <w:r w:rsidRPr="002E42CE">
        <w:rPr>
          <w:color w:val="075290"/>
          <w:spacing w:val="-6"/>
          <w:sz w:val="24"/>
          <w:szCs w:val="24"/>
        </w:rPr>
        <w:t>Template</w:t>
      </w:r>
    </w:p>
    <w:tbl>
      <w:tblPr>
        <w:tblpPr w:leftFromText="180" w:rightFromText="180" w:vertAnchor="text" w:horzAnchor="margin" w:tblpXSpec="center" w:tblpY="442"/>
        <w:tblW w:w="110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56"/>
        <w:gridCol w:w="6313"/>
      </w:tblGrid>
      <w:tr w:rsidR="002E42CE" w:rsidRPr="002E42CE" w14:paraId="5C6FA60D" w14:textId="77777777" w:rsidTr="00EE716B">
        <w:trPr>
          <w:trHeight w:val="415"/>
          <w:tblHeader/>
        </w:trPr>
        <w:tc>
          <w:tcPr>
            <w:tcW w:w="11069" w:type="dxa"/>
            <w:gridSpan w:val="2"/>
            <w:shd w:val="clear" w:color="auto" w:fill="1F497D" w:themeFill="text2"/>
          </w:tcPr>
          <w:p w14:paraId="0699FC4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KEY PROJECTS TEMPLATE</w:t>
            </w:r>
          </w:p>
        </w:tc>
      </w:tr>
      <w:tr w:rsidR="002E42CE" w:rsidRPr="002E42CE" w14:paraId="153D9E4A" w14:textId="77777777" w:rsidTr="00EE716B">
        <w:trPr>
          <w:trHeight w:val="191"/>
          <w:tblHeader/>
        </w:trPr>
        <w:tc>
          <w:tcPr>
            <w:tcW w:w="4756" w:type="dxa"/>
            <w:shd w:val="clear" w:color="auto" w:fill="1F497D" w:themeFill="text2"/>
          </w:tcPr>
          <w:p w14:paraId="42422966" w14:textId="77777777" w:rsidR="002E42CE" w:rsidRPr="002E42CE" w:rsidRDefault="002E42CE" w:rsidP="002E42CE">
            <w:pPr>
              <w:spacing w:before="25"/>
              <w:ind w:left="1626" w:right="1606"/>
              <w:jc w:val="center"/>
              <w:rPr>
                <w:b/>
                <w:color w:val="FFFFFF" w:themeColor="background1"/>
                <w:sz w:val="24"/>
                <w:szCs w:val="24"/>
              </w:rPr>
            </w:pPr>
            <w:r w:rsidRPr="002E42CE">
              <w:rPr>
                <w:b/>
                <w:color w:val="FFFFFF" w:themeColor="background1"/>
                <w:sz w:val="24"/>
                <w:szCs w:val="24"/>
              </w:rPr>
              <w:t>Projects</w:t>
            </w:r>
          </w:p>
        </w:tc>
        <w:tc>
          <w:tcPr>
            <w:tcW w:w="6313" w:type="dxa"/>
            <w:shd w:val="clear" w:color="auto" w:fill="1F497D" w:themeFill="text2"/>
          </w:tcPr>
          <w:p w14:paraId="7F3AFE60" w14:textId="77777777" w:rsidR="002E42CE" w:rsidRPr="002E42CE" w:rsidRDefault="002E42CE" w:rsidP="002E42CE">
            <w:pPr>
              <w:spacing w:before="25"/>
              <w:ind w:left="1626" w:right="1606"/>
              <w:jc w:val="center"/>
              <w:rPr>
                <w:b/>
                <w:color w:val="FFFFFF" w:themeColor="background1"/>
                <w:sz w:val="24"/>
                <w:szCs w:val="24"/>
              </w:rPr>
            </w:pPr>
            <w:r w:rsidRPr="002E42CE">
              <w:rPr>
                <w:b/>
                <w:color w:val="FFFFFF" w:themeColor="background1"/>
                <w:sz w:val="24"/>
                <w:szCs w:val="24"/>
              </w:rPr>
              <w:t>Current or Past</w:t>
            </w:r>
          </w:p>
        </w:tc>
      </w:tr>
      <w:tr w:rsidR="002E42CE" w:rsidRPr="002E42CE" w14:paraId="4B4E75D5" w14:textId="77777777" w:rsidTr="00B16649">
        <w:trPr>
          <w:trHeight w:val="391"/>
        </w:trPr>
        <w:tc>
          <w:tcPr>
            <w:tcW w:w="4756" w:type="dxa"/>
          </w:tcPr>
          <w:p w14:paraId="77EE48A2" w14:textId="77777777" w:rsidR="002E42CE" w:rsidRPr="002E42CE" w:rsidRDefault="002E42CE" w:rsidP="002E42CE">
            <w:pPr>
              <w:rPr>
                <w:rFonts w:ascii="Times New Roman"/>
                <w:sz w:val="24"/>
              </w:rPr>
            </w:pPr>
          </w:p>
        </w:tc>
        <w:tc>
          <w:tcPr>
            <w:tcW w:w="6313" w:type="dxa"/>
          </w:tcPr>
          <w:p w14:paraId="0B656132" w14:textId="77777777" w:rsidR="002E42CE" w:rsidRPr="002E42CE" w:rsidRDefault="002E42CE" w:rsidP="002E42CE">
            <w:pPr>
              <w:rPr>
                <w:rFonts w:ascii="Times New Roman"/>
                <w:sz w:val="24"/>
              </w:rPr>
            </w:pPr>
          </w:p>
        </w:tc>
      </w:tr>
      <w:tr w:rsidR="002E42CE" w:rsidRPr="002E42CE" w14:paraId="32EF9845" w14:textId="77777777" w:rsidTr="00B16649">
        <w:trPr>
          <w:trHeight w:val="391"/>
        </w:trPr>
        <w:tc>
          <w:tcPr>
            <w:tcW w:w="4756" w:type="dxa"/>
          </w:tcPr>
          <w:p w14:paraId="1C0B4ED6" w14:textId="77777777" w:rsidR="002E42CE" w:rsidRPr="002E42CE" w:rsidRDefault="002E42CE" w:rsidP="002E42CE">
            <w:pPr>
              <w:rPr>
                <w:rFonts w:ascii="Times New Roman"/>
                <w:sz w:val="24"/>
              </w:rPr>
            </w:pPr>
          </w:p>
        </w:tc>
        <w:tc>
          <w:tcPr>
            <w:tcW w:w="6313" w:type="dxa"/>
          </w:tcPr>
          <w:p w14:paraId="78DC3524" w14:textId="77777777" w:rsidR="002E42CE" w:rsidRPr="002E42CE" w:rsidRDefault="002E42CE" w:rsidP="002E42CE">
            <w:pPr>
              <w:rPr>
                <w:rFonts w:ascii="Times New Roman"/>
                <w:sz w:val="24"/>
              </w:rPr>
            </w:pPr>
          </w:p>
        </w:tc>
      </w:tr>
      <w:tr w:rsidR="002E42CE" w:rsidRPr="002E42CE" w14:paraId="135D2518" w14:textId="77777777" w:rsidTr="00B16649">
        <w:trPr>
          <w:trHeight w:val="391"/>
        </w:trPr>
        <w:tc>
          <w:tcPr>
            <w:tcW w:w="4756" w:type="dxa"/>
          </w:tcPr>
          <w:p w14:paraId="2CB16203" w14:textId="77777777" w:rsidR="002E42CE" w:rsidRPr="002E42CE" w:rsidRDefault="002E42CE" w:rsidP="002E42CE">
            <w:pPr>
              <w:rPr>
                <w:rFonts w:ascii="Times New Roman"/>
                <w:sz w:val="24"/>
              </w:rPr>
            </w:pPr>
          </w:p>
        </w:tc>
        <w:tc>
          <w:tcPr>
            <w:tcW w:w="6313" w:type="dxa"/>
          </w:tcPr>
          <w:p w14:paraId="2C09E9DA" w14:textId="77777777" w:rsidR="002E42CE" w:rsidRPr="002E42CE" w:rsidRDefault="002E42CE" w:rsidP="002E42CE">
            <w:pPr>
              <w:rPr>
                <w:rFonts w:ascii="Times New Roman"/>
                <w:sz w:val="24"/>
              </w:rPr>
            </w:pPr>
          </w:p>
        </w:tc>
      </w:tr>
      <w:tr w:rsidR="002E42CE" w:rsidRPr="002E42CE" w14:paraId="37946878" w14:textId="77777777" w:rsidTr="00B16649">
        <w:trPr>
          <w:trHeight w:val="391"/>
        </w:trPr>
        <w:tc>
          <w:tcPr>
            <w:tcW w:w="4756" w:type="dxa"/>
          </w:tcPr>
          <w:p w14:paraId="7764B579" w14:textId="77777777" w:rsidR="002E42CE" w:rsidRPr="002E42CE" w:rsidRDefault="002E42CE" w:rsidP="002E42CE">
            <w:pPr>
              <w:rPr>
                <w:rFonts w:ascii="Times New Roman"/>
                <w:sz w:val="24"/>
              </w:rPr>
            </w:pPr>
          </w:p>
        </w:tc>
        <w:tc>
          <w:tcPr>
            <w:tcW w:w="6313" w:type="dxa"/>
          </w:tcPr>
          <w:p w14:paraId="6D92E627" w14:textId="77777777" w:rsidR="002E42CE" w:rsidRPr="002E42CE" w:rsidRDefault="002E42CE" w:rsidP="002E42CE">
            <w:pPr>
              <w:rPr>
                <w:rFonts w:ascii="Times New Roman"/>
                <w:sz w:val="24"/>
              </w:rPr>
            </w:pPr>
          </w:p>
        </w:tc>
      </w:tr>
      <w:tr w:rsidR="002E42CE" w:rsidRPr="002E42CE" w14:paraId="7AF9A305" w14:textId="77777777" w:rsidTr="00B16649">
        <w:trPr>
          <w:trHeight w:val="391"/>
        </w:trPr>
        <w:tc>
          <w:tcPr>
            <w:tcW w:w="4756" w:type="dxa"/>
          </w:tcPr>
          <w:p w14:paraId="537898A3" w14:textId="77777777" w:rsidR="002E42CE" w:rsidRPr="002E42CE" w:rsidRDefault="002E42CE" w:rsidP="002E42CE">
            <w:pPr>
              <w:rPr>
                <w:rFonts w:ascii="Times New Roman"/>
                <w:sz w:val="24"/>
              </w:rPr>
            </w:pPr>
          </w:p>
        </w:tc>
        <w:tc>
          <w:tcPr>
            <w:tcW w:w="6313" w:type="dxa"/>
          </w:tcPr>
          <w:p w14:paraId="54848546" w14:textId="77777777" w:rsidR="002E42CE" w:rsidRPr="002E42CE" w:rsidRDefault="002E42CE" w:rsidP="002E42CE">
            <w:pPr>
              <w:rPr>
                <w:rFonts w:ascii="Times New Roman"/>
                <w:sz w:val="24"/>
              </w:rPr>
            </w:pPr>
          </w:p>
        </w:tc>
      </w:tr>
      <w:tr w:rsidR="002E42CE" w:rsidRPr="002E42CE" w14:paraId="4E847EC1" w14:textId="77777777" w:rsidTr="00B16649">
        <w:trPr>
          <w:trHeight w:val="391"/>
        </w:trPr>
        <w:tc>
          <w:tcPr>
            <w:tcW w:w="4756" w:type="dxa"/>
          </w:tcPr>
          <w:p w14:paraId="55EFF9CA" w14:textId="77777777" w:rsidR="002E42CE" w:rsidRPr="002E42CE" w:rsidRDefault="002E42CE" w:rsidP="002E42CE">
            <w:pPr>
              <w:rPr>
                <w:rFonts w:ascii="Times New Roman"/>
                <w:sz w:val="24"/>
              </w:rPr>
            </w:pPr>
          </w:p>
        </w:tc>
        <w:tc>
          <w:tcPr>
            <w:tcW w:w="6313" w:type="dxa"/>
          </w:tcPr>
          <w:p w14:paraId="724EA7B3" w14:textId="77777777" w:rsidR="002E42CE" w:rsidRPr="002E42CE" w:rsidRDefault="002E42CE" w:rsidP="002E42CE">
            <w:pPr>
              <w:rPr>
                <w:rFonts w:ascii="Times New Roman"/>
                <w:sz w:val="24"/>
              </w:rPr>
            </w:pPr>
          </w:p>
        </w:tc>
      </w:tr>
      <w:tr w:rsidR="002E42CE" w:rsidRPr="002E42CE" w14:paraId="23A5CFF5" w14:textId="77777777" w:rsidTr="00B16649">
        <w:trPr>
          <w:trHeight w:val="391"/>
        </w:trPr>
        <w:tc>
          <w:tcPr>
            <w:tcW w:w="4756" w:type="dxa"/>
          </w:tcPr>
          <w:p w14:paraId="4BFF8E59" w14:textId="77777777" w:rsidR="002E42CE" w:rsidRPr="002E42CE" w:rsidRDefault="002E42CE" w:rsidP="002E42CE">
            <w:pPr>
              <w:rPr>
                <w:rFonts w:ascii="Times New Roman"/>
                <w:sz w:val="24"/>
              </w:rPr>
            </w:pPr>
          </w:p>
        </w:tc>
        <w:tc>
          <w:tcPr>
            <w:tcW w:w="6313" w:type="dxa"/>
          </w:tcPr>
          <w:p w14:paraId="2604DD2D" w14:textId="77777777" w:rsidR="002E42CE" w:rsidRPr="002E42CE" w:rsidRDefault="002E42CE" w:rsidP="002E42CE">
            <w:pPr>
              <w:rPr>
                <w:rFonts w:ascii="Times New Roman"/>
                <w:sz w:val="24"/>
              </w:rPr>
            </w:pPr>
          </w:p>
        </w:tc>
      </w:tr>
      <w:tr w:rsidR="002E42CE" w:rsidRPr="002E42CE" w14:paraId="045812E8" w14:textId="77777777" w:rsidTr="00B16649">
        <w:trPr>
          <w:trHeight w:val="391"/>
        </w:trPr>
        <w:tc>
          <w:tcPr>
            <w:tcW w:w="4756" w:type="dxa"/>
          </w:tcPr>
          <w:p w14:paraId="2B279DDB" w14:textId="77777777" w:rsidR="002E42CE" w:rsidRPr="002E42CE" w:rsidRDefault="002E42CE" w:rsidP="002E42CE">
            <w:pPr>
              <w:rPr>
                <w:rFonts w:ascii="Times New Roman"/>
                <w:sz w:val="24"/>
              </w:rPr>
            </w:pPr>
          </w:p>
        </w:tc>
        <w:tc>
          <w:tcPr>
            <w:tcW w:w="6313" w:type="dxa"/>
          </w:tcPr>
          <w:p w14:paraId="29DFA8B6" w14:textId="77777777" w:rsidR="002E42CE" w:rsidRPr="002E42CE" w:rsidRDefault="002E42CE" w:rsidP="002E42CE">
            <w:pPr>
              <w:rPr>
                <w:rFonts w:ascii="Times New Roman"/>
                <w:sz w:val="24"/>
              </w:rPr>
            </w:pPr>
          </w:p>
        </w:tc>
      </w:tr>
      <w:tr w:rsidR="002E42CE" w:rsidRPr="002E42CE" w14:paraId="17486269" w14:textId="77777777" w:rsidTr="00B16649">
        <w:trPr>
          <w:trHeight w:val="391"/>
        </w:trPr>
        <w:tc>
          <w:tcPr>
            <w:tcW w:w="4756" w:type="dxa"/>
          </w:tcPr>
          <w:p w14:paraId="41D9F804" w14:textId="77777777" w:rsidR="002E42CE" w:rsidRPr="002E42CE" w:rsidRDefault="002E42CE" w:rsidP="002E42CE">
            <w:pPr>
              <w:rPr>
                <w:rFonts w:ascii="Times New Roman"/>
                <w:sz w:val="24"/>
              </w:rPr>
            </w:pPr>
          </w:p>
        </w:tc>
        <w:tc>
          <w:tcPr>
            <w:tcW w:w="6313" w:type="dxa"/>
          </w:tcPr>
          <w:p w14:paraId="620C91F6" w14:textId="77777777" w:rsidR="002E42CE" w:rsidRPr="002E42CE" w:rsidRDefault="002E42CE" w:rsidP="002E42CE">
            <w:pPr>
              <w:rPr>
                <w:rFonts w:ascii="Times New Roman"/>
                <w:sz w:val="24"/>
              </w:rPr>
            </w:pPr>
          </w:p>
        </w:tc>
      </w:tr>
      <w:tr w:rsidR="002E42CE" w:rsidRPr="002E42CE" w14:paraId="1D6813C5" w14:textId="77777777" w:rsidTr="00B16649">
        <w:trPr>
          <w:trHeight w:val="391"/>
        </w:trPr>
        <w:tc>
          <w:tcPr>
            <w:tcW w:w="4756" w:type="dxa"/>
          </w:tcPr>
          <w:p w14:paraId="4EF41A07" w14:textId="77777777" w:rsidR="002E42CE" w:rsidRPr="002E42CE" w:rsidRDefault="002E42CE" w:rsidP="002E42CE">
            <w:pPr>
              <w:rPr>
                <w:rFonts w:ascii="Times New Roman"/>
                <w:sz w:val="24"/>
              </w:rPr>
            </w:pPr>
          </w:p>
        </w:tc>
        <w:tc>
          <w:tcPr>
            <w:tcW w:w="6313" w:type="dxa"/>
          </w:tcPr>
          <w:p w14:paraId="05976E1D" w14:textId="77777777" w:rsidR="002E42CE" w:rsidRPr="002E42CE" w:rsidRDefault="002E42CE" w:rsidP="002E42CE">
            <w:pPr>
              <w:rPr>
                <w:rFonts w:ascii="Times New Roman"/>
                <w:sz w:val="24"/>
              </w:rPr>
            </w:pPr>
          </w:p>
        </w:tc>
      </w:tr>
      <w:tr w:rsidR="002E42CE" w:rsidRPr="002E42CE" w14:paraId="04E6DDB8" w14:textId="77777777" w:rsidTr="00B16649">
        <w:trPr>
          <w:trHeight w:val="391"/>
        </w:trPr>
        <w:tc>
          <w:tcPr>
            <w:tcW w:w="4756" w:type="dxa"/>
          </w:tcPr>
          <w:p w14:paraId="3CCB401D" w14:textId="77777777" w:rsidR="002E42CE" w:rsidRPr="002E42CE" w:rsidRDefault="002E42CE" w:rsidP="002E42CE">
            <w:pPr>
              <w:rPr>
                <w:rFonts w:ascii="Times New Roman"/>
                <w:sz w:val="24"/>
              </w:rPr>
            </w:pPr>
          </w:p>
        </w:tc>
        <w:tc>
          <w:tcPr>
            <w:tcW w:w="6313" w:type="dxa"/>
          </w:tcPr>
          <w:p w14:paraId="5C676051" w14:textId="77777777" w:rsidR="002E42CE" w:rsidRPr="002E42CE" w:rsidRDefault="002E42CE" w:rsidP="002E42CE">
            <w:pPr>
              <w:rPr>
                <w:rFonts w:ascii="Times New Roman"/>
                <w:sz w:val="24"/>
              </w:rPr>
            </w:pPr>
          </w:p>
        </w:tc>
      </w:tr>
      <w:tr w:rsidR="002E42CE" w:rsidRPr="002E42CE" w14:paraId="6E628F24" w14:textId="77777777" w:rsidTr="00B16649">
        <w:trPr>
          <w:trHeight w:val="391"/>
        </w:trPr>
        <w:tc>
          <w:tcPr>
            <w:tcW w:w="4756" w:type="dxa"/>
          </w:tcPr>
          <w:p w14:paraId="27D48A9A" w14:textId="77777777" w:rsidR="002E42CE" w:rsidRPr="002E42CE" w:rsidRDefault="002E42CE" w:rsidP="002E42CE">
            <w:pPr>
              <w:rPr>
                <w:rFonts w:ascii="Times New Roman"/>
                <w:sz w:val="24"/>
              </w:rPr>
            </w:pPr>
          </w:p>
        </w:tc>
        <w:tc>
          <w:tcPr>
            <w:tcW w:w="6313" w:type="dxa"/>
          </w:tcPr>
          <w:p w14:paraId="1FD5F69C" w14:textId="77777777" w:rsidR="002E42CE" w:rsidRPr="002E42CE" w:rsidRDefault="002E42CE" w:rsidP="002E42CE">
            <w:pPr>
              <w:rPr>
                <w:rFonts w:ascii="Times New Roman"/>
                <w:sz w:val="24"/>
              </w:rPr>
            </w:pPr>
          </w:p>
        </w:tc>
      </w:tr>
      <w:tr w:rsidR="002E42CE" w:rsidRPr="002E42CE" w14:paraId="40F944AF" w14:textId="77777777" w:rsidTr="00B16649">
        <w:trPr>
          <w:trHeight w:val="391"/>
        </w:trPr>
        <w:tc>
          <w:tcPr>
            <w:tcW w:w="4756" w:type="dxa"/>
          </w:tcPr>
          <w:p w14:paraId="561A5B6D" w14:textId="77777777" w:rsidR="002E42CE" w:rsidRPr="002E42CE" w:rsidRDefault="002E42CE" w:rsidP="002E42CE">
            <w:pPr>
              <w:rPr>
                <w:rFonts w:ascii="Times New Roman"/>
                <w:sz w:val="24"/>
              </w:rPr>
            </w:pPr>
          </w:p>
        </w:tc>
        <w:tc>
          <w:tcPr>
            <w:tcW w:w="6313" w:type="dxa"/>
          </w:tcPr>
          <w:p w14:paraId="4C324E79" w14:textId="77777777" w:rsidR="002E42CE" w:rsidRPr="002E42CE" w:rsidRDefault="002E42CE" w:rsidP="002E42CE">
            <w:pPr>
              <w:rPr>
                <w:rFonts w:ascii="Times New Roman"/>
                <w:sz w:val="24"/>
              </w:rPr>
            </w:pPr>
          </w:p>
        </w:tc>
      </w:tr>
      <w:tr w:rsidR="002E42CE" w:rsidRPr="002E42CE" w14:paraId="1CEC611A" w14:textId="77777777" w:rsidTr="00B16649">
        <w:trPr>
          <w:trHeight w:val="391"/>
        </w:trPr>
        <w:tc>
          <w:tcPr>
            <w:tcW w:w="4756" w:type="dxa"/>
          </w:tcPr>
          <w:p w14:paraId="35CCC76A" w14:textId="77777777" w:rsidR="002E42CE" w:rsidRPr="002E42CE" w:rsidRDefault="002E42CE" w:rsidP="002E42CE">
            <w:pPr>
              <w:rPr>
                <w:rFonts w:ascii="Times New Roman"/>
                <w:sz w:val="24"/>
              </w:rPr>
            </w:pPr>
          </w:p>
        </w:tc>
        <w:tc>
          <w:tcPr>
            <w:tcW w:w="6313" w:type="dxa"/>
          </w:tcPr>
          <w:p w14:paraId="0C0AFF2F" w14:textId="77777777" w:rsidR="002E42CE" w:rsidRPr="002E42CE" w:rsidRDefault="002E42CE" w:rsidP="002E42CE">
            <w:pPr>
              <w:rPr>
                <w:rFonts w:ascii="Times New Roman"/>
                <w:sz w:val="24"/>
              </w:rPr>
            </w:pPr>
          </w:p>
        </w:tc>
      </w:tr>
      <w:tr w:rsidR="002E42CE" w:rsidRPr="002E42CE" w14:paraId="026E6A24" w14:textId="77777777" w:rsidTr="00B16649">
        <w:trPr>
          <w:trHeight w:val="391"/>
        </w:trPr>
        <w:tc>
          <w:tcPr>
            <w:tcW w:w="4756" w:type="dxa"/>
          </w:tcPr>
          <w:p w14:paraId="3355F0AC" w14:textId="77777777" w:rsidR="002E42CE" w:rsidRPr="002E42CE" w:rsidRDefault="002E42CE" w:rsidP="002E42CE">
            <w:pPr>
              <w:rPr>
                <w:rFonts w:ascii="Times New Roman"/>
                <w:sz w:val="24"/>
              </w:rPr>
            </w:pPr>
          </w:p>
        </w:tc>
        <w:tc>
          <w:tcPr>
            <w:tcW w:w="6313" w:type="dxa"/>
          </w:tcPr>
          <w:p w14:paraId="02FEC23E" w14:textId="77777777" w:rsidR="002E42CE" w:rsidRPr="002E42CE" w:rsidRDefault="002E42CE" w:rsidP="002E42CE">
            <w:pPr>
              <w:rPr>
                <w:rFonts w:ascii="Times New Roman"/>
                <w:sz w:val="24"/>
              </w:rPr>
            </w:pPr>
          </w:p>
        </w:tc>
      </w:tr>
      <w:tr w:rsidR="002E42CE" w:rsidRPr="002E42CE" w14:paraId="3961E861" w14:textId="77777777" w:rsidTr="00B16649">
        <w:trPr>
          <w:trHeight w:val="391"/>
        </w:trPr>
        <w:tc>
          <w:tcPr>
            <w:tcW w:w="4756" w:type="dxa"/>
          </w:tcPr>
          <w:p w14:paraId="60EAA199" w14:textId="77777777" w:rsidR="002E42CE" w:rsidRPr="002E42CE" w:rsidRDefault="002E42CE" w:rsidP="002E42CE">
            <w:pPr>
              <w:rPr>
                <w:rFonts w:ascii="Times New Roman"/>
                <w:sz w:val="24"/>
              </w:rPr>
            </w:pPr>
          </w:p>
        </w:tc>
        <w:tc>
          <w:tcPr>
            <w:tcW w:w="6313" w:type="dxa"/>
          </w:tcPr>
          <w:p w14:paraId="2446561A" w14:textId="77777777" w:rsidR="002E42CE" w:rsidRPr="002E42CE" w:rsidRDefault="002E42CE" w:rsidP="002E42CE">
            <w:pPr>
              <w:rPr>
                <w:rFonts w:ascii="Times New Roman"/>
                <w:sz w:val="24"/>
              </w:rPr>
            </w:pPr>
          </w:p>
        </w:tc>
      </w:tr>
      <w:tr w:rsidR="002E42CE" w:rsidRPr="002E42CE" w14:paraId="19F7CD9B" w14:textId="77777777" w:rsidTr="00B16649">
        <w:trPr>
          <w:trHeight w:val="391"/>
        </w:trPr>
        <w:tc>
          <w:tcPr>
            <w:tcW w:w="4756" w:type="dxa"/>
          </w:tcPr>
          <w:p w14:paraId="7C1CAF45" w14:textId="77777777" w:rsidR="002E42CE" w:rsidRPr="002E42CE" w:rsidRDefault="002E42CE" w:rsidP="002E42CE">
            <w:pPr>
              <w:rPr>
                <w:rFonts w:ascii="Times New Roman"/>
                <w:sz w:val="24"/>
              </w:rPr>
            </w:pPr>
          </w:p>
        </w:tc>
        <w:tc>
          <w:tcPr>
            <w:tcW w:w="6313" w:type="dxa"/>
          </w:tcPr>
          <w:p w14:paraId="737CE8B1" w14:textId="77777777" w:rsidR="002E42CE" w:rsidRPr="002E42CE" w:rsidRDefault="002E42CE" w:rsidP="002E42CE">
            <w:pPr>
              <w:rPr>
                <w:rFonts w:ascii="Times New Roman"/>
                <w:sz w:val="24"/>
              </w:rPr>
            </w:pPr>
          </w:p>
        </w:tc>
      </w:tr>
      <w:tr w:rsidR="002E42CE" w:rsidRPr="002E42CE" w14:paraId="785EB393" w14:textId="77777777" w:rsidTr="00B16649">
        <w:trPr>
          <w:trHeight w:val="391"/>
        </w:trPr>
        <w:tc>
          <w:tcPr>
            <w:tcW w:w="4756" w:type="dxa"/>
          </w:tcPr>
          <w:p w14:paraId="52977E29" w14:textId="77777777" w:rsidR="002E42CE" w:rsidRPr="002E42CE" w:rsidRDefault="002E42CE" w:rsidP="002E42CE">
            <w:pPr>
              <w:rPr>
                <w:rFonts w:ascii="Times New Roman"/>
                <w:sz w:val="24"/>
              </w:rPr>
            </w:pPr>
          </w:p>
        </w:tc>
        <w:tc>
          <w:tcPr>
            <w:tcW w:w="6313" w:type="dxa"/>
          </w:tcPr>
          <w:p w14:paraId="18CFD658" w14:textId="77777777" w:rsidR="002E42CE" w:rsidRPr="002E42CE" w:rsidRDefault="002E42CE" w:rsidP="002E42CE">
            <w:pPr>
              <w:rPr>
                <w:rFonts w:ascii="Times New Roman"/>
                <w:sz w:val="24"/>
              </w:rPr>
            </w:pPr>
          </w:p>
        </w:tc>
      </w:tr>
      <w:tr w:rsidR="002E42CE" w:rsidRPr="002E42CE" w14:paraId="254143E6" w14:textId="77777777" w:rsidTr="00B16649">
        <w:trPr>
          <w:trHeight w:val="391"/>
        </w:trPr>
        <w:tc>
          <w:tcPr>
            <w:tcW w:w="4756" w:type="dxa"/>
          </w:tcPr>
          <w:p w14:paraId="641C04CA" w14:textId="77777777" w:rsidR="002E42CE" w:rsidRPr="002E42CE" w:rsidRDefault="002E42CE" w:rsidP="002E42CE">
            <w:pPr>
              <w:rPr>
                <w:rFonts w:ascii="Times New Roman"/>
                <w:sz w:val="24"/>
              </w:rPr>
            </w:pPr>
          </w:p>
        </w:tc>
        <w:tc>
          <w:tcPr>
            <w:tcW w:w="6313" w:type="dxa"/>
          </w:tcPr>
          <w:p w14:paraId="21F092ED" w14:textId="77777777" w:rsidR="002E42CE" w:rsidRPr="002E42CE" w:rsidRDefault="002E42CE" w:rsidP="002E42CE">
            <w:pPr>
              <w:rPr>
                <w:rFonts w:ascii="Times New Roman"/>
                <w:sz w:val="24"/>
              </w:rPr>
            </w:pPr>
          </w:p>
        </w:tc>
      </w:tr>
      <w:tr w:rsidR="002E42CE" w:rsidRPr="002E42CE" w14:paraId="621511C1" w14:textId="77777777" w:rsidTr="00B16649">
        <w:trPr>
          <w:trHeight w:val="391"/>
        </w:trPr>
        <w:tc>
          <w:tcPr>
            <w:tcW w:w="4756" w:type="dxa"/>
          </w:tcPr>
          <w:p w14:paraId="53D69210" w14:textId="77777777" w:rsidR="002E42CE" w:rsidRPr="002E42CE" w:rsidRDefault="002E42CE" w:rsidP="002E42CE">
            <w:pPr>
              <w:rPr>
                <w:rFonts w:ascii="Times New Roman"/>
                <w:sz w:val="24"/>
              </w:rPr>
            </w:pPr>
          </w:p>
        </w:tc>
        <w:tc>
          <w:tcPr>
            <w:tcW w:w="6313" w:type="dxa"/>
          </w:tcPr>
          <w:p w14:paraId="69AE62E6" w14:textId="77777777" w:rsidR="002E42CE" w:rsidRPr="002E42CE" w:rsidRDefault="002E42CE" w:rsidP="002E42CE">
            <w:pPr>
              <w:rPr>
                <w:rFonts w:ascii="Times New Roman"/>
                <w:sz w:val="24"/>
              </w:rPr>
            </w:pPr>
          </w:p>
        </w:tc>
      </w:tr>
      <w:tr w:rsidR="002E42CE" w:rsidRPr="002E42CE" w14:paraId="715C2463" w14:textId="77777777" w:rsidTr="00B16649">
        <w:trPr>
          <w:trHeight w:val="391"/>
        </w:trPr>
        <w:tc>
          <w:tcPr>
            <w:tcW w:w="4756" w:type="dxa"/>
          </w:tcPr>
          <w:p w14:paraId="5D571126" w14:textId="77777777" w:rsidR="002E42CE" w:rsidRPr="002E42CE" w:rsidRDefault="002E42CE" w:rsidP="002E42CE">
            <w:pPr>
              <w:rPr>
                <w:rFonts w:ascii="Times New Roman"/>
                <w:sz w:val="24"/>
              </w:rPr>
            </w:pPr>
          </w:p>
        </w:tc>
        <w:tc>
          <w:tcPr>
            <w:tcW w:w="6313" w:type="dxa"/>
          </w:tcPr>
          <w:p w14:paraId="7039B831" w14:textId="77777777" w:rsidR="002E42CE" w:rsidRPr="002E42CE" w:rsidRDefault="002E42CE" w:rsidP="002E42CE">
            <w:pPr>
              <w:rPr>
                <w:rFonts w:ascii="Times New Roman"/>
                <w:sz w:val="24"/>
              </w:rPr>
            </w:pPr>
          </w:p>
        </w:tc>
      </w:tr>
      <w:tr w:rsidR="002E42CE" w:rsidRPr="002E42CE" w14:paraId="301C4423" w14:textId="77777777" w:rsidTr="00B16649">
        <w:trPr>
          <w:trHeight w:val="391"/>
        </w:trPr>
        <w:tc>
          <w:tcPr>
            <w:tcW w:w="4756" w:type="dxa"/>
          </w:tcPr>
          <w:p w14:paraId="76ECDC14" w14:textId="77777777" w:rsidR="002E42CE" w:rsidRPr="002E42CE" w:rsidRDefault="002E42CE" w:rsidP="002E42CE">
            <w:pPr>
              <w:rPr>
                <w:rFonts w:ascii="Times New Roman"/>
                <w:sz w:val="24"/>
              </w:rPr>
            </w:pPr>
          </w:p>
        </w:tc>
        <w:tc>
          <w:tcPr>
            <w:tcW w:w="6313" w:type="dxa"/>
          </w:tcPr>
          <w:p w14:paraId="77C3DDAE" w14:textId="77777777" w:rsidR="002E42CE" w:rsidRPr="002E42CE" w:rsidRDefault="002E42CE" w:rsidP="002E42CE">
            <w:pPr>
              <w:rPr>
                <w:rFonts w:ascii="Times New Roman"/>
                <w:sz w:val="24"/>
              </w:rPr>
            </w:pPr>
          </w:p>
        </w:tc>
      </w:tr>
      <w:tr w:rsidR="002E42CE" w:rsidRPr="002E42CE" w14:paraId="53FCC1DD" w14:textId="77777777" w:rsidTr="00B16649">
        <w:trPr>
          <w:trHeight w:val="391"/>
        </w:trPr>
        <w:tc>
          <w:tcPr>
            <w:tcW w:w="4756" w:type="dxa"/>
          </w:tcPr>
          <w:p w14:paraId="476ECA28" w14:textId="77777777" w:rsidR="002E42CE" w:rsidRPr="002E42CE" w:rsidRDefault="002E42CE" w:rsidP="002E42CE">
            <w:pPr>
              <w:rPr>
                <w:rFonts w:ascii="Times New Roman"/>
                <w:sz w:val="24"/>
              </w:rPr>
            </w:pPr>
          </w:p>
        </w:tc>
        <w:tc>
          <w:tcPr>
            <w:tcW w:w="6313" w:type="dxa"/>
          </w:tcPr>
          <w:p w14:paraId="004E3967" w14:textId="77777777" w:rsidR="002E42CE" w:rsidRPr="002E42CE" w:rsidRDefault="002E42CE" w:rsidP="002E42CE">
            <w:pPr>
              <w:rPr>
                <w:rFonts w:ascii="Times New Roman"/>
                <w:sz w:val="24"/>
              </w:rPr>
            </w:pPr>
          </w:p>
        </w:tc>
      </w:tr>
      <w:tr w:rsidR="002E42CE" w:rsidRPr="002E42CE" w14:paraId="690B26A0" w14:textId="77777777" w:rsidTr="00B16649">
        <w:trPr>
          <w:trHeight w:val="391"/>
        </w:trPr>
        <w:tc>
          <w:tcPr>
            <w:tcW w:w="4756" w:type="dxa"/>
          </w:tcPr>
          <w:p w14:paraId="22A623E3" w14:textId="77777777" w:rsidR="002E42CE" w:rsidRPr="002E42CE" w:rsidRDefault="002E42CE" w:rsidP="002E42CE">
            <w:pPr>
              <w:rPr>
                <w:rFonts w:ascii="Times New Roman"/>
                <w:sz w:val="24"/>
              </w:rPr>
            </w:pPr>
          </w:p>
        </w:tc>
        <w:tc>
          <w:tcPr>
            <w:tcW w:w="6313" w:type="dxa"/>
          </w:tcPr>
          <w:p w14:paraId="5ABB9334" w14:textId="77777777" w:rsidR="002E42CE" w:rsidRPr="002E42CE" w:rsidRDefault="002E42CE" w:rsidP="002E42CE">
            <w:pPr>
              <w:rPr>
                <w:rFonts w:ascii="Times New Roman"/>
                <w:sz w:val="24"/>
              </w:rPr>
            </w:pPr>
          </w:p>
        </w:tc>
      </w:tr>
      <w:tr w:rsidR="002E42CE" w:rsidRPr="002E42CE" w14:paraId="13B4070C" w14:textId="77777777" w:rsidTr="00B16649">
        <w:trPr>
          <w:trHeight w:val="391"/>
        </w:trPr>
        <w:tc>
          <w:tcPr>
            <w:tcW w:w="4756" w:type="dxa"/>
          </w:tcPr>
          <w:p w14:paraId="6BD5C82D" w14:textId="77777777" w:rsidR="002E42CE" w:rsidRPr="002E42CE" w:rsidRDefault="002E42CE" w:rsidP="002E42CE">
            <w:pPr>
              <w:rPr>
                <w:rFonts w:ascii="Times New Roman"/>
                <w:sz w:val="24"/>
              </w:rPr>
            </w:pPr>
          </w:p>
        </w:tc>
        <w:tc>
          <w:tcPr>
            <w:tcW w:w="6313" w:type="dxa"/>
          </w:tcPr>
          <w:p w14:paraId="036D5073" w14:textId="77777777" w:rsidR="002E42CE" w:rsidRPr="002E42CE" w:rsidRDefault="002E42CE" w:rsidP="002E42CE">
            <w:pPr>
              <w:rPr>
                <w:rFonts w:ascii="Times New Roman"/>
                <w:sz w:val="24"/>
              </w:rPr>
            </w:pPr>
          </w:p>
        </w:tc>
      </w:tr>
      <w:tr w:rsidR="002E42CE" w:rsidRPr="002E42CE" w14:paraId="1DAF9509" w14:textId="77777777" w:rsidTr="00B16649">
        <w:trPr>
          <w:trHeight w:val="391"/>
        </w:trPr>
        <w:tc>
          <w:tcPr>
            <w:tcW w:w="4756" w:type="dxa"/>
          </w:tcPr>
          <w:p w14:paraId="7C7F24D5" w14:textId="77777777" w:rsidR="002E42CE" w:rsidRPr="002E42CE" w:rsidRDefault="002E42CE" w:rsidP="002E42CE">
            <w:pPr>
              <w:rPr>
                <w:rFonts w:ascii="Times New Roman"/>
                <w:sz w:val="24"/>
              </w:rPr>
            </w:pPr>
          </w:p>
        </w:tc>
        <w:tc>
          <w:tcPr>
            <w:tcW w:w="6313" w:type="dxa"/>
          </w:tcPr>
          <w:p w14:paraId="34B4F88A" w14:textId="77777777" w:rsidR="002E42CE" w:rsidRPr="002E42CE" w:rsidRDefault="002E42CE" w:rsidP="002E42CE">
            <w:pPr>
              <w:rPr>
                <w:rFonts w:ascii="Times New Roman"/>
                <w:sz w:val="24"/>
              </w:rPr>
            </w:pPr>
          </w:p>
        </w:tc>
      </w:tr>
      <w:tr w:rsidR="00B16649" w:rsidRPr="002E42CE" w14:paraId="4A7C65D5" w14:textId="77777777" w:rsidTr="00B16649">
        <w:trPr>
          <w:trHeight w:val="391"/>
        </w:trPr>
        <w:tc>
          <w:tcPr>
            <w:tcW w:w="4756" w:type="dxa"/>
          </w:tcPr>
          <w:p w14:paraId="18F2019A" w14:textId="77777777" w:rsidR="00B16649" w:rsidRPr="002E42CE" w:rsidRDefault="00B16649" w:rsidP="002E42CE">
            <w:pPr>
              <w:rPr>
                <w:rFonts w:ascii="Times New Roman"/>
                <w:sz w:val="24"/>
              </w:rPr>
            </w:pPr>
          </w:p>
        </w:tc>
        <w:tc>
          <w:tcPr>
            <w:tcW w:w="6313" w:type="dxa"/>
          </w:tcPr>
          <w:p w14:paraId="17343FB3" w14:textId="77777777" w:rsidR="00B16649" w:rsidRPr="002E42CE" w:rsidRDefault="00B16649" w:rsidP="002E42CE">
            <w:pPr>
              <w:rPr>
                <w:rFonts w:ascii="Times New Roman"/>
                <w:sz w:val="24"/>
              </w:rPr>
            </w:pPr>
          </w:p>
        </w:tc>
      </w:tr>
      <w:tr w:rsidR="00B16649" w:rsidRPr="002E42CE" w14:paraId="6D596AFB" w14:textId="77777777" w:rsidTr="00B16649">
        <w:trPr>
          <w:trHeight w:val="391"/>
        </w:trPr>
        <w:tc>
          <w:tcPr>
            <w:tcW w:w="4756" w:type="dxa"/>
          </w:tcPr>
          <w:p w14:paraId="6BBCC03E" w14:textId="77777777" w:rsidR="00B16649" w:rsidRPr="002E42CE" w:rsidRDefault="00B16649" w:rsidP="002E42CE">
            <w:pPr>
              <w:rPr>
                <w:rFonts w:ascii="Times New Roman"/>
                <w:sz w:val="24"/>
              </w:rPr>
            </w:pPr>
          </w:p>
        </w:tc>
        <w:tc>
          <w:tcPr>
            <w:tcW w:w="6313" w:type="dxa"/>
          </w:tcPr>
          <w:p w14:paraId="4327EA6F" w14:textId="77777777" w:rsidR="00B16649" w:rsidRPr="002E42CE" w:rsidRDefault="00B16649" w:rsidP="002E42CE">
            <w:pPr>
              <w:rPr>
                <w:rFonts w:ascii="Times New Roman"/>
                <w:sz w:val="24"/>
              </w:rPr>
            </w:pPr>
          </w:p>
        </w:tc>
      </w:tr>
      <w:tr w:rsidR="00B16649" w:rsidRPr="002E42CE" w14:paraId="7F5182DF" w14:textId="77777777" w:rsidTr="00B16649">
        <w:trPr>
          <w:trHeight w:val="391"/>
        </w:trPr>
        <w:tc>
          <w:tcPr>
            <w:tcW w:w="4756" w:type="dxa"/>
          </w:tcPr>
          <w:p w14:paraId="58F3FFC5" w14:textId="77777777" w:rsidR="00B16649" w:rsidRPr="002E42CE" w:rsidRDefault="00B16649" w:rsidP="002E42CE">
            <w:pPr>
              <w:rPr>
                <w:rFonts w:ascii="Times New Roman"/>
                <w:sz w:val="24"/>
              </w:rPr>
            </w:pPr>
          </w:p>
        </w:tc>
        <w:tc>
          <w:tcPr>
            <w:tcW w:w="6313" w:type="dxa"/>
          </w:tcPr>
          <w:p w14:paraId="23A80195" w14:textId="77777777" w:rsidR="00B16649" w:rsidRPr="002E42CE" w:rsidRDefault="00B16649" w:rsidP="002E42CE">
            <w:pPr>
              <w:rPr>
                <w:rFonts w:ascii="Times New Roman"/>
                <w:sz w:val="24"/>
              </w:rPr>
            </w:pPr>
          </w:p>
        </w:tc>
      </w:tr>
    </w:tbl>
    <w:p w14:paraId="500785E2" w14:textId="7449429A" w:rsidR="002E42CE" w:rsidRPr="002E42CE" w:rsidRDefault="002E42CE" w:rsidP="00B16649">
      <w:pPr>
        <w:rPr>
          <w:color w:val="075290"/>
          <w:sz w:val="24"/>
          <w:szCs w:val="24"/>
        </w:rPr>
      </w:pPr>
      <w:r>
        <w:rPr>
          <w:b/>
          <w:sz w:val="36"/>
        </w:rPr>
        <w:br w:type="page"/>
      </w:r>
      <w:r w:rsidRPr="002E42CE">
        <w:rPr>
          <w:color w:val="075290"/>
          <w:sz w:val="24"/>
          <w:szCs w:val="24"/>
        </w:rPr>
        <w:t>Goals and Objectives Template</w:t>
      </w:r>
    </w:p>
    <w:p w14:paraId="4BA807F7" w14:textId="77777777" w:rsidR="002E42CE" w:rsidRPr="002E42CE" w:rsidRDefault="002E42CE" w:rsidP="002E42CE">
      <w:pPr>
        <w:spacing w:before="31"/>
        <w:ind w:left="260"/>
        <w:rPr>
          <w:sz w:val="24"/>
          <w:szCs w:val="24"/>
        </w:rPr>
      </w:pPr>
    </w:p>
    <w:p w14:paraId="084678E8" w14:textId="77777777" w:rsidR="002E42CE" w:rsidRPr="002E42CE" w:rsidRDefault="002E42CE" w:rsidP="002E42CE">
      <w:pPr>
        <w:spacing w:before="8"/>
        <w:rPr>
          <w:sz w:val="8"/>
          <w:szCs w:val="24"/>
        </w:rPr>
      </w:pPr>
    </w:p>
    <w:tbl>
      <w:tblPr>
        <w:tblW w:w="0" w:type="auto"/>
        <w:tblInd w:w="2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18"/>
        <w:gridCol w:w="1826"/>
        <w:gridCol w:w="1796"/>
        <w:gridCol w:w="1858"/>
        <w:gridCol w:w="1644"/>
        <w:gridCol w:w="2128"/>
      </w:tblGrid>
      <w:tr w:rsidR="002E42CE" w:rsidRPr="002E42CE" w14:paraId="5855109E" w14:textId="77777777" w:rsidTr="00EE716B">
        <w:trPr>
          <w:trHeight w:val="317"/>
          <w:tblHeader/>
        </w:trPr>
        <w:tc>
          <w:tcPr>
            <w:tcW w:w="1618" w:type="dxa"/>
            <w:shd w:val="clear" w:color="auto" w:fill="1F497D" w:themeFill="text2"/>
          </w:tcPr>
          <w:p w14:paraId="12991E8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Strategic Goal</w:t>
            </w:r>
          </w:p>
        </w:tc>
        <w:tc>
          <w:tcPr>
            <w:tcW w:w="1826" w:type="dxa"/>
            <w:shd w:val="clear" w:color="auto" w:fill="1F497D" w:themeFill="text2"/>
          </w:tcPr>
          <w:p w14:paraId="17349DAD"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Strategic Objective</w:t>
            </w:r>
          </w:p>
        </w:tc>
        <w:tc>
          <w:tcPr>
            <w:tcW w:w="1796" w:type="dxa"/>
            <w:shd w:val="clear" w:color="auto" w:fill="1F497D" w:themeFill="text2"/>
          </w:tcPr>
          <w:p w14:paraId="5891A2A7"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Priorities</w:t>
            </w:r>
          </w:p>
        </w:tc>
        <w:tc>
          <w:tcPr>
            <w:tcW w:w="1858" w:type="dxa"/>
            <w:shd w:val="clear" w:color="auto" w:fill="1F497D" w:themeFill="text2"/>
          </w:tcPr>
          <w:p w14:paraId="6619D25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Assigned Project(s)</w:t>
            </w:r>
          </w:p>
        </w:tc>
        <w:tc>
          <w:tcPr>
            <w:tcW w:w="1644" w:type="dxa"/>
            <w:shd w:val="clear" w:color="auto" w:fill="1F497D" w:themeFill="text2"/>
          </w:tcPr>
          <w:p w14:paraId="07A6F5C7"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Staff</w:t>
            </w:r>
          </w:p>
        </w:tc>
        <w:tc>
          <w:tcPr>
            <w:tcW w:w="2128" w:type="dxa"/>
            <w:shd w:val="clear" w:color="auto" w:fill="1F497D" w:themeFill="text2"/>
          </w:tcPr>
          <w:p w14:paraId="2B2F802D"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Target Due Date</w:t>
            </w:r>
          </w:p>
        </w:tc>
      </w:tr>
      <w:tr w:rsidR="002E42CE" w:rsidRPr="002E42CE" w14:paraId="77C85A12" w14:textId="77777777" w:rsidTr="000E3A56">
        <w:trPr>
          <w:trHeight w:val="1005"/>
        </w:trPr>
        <w:tc>
          <w:tcPr>
            <w:tcW w:w="1618" w:type="dxa"/>
            <w:vMerge w:val="restart"/>
          </w:tcPr>
          <w:p w14:paraId="526B682C" w14:textId="77777777" w:rsidR="002E42CE" w:rsidRPr="002E42CE" w:rsidRDefault="002E42CE" w:rsidP="002E42CE">
            <w:pPr>
              <w:spacing w:before="29"/>
              <w:ind w:left="80"/>
              <w:rPr>
                <w:b/>
                <w:bCs/>
                <w:sz w:val="20"/>
              </w:rPr>
            </w:pPr>
            <w:r w:rsidRPr="002E42CE">
              <w:rPr>
                <w:b/>
                <w:bCs/>
                <w:color w:val="231F20"/>
                <w:sz w:val="20"/>
              </w:rPr>
              <w:t>Goal 1</w:t>
            </w:r>
          </w:p>
        </w:tc>
        <w:tc>
          <w:tcPr>
            <w:tcW w:w="1826" w:type="dxa"/>
          </w:tcPr>
          <w:p w14:paraId="7D88339A" w14:textId="77777777" w:rsidR="002E42CE" w:rsidRPr="002E42CE" w:rsidRDefault="002E42CE" w:rsidP="002E42CE">
            <w:pPr>
              <w:spacing w:before="29"/>
              <w:ind w:left="79"/>
              <w:rPr>
                <w:b/>
                <w:bCs/>
                <w:sz w:val="20"/>
              </w:rPr>
            </w:pPr>
            <w:r w:rsidRPr="002E42CE">
              <w:rPr>
                <w:b/>
                <w:bCs/>
                <w:color w:val="231F20"/>
                <w:sz w:val="20"/>
              </w:rPr>
              <w:t>Objective 1</w:t>
            </w:r>
          </w:p>
        </w:tc>
        <w:tc>
          <w:tcPr>
            <w:tcW w:w="1796" w:type="dxa"/>
          </w:tcPr>
          <w:p w14:paraId="6D30900E" w14:textId="77777777" w:rsidR="002E42CE" w:rsidRPr="002E42CE" w:rsidRDefault="002E42CE" w:rsidP="002E42CE">
            <w:pPr>
              <w:rPr>
                <w:rFonts w:ascii="Times New Roman"/>
                <w:sz w:val="20"/>
              </w:rPr>
            </w:pPr>
          </w:p>
        </w:tc>
        <w:tc>
          <w:tcPr>
            <w:tcW w:w="1858" w:type="dxa"/>
          </w:tcPr>
          <w:p w14:paraId="7B1365B0" w14:textId="77777777" w:rsidR="002E42CE" w:rsidRPr="002E42CE" w:rsidRDefault="002E42CE" w:rsidP="002E42CE">
            <w:pPr>
              <w:rPr>
                <w:rFonts w:ascii="Times New Roman"/>
                <w:sz w:val="20"/>
              </w:rPr>
            </w:pPr>
          </w:p>
        </w:tc>
        <w:tc>
          <w:tcPr>
            <w:tcW w:w="1644" w:type="dxa"/>
          </w:tcPr>
          <w:p w14:paraId="323113D7" w14:textId="77777777" w:rsidR="002E42CE" w:rsidRPr="002E42CE" w:rsidRDefault="002E42CE" w:rsidP="002E42CE">
            <w:pPr>
              <w:rPr>
                <w:rFonts w:ascii="Times New Roman"/>
                <w:sz w:val="20"/>
              </w:rPr>
            </w:pPr>
          </w:p>
        </w:tc>
        <w:tc>
          <w:tcPr>
            <w:tcW w:w="2128" w:type="dxa"/>
          </w:tcPr>
          <w:p w14:paraId="1FD2DF2C" w14:textId="77777777" w:rsidR="002E42CE" w:rsidRPr="002E42CE" w:rsidRDefault="002E42CE" w:rsidP="002E42CE">
            <w:pPr>
              <w:rPr>
                <w:rFonts w:ascii="Times New Roman"/>
                <w:sz w:val="20"/>
              </w:rPr>
            </w:pPr>
          </w:p>
        </w:tc>
      </w:tr>
      <w:tr w:rsidR="002E42CE" w:rsidRPr="002E42CE" w14:paraId="5978FD26" w14:textId="77777777" w:rsidTr="000E3A56">
        <w:trPr>
          <w:trHeight w:val="1063"/>
        </w:trPr>
        <w:tc>
          <w:tcPr>
            <w:tcW w:w="1618" w:type="dxa"/>
            <w:vMerge/>
            <w:tcBorders>
              <w:top w:val="nil"/>
            </w:tcBorders>
          </w:tcPr>
          <w:p w14:paraId="5C34627E" w14:textId="77777777" w:rsidR="002E42CE" w:rsidRPr="002E42CE" w:rsidRDefault="002E42CE" w:rsidP="002E42CE">
            <w:pPr>
              <w:rPr>
                <w:b/>
                <w:bCs/>
                <w:sz w:val="2"/>
                <w:szCs w:val="2"/>
              </w:rPr>
            </w:pPr>
          </w:p>
        </w:tc>
        <w:tc>
          <w:tcPr>
            <w:tcW w:w="1826" w:type="dxa"/>
          </w:tcPr>
          <w:p w14:paraId="60B362A6" w14:textId="77777777" w:rsidR="002E42CE" w:rsidRPr="002E42CE" w:rsidRDefault="002E42CE" w:rsidP="002E42CE">
            <w:pPr>
              <w:rPr>
                <w:rFonts w:ascii="Times New Roman"/>
                <w:b/>
                <w:bCs/>
                <w:sz w:val="20"/>
              </w:rPr>
            </w:pPr>
          </w:p>
        </w:tc>
        <w:tc>
          <w:tcPr>
            <w:tcW w:w="1796" w:type="dxa"/>
          </w:tcPr>
          <w:p w14:paraId="5CDC6334" w14:textId="77777777" w:rsidR="002E42CE" w:rsidRPr="002E42CE" w:rsidRDefault="002E42CE" w:rsidP="002E42CE">
            <w:pPr>
              <w:rPr>
                <w:rFonts w:ascii="Times New Roman"/>
                <w:sz w:val="20"/>
              </w:rPr>
            </w:pPr>
          </w:p>
        </w:tc>
        <w:tc>
          <w:tcPr>
            <w:tcW w:w="1858" w:type="dxa"/>
          </w:tcPr>
          <w:p w14:paraId="0DD6A71F" w14:textId="77777777" w:rsidR="002E42CE" w:rsidRPr="002E42CE" w:rsidRDefault="002E42CE" w:rsidP="002E42CE">
            <w:pPr>
              <w:rPr>
                <w:rFonts w:ascii="Times New Roman"/>
                <w:sz w:val="20"/>
              </w:rPr>
            </w:pPr>
          </w:p>
        </w:tc>
        <w:tc>
          <w:tcPr>
            <w:tcW w:w="1644" w:type="dxa"/>
          </w:tcPr>
          <w:p w14:paraId="7ED612F2" w14:textId="77777777" w:rsidR="002E42CE" w:rsidRPr="002E42CE" w:rsidRDefault="002E42CE" w:rsidP="002E42CE">
            <w:pPr>
              <w:rPr>
                <w:rFonts w:ascii="Times New Roman"/>
                <w:sz w:val="20"/>
              </w:rPr>
            </w:pPr>
          </w:p>
        </w:tc>
        <w:tc>
          <w:tcPr>
            <w:tcW w:w="2128" w:type="dxa"/>
          </w:tcPr>
          <w:p w14:paraId="75A1C113" w14:textId="77777777" w:rsidR="002E42CE" w:rsidRPr="002E42CE" w:rsidRDefault="002E42CE" w:rsidP="002E42CE">
            <w:pPr>
              <w:rPr>
                <w:rFonts w:ascii="Times New Roman"/>
                <w:sz w:val="20"/>
              </w:rPr>
            </w:pPr>
          </w:p>
        </w:tc>
      </w:tr>
      <w:tr w:rsidR="002E42CE" w:rsidRPr="002E42CE" w14:paraId="7024F18B" w14:textId="77777777" w:rsidTr="000E3A56">
        <w:trPr>
          <w:trHeight w:val="1005"/>
        </w:trPr>
        <w:tc>
          <w:tcPr>
            <w:tcW w:w="1618" w:type="dxa"/>
            <w:vMerge/>
            <w:tcBorders>
              <w:top w:val="nil"/>
            </w:tcBorders>
          </w:tcPr>
          <w:p w14:paraId="11946F67" w14:textId="77777777" w:rsidR="002E42CE" w:rsidRPr="002E42CE" w:rsidRDefault="002E42CE" w:rsidP="002E42CE">
            <w:pPr>
              <w:rPr>
                <w:b/>
                <w:bCs/>
                <w:sz w:val="2"/>
                <w:szCs w:val="2"/>
              </w:rPr>
            </w:pPr>
          </w:p>
        </w:tc>
        <w:tc>
          <w:tcPr>
            <w:tcW w:w="1826" w:type="dxa"/>
          </w:tcPr>
          <w:p w14:paraId="068278AB" w14:textId="77777777" w:rsidR="002E42CE" w:rsidRPr="002E42CE" w:rsidRDefault="002E42CE" w:rsidP="002E42CE">
            <w:pPr>
              <w:spacing w:before="29"/>
              <w:ind w:left="79"/>
              <w:rPr>
                <w:b/>
                <w:bCs/>
                <w:sz w:val="20"/>
              </w:rPr>
            </w:pPr>
            <w:r w:rsidRPr="002E42CE">
              <w:rPr>
                <w:b/>
                <w:bCs/>
                <w:color w:val="231F20"/>
                <w:sz w:val="20"/>
              </w:rPr>
              <w:t>Objective 2</w:t>
            </w:r>
          </w:p>
        </w:tc>
        <w:tc>
          <w:tcPr>
            <w:tcW w:w="1796" w:type="dxa"/>
          </w:tcPr>
          <w:p w14:paraId="565BFF14" w14:textId="77777777" w:rsidR="002E42CE" w:rsidRPr="002E42CE" w:rsidRDefault="002E42CE" w:rsidP="002E42CE">
            <w:pPr>
              <w:rPr>
                <w:rFonts w:ascii="Times New Roman"/>
                <w:sz w:val="20"/>
              </w:rPr>
            </w:pPr>
          </w:p>
        </w:tc>
        <w:tc>
          <w:tcPr>
            <w:tcW w:w="1858" w:type="dxa"/>
          </w:tcPr>
          <w:p w14:paraId="22557CA2" w14:textId="77777777" w:rsidR="002E42CE" w:rsidRPr="002E42CE" w:rsidRDefault="002E42CE" w:rsidP="002E42CE">
            <w:pPr>
              <w:rPr>
                <w:rFonts w:ascii="Times New Roman"/>
                <w:sz w:val="20"/>
              </w:rPr>
            </w:pPr>
          </w:p>
        </w:tc>
        <w:tc>
          <w:tcPr>
            <w:tcW w:w="1644" w:type="dxa"/>
          </w:tcPr>
          <w:p w14:paraId="449B0893" w14:textId="77777777" w:rsidR="002E42CE" w:rsidRPr="002E42CE" w:rsidRDefault="002E42CE" w:rsidP="002E42CE">
            <w:pPr>
              <w:rPr>
                <w:rFonts w:ascii="Times New Roman"/>
                <w:sz w:val="20"/>
              </w:rPr>
            </w:pPr>
          </w:p>
        </w:tc>
        <w:tc>
          <w:tcPr>
            <w:tcW w:w="2128" w:type="dxa"/>
          </w:tcPr>
          <w:p w14:paraId="0AA4D250" w14:textId="77777777" w:rsidR="002E42CE" w:rsidRPr="002E42CE" w:rsidRDefault="002E42CE" w:rsidP="002E42CE">
            <w:pPr>
              <w:rPr>
                <w:rFonts w:ascii="Times New Roman"/>
                <w:sz w:val="20"/>
              </w:rPr>
            </w:pPr>
          </w:p>
        </w:tc>
      </w:tr>
      <w:tr w:rsidR="002E42CE" w:rsidRPr="002E42CE" w14:paraId="36BCC7C4" w14:textId="77777777" w:rsidTr="000E3A56">
        <w:trPr>
          <w:trHeight w:val="1063"/>
        </w:trPr>
        <w:tc>
          <w:tcPr>
            <w:tcW w:w="1618" w:type="dxa"/>
            <w:vMerge/>
            <w:tcBorders>
              <w:top w:val="nil"/>
            </w:tcBorders>
          </w:tcPr>
          <w:p w14:paraId="54536153" w14:textId="77777777" w:rsidR="002E42CE" w:rsidRPr="002E42CE" w:rsidRDefault="002E42CE" w:rsidP="002E42CE">
            <w:pPr>
              <w:rPr>
                <w:b/>
                <w:bCs/>
                <w:sz w:val="2"/>
                <w:szCs w:val="2"/>
              </w:rPr>
            </w:pPr>
          </w:p>
        </w:tc>
        <w:tc>
          <w:tcPr>
            <w:tcW w:w="1826" w:type="dxa"/>
          </w:tcPr>
          <w:p w14:paraId="1DC98280" w14:textId="77777777" w:rsidR="002E42CE" w:rsidRPr="002E42CE" w:rsidRDefault="002E42CE" w:rsidP="002E42CE">
            <w:pPr>
              <w:rPr>
                <w:rFonts w:ascii="Times New Roman"/>
                <w:b/>
                <w:bCs/>
                <w:sz w:val="20"/>
              </w:rPr>
            </w:pPr>
          </w:p>
        </w:tc>
        <w:tc>
          <w:tcPr>
            <w:tcW w:w="1796" w:type="dxa"/>
          </w:tcPr>
          <w:p w14:paraId="56A017B4" w14:textId="77777777" w:rsidR="002E42CE" w:rsidRPr="002E42CE" w:rsidRDefault="002E42CE" w:rsidP="002E42CE">
            <w:pPr>
              <w:rPr>
                <w:rFonts w:ascii="Times New Roman"/>
                <w:sz w:val="20"/>
              </w:rPr>
            </w:pPr>
          </w:p>
        </w:tc>
        <w:tc>
          <w:tcPr>
            <w:tcW w:w="1858" w:type="dxa"/>
          </w:tcPr>
          <w:p w14:paraId="56BA3EDD" w14:textId="77777777" w:rsidR="002E42CE" w:rsidRPr="002E42CE" w:rsidRDefault="002E42CE" w:rsidP="002E42CE">
            <w:pPr>
              <w:rPr>
                <w:rFonts w:ascii="Times New Roman"/>
                <w:sz w:val="20"/>
              </w:rPr>
            </w:pPr>
          </w:p>
        </w:tc>
        <w:tc>
          <w:tcPr>
            <w:tcW w:w="1644" w:type="dxa"/>
          </w:tcPr>
          <w:p w14:paraId="420A8265" w14:textId="77777777" w:rsidR="002E42CE" w:rsidRPr="002E42CE" w:rsidRDefault="002E42CE" w:rsidP="002E42CE">
            <w:pPr>
              <w:rPr>
                <w:rFonts w:ascii="Times New Roman"/>
                <w:sz w:val="20"/>
              </w:rPr>
            </w:pPr>
          </w:p>
        </w:tc>
        <w:tc>
          <w:tcPr>
            <w:tcW w:w="2128" w:type="dxa"/>
          </w:tcPr>
          <w:p w14:paraId="28393BED" w14:textId="77777777" w:rsidR="002E42CE" w:rsidRPr="002E42CE" w:rsidRDefault="002E42CE" w:rsidP="002E42CE">
            <w:pPr>
              <w:rPr>
                <w:rFonts w:ascii="Times New Roman"/>
                <w:sz w:val="20"/>
              </w:rPr>
            </w:pPr>
          </w:p>
        </w:tc>
      </w:tr>
      <w:tr w:rsidR="002E42CE" w:rsidRPr="002E42CE" w14:paraId="3BF59FB9" w14:textId="77777777" w:rsidTr="000E3A56">
        <w:trPr>
          <w:trHeight w:val="949"/>
        </w:trPr>
        <w:tc>
          <w:tcPr>
            <w:tcW w:w="1618" w:type="dxa"/>
            <w:vMerge w:val="restart"/>
          </w:tcPr>
          <w:p w14:paraId="03488DC9" w14:textId="77777777" w:rsidR="002E42CE" w:rsidRPr="002E42CE" w:rsidRDefault="002E42CE" w:rsidP="002E42CE">
            <w:pPr>
              <w:spacing w:before="29"/>
              <w:ind w:left="80"/>
              <w:rPr>
                <w:b/>
                <w:bCs/>
                <w:sz w:val="20"/>
              </w:rPr>
            </w:pPr>
            <w:r w:rsidRPr="002E42CE">
              <w:rPr>
                <w:b/>
                <w:bCs/>
                <w:color w:val="231F20"/>
                <w:sz w:val="20"/>
              </w:rPr>
              <w:t>Goal 2</w:t>
            </w:r>
          </w:p>
        </w:tc>
        <w:tc>
          <w:tcPr>
            <w:tcW w:w="1826" w:type="dxa"/>
            <w:vMerge w:val="restart"/>
          </w:tcPr>
          <w:p w14:paraId="11741ADC" w14:textId="77777777" w:rsidR="002E42CE" w:rsidRPr="002E42CE" w:rsidRDefault="002E42CE" w:rsidP="002E42CE">
            <w:pPr>
              <w:spacing w:before="29"/>
              <w:ind w:left="79"/>
              <w:rPr>
                <w:b/>
                <w:bCs/>
                <w:sz w:val="20"/>
              </w:rPr>
            </w:pPr>
            <w:r w:rsidRPr="002E42CE">
              <w:rPr>
                <w:b/>
                <w:bCs/>
                <w:color w:val="231F20"/>
                <w:sz w:val="20"/>
              </w:rPr>
              <w:t>Objective 1</w:t>
            </w:r>
          </w:p>
        </w:tc>
        <w:tc>
          <w:tcPr>
            <w:tcW w:w="1796" w:type="dxa"/>
          </w:tcPr>
          <w:p w14:paraId="2E371E4D" w14:textId="77777777" w:rsidR="002E42CE" w:rsidRPr="002E42CE" w:rsidRDefault="002E42CE" w:rsidP="002E42CE">
            <w:pPr>
              <w:rPr>
                <w:rFonts w:ascii="Times New Roman"/>
                <w:sz w:val="20"/>
              </w:rPr>
            </w:pPr>
          </w:p>
        </w:tc>
        <w:tc>
          <w:tcPr>
            <w:tcW w:w="1858" w:type="dxa"/>
          </w:tcPr>
          <w:p w14:paraId="1392392E" w14:textId="77777777" w:rsidR="002E42CE" w:rsidRPr="002E42CE" w:rsidRDefault="002E42CE" w:rsidP="002E42CE">
            <w:pPr>
              <w:rPr>
                <w:rFonts w:ascii="Times New Roman"/>
                <w:sz w:val="20"/>
              </w:rPr>
            </w:pPr>
          </w:p>
        </w:tc>
        <w:tc>
          <w:tcPr>
            <w:tcW w:w="1644" w:type="dxa"/>
          </w:tcPr>
          <w:p w14:paraId="6BA85EF1" w14:textId="77777777" w:rsidR="002E42CE" w:rsidRPr="002E42CE" w:rsidRDefault="002E42CE" w:rsidP="002E42CE">
            <w:pPr>
              <w:rPr>
                <w:rFonts w:ascii="Times New Roman"/>
                <w:sz w:val="20"/>
              </w:rPr>
            </w:pPr>
          </w:p>
        </w:tc>
        <w:tc>
          <w:tcPr>
            <w:tcW w:w="2128" w:type="dxa"/>
          </w:tcPr>
          <w:p w14:paraId="354F3D76" w14:textId="77777777" w:rsidR="002E42CE" w:rsidRPr="002E42CE" w:rsidRDefault="002E42CE" w:rsidP="002E42CE">
            <w:pPr>
              <w:rPr>
                <w:rFonts w:ascii="Times New Roman"/>
                <w:sz w:val="20"/>
              </w:rPr>
            </w:pPr>
          </w:p>
        </w:tc>
      </w:tr>
      <w:tr w:rsidR="002E42CE" w:rsidRPr="002E42CE" w14:paraId="0FBC7EB6" w14:textId="77777777" w:rsidTr="000E3A56">
        <w:trPr>
          <w:trHeight w:val="1063"/>
        </w:trPr>
        <w:tc>
          <w:tcPr>
            <w:tcW w:w="1618" w:type="dxa"/>
            <w:vMerge/>
            <w:tcBorders>
              <w:top w:val="nil"/>
            </w:tcBorders>
          </w:tcPr>
          <w:p w14:paraId="58FD5D76" w14:textId="77777777" w:rsidR="002E42CE" w:rsidRPr="002E42CE" w:rsidRDefault="002E42CE" w:rsidP="002E42CE">
            <w:pPr>
              <w:rPr>
                <w:b/>
                <w:bCs/>
                <w:sz w:val="2"/>
                <w:szCs w:val="2"/>
              </w:rPr>
            </w:pPr>
          </w:p>
        </w:tc>
        <w:tc>
          <w:tcPr>
            <w:tcW w:w="1826" w:type="dxa"/>
            <w:vMerge/>
            <w:tcBorders>
              <w:top w:val="nil"/>
            </w:tcBorders>
          </w:tcPr>
          <w:p w14:paraId="0AF76F3B" w14:textId="77777777" w:rsidR="002E42CE" w:rsidRPr="002E42CE" w:rsidRDefault="002E42CE" w:rsidP="002E42CE">
            <w:pPr>
              <w:rPr>
                <w:b/>
                <w:bCs/>
                <w:sz w:val="2"/>
                <w:szCs w:val="2"/>
              </w:rPr>
            </w:pPr>
          </w:p>
        </w:tc>
        <w:tc>
          <w:tcPr>
            <w:tcW w:w="1796" w:type="dxa"/>
          </w:tcPr>
          <w:p w14:paraId="5172EB78" w14:textId="77777777" w:rsidR="002E42CE" w:rsidRPr="002E42CE" w:rsidRDefault="002E42CE" w:rsidP="002E42CE">
            <w:pPr>
              <w:rPr>
                <w:rFonts w:ascii="Times New Roman"/>
                <w:sz w:val="20"/>
              </w:rPr>
            </w:pPr>
          </w:p>
        </w:tc>
        <w:tc>
          <w:tcPr>
            <w:tcW w:w="1858" w:type="dxa"/>
          </w:tcPr>
          <w:p w14:paraId="40C04DE9" w14:textId="77777777" w:rsidR="002E42CE" w:rsidRPr="002E42CE" w:rsidRDefault="002E42CE" w:rsidP="002E42CE">
            <w:pPr>
              <w:rPr>
                <w:rFonts w:ascii="Times New Roman"/>
                <w:sz w:val="20"/>
              </w:rPr>
            </w:pPr>
          </w:p>
        </w:tc>
        <w:tc>
          <w:tcPr>
            <w:tcW w:w="1644" w:type="dxa"/>
          </w:tcPr>
          <w:p w14:paraId="2C79AC07" w14:textId="77777777" w:rsidR="002E42CE" w:rsidRPr="002E42CE" w:rsidRDefault="002E42CE" w:rsidP="002E42CE">
            <w:pPr>
              <w:rPr>
                <w:rFonts w:ascii="Times New Roman"/>
                <w:sz w:val="20"/>
              </w:rPr>
            </w:pPr>
          </w:p>
        </w:tc>
        <w:tc>
          <w:tcPr>
            <w:tcW w:w="2128" w:type="dxa"/>
          </w:tcPr>
          <w:p w14:paraId="52C94DDA" w14:textId="77777777" w:rsidR="002E42CE" w:rsidRPr="002E42CE" w:rsidRDefault="002E42CE" w:rsidP="002E42CE">
            <w:pPr>
              <w:rPr>
                <w:rFonts w:ascii="Times New Roman"/>
                <w:sz w:val="20"/>
              </w:rPr>
            </w:pPr>
          </w:p>
        </w:tc>
      </w:tr>
      <w:tr w:rsidR="002E42CE" w:rsidRPr="002E42CE" w14:paraId="6BA4AFA7" w14:textId="77777777" w:rsidTr="000E3A56">
        <w:trPr>
          <w:trHeight w:val="1005"/>
        </w:trPr>
        <w:tc>
          <w:tcPr>
            <w:tcW w:w="1618" w:type="dxa"/>
            <w:vMerge/>
            <w:tcBorders>
              <w:top w:val="nil"/>
            </w:tcBorders>
          </w:tcPr>
          <w:p w14:paraId="4D55CFC7" w14:textId="77777777" w:rsidR="002E42CE" w:rsidRPr="002E42CE" w:rsidRDefault="002E42CE" w:rsidP="002E42CE">
            <w:pPr>
              <w:rPr>
                <w:b/>
                <w:bCs/>
                <w:sz w:val="2"/>
                <w:szCs w:val="2"/>
              </w:rPr>
            </w:pPr>
          </w:p>
        </w:tc>
        <w:tc>
          <w:tcPr>
            <w:tcW w:w="1826" w:type="dxa"/>
          </w:tcPr>
          <w:p w14:paraId="7010DFF4" w14:textId="77777777" w:rsidR="002E42CE" w:rsidRPr="002E42CE" w:rsidRDefault="002E42CE" w:rsidP="002E42CE">
            <w:pPr>
              <w:spacing w:before="29"/>
              <w:ind w:left="79"/>
              <w:rPr>
                <w:b/>
                <w:bCs/>
                <w:sz w:val="20"/>
              </w:rPr>
            </w:pPr>
            <w:r w:rsidRPr="002E42CE">
              <w:rPr>
                <w:b/>
                <w:bCs/>
                <w:color w:val="231F20"/>
                <w:sz w:val="20"/>
              </w:rPr>
              <w:t>Objective 2</w:t>
            </w:r>
          </w:p>
        </w:tc>
        <w:tc>
          <w:tcPr>
            <w:tcW w:w="1796" w:type="dxa"/>
          </w:tcPr>
          <w:p w14:paraId="526C8B9A" w14:textId="77777777" w:rsidR="002E42CE" w:rsidRPr="002E42CE" w:rsidRDefault="002E42CE" w:rsidP="002E42CE">
            <w:pPr>
              <w:rPr>
                <w:rFonts w:ascii="Times New Roman"/>
                <w:sz w:val="20"/>
              </w:rPr>
            </w:pPr>
          </w:p>
        </w:tc>
        <w:tc>
          <w:tcPr>
            <w:tcW w:w="1858" w:type="dxa"/>
          </w:tcPr>
          <w:p w14:paraId="29346571" w14:textId="77777777" w:rsidR="002E42CE" w:rsidRPr="002E42CE" w:rsidRDefault="002E42CE" w:rsidP="002E42CE">
            <w:pPr>
              <w:rPr>
                <w:rFonts w:ascii="Times New Roman"/>
                <w:sz w:val="20"/>
              </w:rPr>
            </w:pPr>
          </w:p>
        </w:tc>
        <w:tc>
          <w:tcPr>
            <w:tcW w:w="1644" w:type="dxa"/>
          </w:tcPr>
          <w:p w14:paraId="5A24795D" w14:textId="77777777" w:rsidR="002E42CE" w:rsidRPr="002E42CE" w:rsidRDefault="002E42CE" w:rsidP="002E42CE">
            <w:pPr>
              <w:rPr>
                <w:rFonts w:ascii="Times New Roman"/>
                <w:sz w:val="20"/>
              </w:rPr>
            </w:pPr>
          </w:p>
        </w:tc>
        <w:tc>
          <w:tcPr>
            <w:tcW w:w="2128" w:type="dxa"/>
          </w:tcPr>
          <w:p w14:paraId="4450D268" w14:textId="77777777" w:rsidR="002E42CE" w:rsidRPr="002E42CE" w:rsidRDefault="002E42CE" w:rsidP="002E42CE">
            <w:pPr>
              <w:rPr>
                <w:rFonts w:ascii="Times New Roman"/>
                <w:sz w:val="20"/>
              </w:rPr>
            </w:pPr>
          </w:p>
        </w:tc>
      </w:tr>
    </w:tbl>
    <w:p w14:paraId="10E65C6E" w14:textId="2B96A5B4" w:rsidR="002E42CE" w:rsidRDefault="002E42CE" w:rsidP="002E42CE">
      <w:pPr>
        <w:spacing w:before="28"/>
        <w:ind w:right="527"/>
        <w:rPr>
          <w:b/>
          <w:sz w:val="36"/>
        </w:rPr>
      </w:pPr>
    </w:p>
    <w:p w14:paraId="4D5FB8D7" w14:textId="77777777" w:rsidR="002E42CE" w:rsidRDefault="002E42CE">
      <w:pPr>
        <w:rPr>
          <w:b/>
          <w:sz w:val="36"/>
        </w:rPr>
      </w:pPr>
      <w:r>
        <w:rPr>
          <w:b/>
          <w:sz w:val="36"/>
        </w:rPr>
        <w:br w:type="page"/>
      </w:r>
    </w:p>
    <w:p w14:paraId="67EB22FB" w14:textId="7CFF5982" w:rsidR="002E42CE" w:rsidRPr="00337C8E" w:rsidRDefault="002E42CE" w:rsidP="00337C8E">
      <w:pPr>
        <w:pStyle w:val="BodyText"/>
        <w:spacing w:line="264" w:lineRule="exact"/>
        <w:ind w:left="20"/>
      </w:pPr>
      <w:r>
        <w:rPr>
          <w:color w:val="075290"/>
        </w:rPr>
        <w:t>Implementation Planning</w:t>
      </w:r>
      <w:r>
        <w:rPr>
          <w:color w:val="075290"/>
          <w:spacing w:val="-27"/>
        </w:rPr>
        <w:t xml:space="preserve"> </w:t>
      </w:r>
      <w:r w:rsidR="00331A62" w:rsidRPr="002E42CE">
        <w:rPr>
          <w:color w:val="075290"/>
        </w:rPr>
        <w:t>Template</w:t>
      </w:r>
    </w:p>
    <w:tbl>
      <w:tblPr>
        <w:tblStyle w:val="GridTable4"/>
        <w:tblpPr w:leftFromText="180" w:rightFromText="180" w:vertAnchor="page" w:horzAnchor="margin" w:tblpY="1501"/>
        <w:tblW w:w="10981" w:type="dxa"/>
        <w:tblLayout w:type="fixed"/>
        <w:tblLook w:val="0620" w:firstRow="1" w:lastRow="0" w:firstColumn="0" w:lastColumn="0" w:noHBand="1" w:noVBand="1"/>
        <w:tblCaption w:val="Implementation Planning Template"/>
        <w:tblDescription w:val="Implementation Planning Template"/>
      </w:tblPr>
      <w:tblGrid>
        <w:gridCol w:w="1548"/>
        <w:gridCol w:w="1729"/>
        <w:gridCol w:w="2161"/>
        <w:gridCol w:w="1973"/>
        <w:gridCol w:w="1785"/>
        <w:gridCol w:w="1785"/>
      </w:tblGrid>
      <w:tr w:rsidR="000E3A56" w:rsidRPr="009F65EC" w14:paraId="45BE6A91" w14:textId="77777777" w:rsidTr="00EE716B">
        <w:trPr>
          <w:cnfStyle w:val="100000000000" w:firstRow="1" w:lastRow="0" w:firstColumn="0" w:lastColumn="0" w:oddVBand="0" w:evenVBand="0" w:oddHBand="0" w:evenHBand="0" w:firstRowFirstColumn="0" w:firstRowLastColumn="0" w:lastRowFirstColumn="0" w:lastRowLastColumn="0"/>
          <w:trHeight w:val="327"/>
          <w:tblHeader/>
        </w:trPr>
        <w:tc>
          <w:tcPr>
            <w:tcW w:w="1548" w:type="dxa"/>
            <w:shd w:val="clear" w:color="auto" w:fill="1F497D" w:themeFill="text2"/>
          </w:tcPr>
          <w:p w14:paraId="7FB3782D" w14:textId="77777777" w:rsidR="00337C8E" w:rsidRPr="002E1CB7" w:rsidRDefault="00337C8E" w:rsidP="00337C8E">
            <w:pPr>
              <w:jc w:val="center"/>
              <w:rPr>
                <w:sz w:val="24"/>
                <w:szCs w:val="24"/>
              </w:rPr>
            </w:pPr>
            <w:r w:rsidRPr="002E1CB7">
              <w:rPr>
                <w:sz w:val="24"/>
                <w:szCs w:val="24"/>
              </w:rPr>
              <w:t>Number</w:t>
            </w:r>
          </w:p>
        </w:tc>
        <w:tc>
          <w:tcPr>
            <w:tcW w:w="1729" w:type="dxa"/>
            <w:shd w:val="clear" w:color="auto" w:fill="1F497D" w:themeFill="text2"/>
          </w:tcPr>
          <w:p w14:paraId="23164D1C" w14:textId="77777777" w:rsidR="00337C8E" w:rsidRPr="002E1CB7" w:rsidRDefault="00337C8E" w:rsidP="00337C8E">
            <w:pPr>
              <w:jc w:val="center"/>
              <w:rPr>
                <w:sz w:val="24"/>
                <w:szCs w:val="24"/>
              </w:rPr>
            </w:pPr>
            <w:r w:rsidRPr="002E1CB7">
              <w:rPr>
                <w:sz w:val="24"/>
                <w:szCs w:val="24"/>
              </w:rPr>
              <w:t>Task</w:t>
            </w:r>
          </w:p>
        </w:tc>
        <w:tc>
          <w:tcPr>
            <w:tcW w:w="2161" w:type="dxa"/>
            <w:shd w:val="clear" w:color="auto" w:fill="1F497D" w:themeFill="text2"/>
          </w:tcPr>
          <w:p w14:paraId="29990144" w14:textId="77777777" w:rsidR="00337C8E" w:rsidRPr="002E1CB7" w:rsidRDefault="00337C8E" w:rsidP="00337C8E">
            <w:pPr>
              <w:jc w:val="center"/>
              <w:rPr>
                <w:sz w:val="24"/>
                <w:szCs w:val="24"/>
              </w:rPr>
            </w:pPr>
            <w:r w:rsidRPr="002E1CB7">
              <w:rPr>
                <w:sz w:val="24"/>
                <w:szCs w:val="24"/>
              </w:rPr>
              <w:t xml:space="preserve">Target </w:t>
            </w:r>
            <w:r>
              <w:rPr>
                <w:sz w:val="24"/>
                <w:szCs w:val="24"/>
              </w:rPr>
              <w:t>M</w:t>
            </w:r>
            <w:r w:rsidRPr="002E1CB7">
              <w:rPr>
                <w:sz w:val="24"/>
                <w:szCs w:val="24"/>
              </w:rPr>
              <w:t>ilestone</w:t>
            </w:r>
          </w:p>
        </w:tc>
        <w:tc>
          <w:tcPr>
            <w:tcW w:w="1973" w:type="dxa"/>
            <w:shd w:val="clear" w:color="auto" w:fill="1F497D" w:themeFill="text2"/>
          </w:tcPr>
          <w:p w14:paraId="6DD25C3A" w14:textId="77777777" w:rsidR="00337C8E" w:rsidRPr="002E1CB7" w:rsidRDefault="00337C8E" w:rsidP="00337C8E">
            <w:pPr>
              <w:jc w:val="center"/>
              <w:rPr>
                <w:sz w:val="24"/>
                <w:szCs w:val="24"/>
              </w:rPr>
            </w:pPr>
            <w:r w:rsidRPr="002E1CB7">
              <w:rPr>
                <w:sz w:val="24"/>
                <w:szCs w:val="24"/>
              </w:rPr>
              <w:t>Dependencies</w:t>
            </w:r>
          </w:p>
        </w:tc>
        <w:tc>
          <w:tcPr>
            <w:tcW w:w="1785" w:type="dxa"/>
            <w:shd w:val="clear" w:color="auto" w:fill="1F497D" w:themeFill="text2"/>
          </w:tcPr>
          <w:p w14:paraId="3A2904B2" w14:textId="77777777" w:rsidR="00337C8E" w:rsidRPr="002E1CB7" w:rsidRDefault="00337C8E" w:rsidP="00337C8E">
            <w:pPr>
              <w:jc w:val="center"/>
              <w:rPr>
                <w:sz w:val="24"/>
                <w:szCs w:val="24"/>
              </w:rPr>
            </w:pPr>
            <w:r w:rsidRPr="002E1CB7">
              <w:rPr>
                <w:sz w:val="24"/>
                <w:szCs w:val="24"/>
              </w:rPr>
              <w:t>Task Lead</w:t>
            </w:r>
          </w:p>
        </w:tc>
        <w:tc>
          <w:tcPr>
            <w:tcW w:w="1785" w:type="dxa"/>
            <w:shd w:val="clear" w:color="auto" w:fill="1F497D" w:themeFill="text2"/>
          </w:tcPr>
          <w:p w14:paraId="52A60298" w14:textId="77777777" w:rsidR="00337C8E" w:rsidRPr="002E1CB7" w:rsidRDefault="00337C8E" w:rsidP="00337C8E">
            <w:pPr>
              <w:jc w:val="center"/>
              <w:rPr>
                <w:sz w:val="24"/>
                <w:szCs w:val="24"/>
              </w:rPr>
            </w:pPr>
            <w:r w:rsidRPr="002E1CB7">
              <w:rPr>
                <w:sz w:val="24"/>
                <w:szCs w:val="24"/>
              </w:rPr>
              <w:t>Due Date</w:t>
            </w:r>
          </w:p>
        </w:tc>
      </w:tr>
      <w:tr w:rsidR="00337C8E" w:rsidRPr="009F65EC" w14:paraId="70D419B7" w14:textId="77777777" w:rsidTr="000E3A56">
        <w:trPr>
          <w:trHeight w:val="990"/>
        </w:trPr>
        <w:tc>
          <w:tcPr>
            <w:tcW w:w="1548" w:type="dxa"/>
          </w:tcPr>
          <w:p w14:paraId="350B255A" w14:textId="77777777" w:rsidR="00337C8E" w:rsidRPr="009F65EC" w:rsidRDefault="00337C8E" w:rsidP="00337C8E">
            <w:pPr>
              <w:pStyle w:val="TableParagraph"/>
              <w:rPr>
                <w:rFonts w:ascii="Times New Roman"/>
                <w:color w:val="FFFFFF" w:themeColor="background1"/>
              </w:rPr>
            </w:pPr>
          </w:p>
        </w:tc>
        <w:tc>
          <w:tcPr>
            <w:tcW w:w="1729" w:type="dxa"/>
          </w:tcPr>
          <w:p w14:paraId="07A4BE06" w14:textId="77777777" w:rsidR="00337C8E" w:rsidRPr="009F65EC" w:rsidRDefault="00337C8E" w:rsidP="00337C8E">
            <w:pPr>
              <w:pStyle w:val="TableParagraph"/>
              <w:rPr>
                <w:rFonts w:ascii="Times New Roman"/>
                <w:color w:val="FFFFFF" w:themeColor="background1"/>
              </w:rPr>
            </w:pPr>
          </w:p>
        </w:tc>
        <w:tc>
          <w:tcPr>
            <w:tcW w:w="2161" w:type="dxa"/>
          </w:tcPr>
          <w:p w14:paraId="561A94DD" w14:textId="77777777" w:rsidR="00337C8E" w:rsidRPr="009F65EC" w:rsidRDefault="00337C8E" w:rsidP="00337C8E">
            <w:pPr>
              <w:pStyle w:val="TableParagraph"/>
              <w:rPr>
                <w:rFonts w:ascii="Times New Roman"/>
                <w:color w:val="FFFFFF" w:themeColor="background1"/>
              </w:rPr>
            </w:pPr>
          </w:p>
        </w:tc>
        <w:tc>
          <w:tcPr>
            <w:tcW w:w="1973" w:type="dxa"/>
          </w:tcPr>
          <w:p w14:paraId="54CDD453" w14:textId="77777777" w:rsidR="00337C8E" w:rsidRPr="009F65EC" w:rsidRDefault="00337C8E" w:rsidP="00337C8E">
            <w:pPr>
              <w:pStyle w:val="TableParagraph"/>
              <w:rPr>
                <w:rFonts w:ascii="Times New Roman"/>
                <w:color w:val="FFFFFF" w:themeColor="background1"/>
              </w:rPr>
            </w:pPr>
          </w:p>
        </w:tc>
        <w:tc>
          <w:tcPr>
            <w:tcW w:w="1785" w:type="dxa"/>
          </w:tcPr>
          <w:p w14:paraId="77575F86" w14:textId="77777777" w:rsidR="00337C8E" w:rsidRPr="009F65EC" w:rsidRDefault="00337C8E" w:rsidP="00337C8E">
            <w:pPr>
              <w:pStyle w:val="TableParagraph"/>
              <w:rPr>
                <w:rFonts w:ascii="Times New Roman"/>
                <w:color w:val="FFFFFF" w:themeColor="background1"/>
              </w:rPr>
            </w:pPr>
          </w:p>
        </w:tc>
        <w:tc>
          <w:tcPr>
            <w:tcW w:w="1785" w:type="dxa"/>
          </w:tcPr>
          <w:p w14:paraId="6DF87CAE" w14:textId="77777777" w:rsidR="00337C8E" w:rsidRPr="009F65EC" w:rsidRDefault="00337C8E" w:rsidP="00337C8E">
            <w:pPr>
              <w:pStyle w:val="TableParagraph"/>
              <w:rPr>
                <w:rFonts w:ascii="Times New Roman"/>
                <w:color w:val="FFFFFF" w:themeColor="background1"/>
              </w:rPr>
            </w:pPr>
          </w:p>
        </w:tc>
      </w:tr>
      <w:tr w:rsidR="00337C8E" w:rsidRPr="009F65EC" w14:paraId="3ADC2402" w14:textId="77777777" w:rsidTr="000E3A56">
        <w:trPr>
          <w:trHeight w:val="1048"/>
        </w:trPr>
        <w:tc>
          <w:tcPr>
            <w:tcW w:w="1548" w:type="dxa"/>
          </w:tcPr>
          <w:p w14:paraId="13EB8116" w14:textId="77777777" w:rsidR="00337C8E" w:rsidRPr="009F65EC" w:rsidRDefault="00337C8E" w:rsidP="00337C8E">
            <w:pPr>
              <w:pStyle w:val="TableParagraph"/>
              <w:rPr>
                <w:rFonts w:ascii="Times New Roman"/>
                <w:color w:val="FFFFFF" w:themeColor="background1"/>
              </w:rPr>
            </w:pPr>
          </w:p>
        </w:tc>
        <w:tc>
          <w:tcPr>
            <w:tcW w:w="1729" w:type="dxa"/>
          </w:tcPr>
          <w:p w14:paraId="4CC3E95B" w14:textId="77777777" w:rsidR="00337C8E" w:rsidRPr="009F65EC" w:rsidRDefault="00337C8E" w:rsidP="00337C8E">
            <w:pPr>
              <w:pStyle w:val="TableParagraph"/>
              <w:rPr>
                <w:rFonts w:ascii="Times New Roman"/>
                <w:color w:val="FFFFFF" w:themeColor="background1"/>
              </w:rPr>
            </w:pPr>
          </w:p>
        </w:tc>
        <w:tc>
          <w:tcPr>
            <w:tcW w:w="2161" w:type="dxa"/>
          </w:tcPr>
          <w:p w14:paraId="12DC2306" w14:textId="77777777" w:rsidR="00337C8E" w:rsidRPr="009F65EC" w:rsidRDefault="00337C8E" w:rsidP="00337C8E">
            <w:pPr>
              <w:pStyle w:val="TableParagraph"/>
              <w:rPr>
                <w:rFonts w:ascii="Times New Roman"/>
                <w:color w:val="FFFFFF" w:themeColor="background1"/>
              </w:rPr>
            </w:pPr>
          </w:p>
        </w:tc>
        <w:tc>
          <w:tcPr>
            <w:tcW w:w="1973" w:type="dxa"/>
          </w:tcPr>
          <w:p w14:paraId="2238644A" w14:textId="77777777" w:rsidR="00337C8E" w:rsidRPr="009F65EC" w:rsidRDefault="00337C8E" w:rsidP="00337C8E">
            <w:pPr>
              <w:pStyle w:val="TableParagraph"/>
              <w:rPr>
                <w:rFonts w:ascii="Times New Roman"/>
                <w:color w:val="FFFFFF" w:themeColor="background1"/>
              </w:rPr>
            </w:pPr>
          </w:p>
        </w:tc>
        <w:tc>
          <w:tcPr>
            <w:tcW w:w="1785" w:type="dxa"/>
          </w:tcPr>
          <w:p w14:paraId="686C2CD1" w14:textId="77777777" w:rsidR="00337C8E" w:rsidRPr="009F65EC" w:rsidRDefault="00337C8E" w:rsidP="00337C8E">
            <w:pPr>
              <w:pStyle w:val="TableParagraph"/>
              <w:rPr>
                <w:rFonts w:ascii="Times New Roman"/>
                <w:color w:val="FFFFFF" w:themeColor="background1"/>
              </w:rPr>
            </w:pPr>
          </w:p>
        </w:tc>
        <w:tc>
          <w:tcPr>
            <w:tcW w:w="1785" w:type="dxa"/>
          </w:tcPr>
          <w:p w14:paraId="19004823" w14:textId="77777777" w:rsidR="00337C8E" w:rsidRPr="009F65EC" w:rsidRDefault="00337C8E" w:rsidP="00337C8E">
            <w:pPr>
              <w:pStyle w:val="TableParagraph"/>
              <w:rPr>
                <w:rFonts w:ascii="Times New Roman"/>
                <w:color w:val="FFFFFF" w:themeColor="background1"/>
              </w:rPr>
            </w:pPr>
          </w:p>
        </w:tc>
      </w:tr>
      <w:tr w:rsidR="00337C8E" w:rsidRPr="009F65EC" w14:paraId="77E53F8D" w14:textId="77777777" w:rsidTr="000E3A56">
        <w:trPr>
          <w:trHeight w:val="990"/>
        </w:trPr>
        <w:tc>
          <w:tcPr>
            <w:tcW w:w="1548" w:type="dxa"/>
          </w:tcPr>
          <w:p w14:paraId="2A5E2A88" w14:textId="77777777" w:rsidR="00337C8E" w:rsidRPr="009F65EC" w:rsidRDefault="00337C8E" w:rsidP="00337C8E">
            <w:pPr>
              <w:pStyle w:val="TableParagraph"/>
              <w:rPr>
                <w:rFonts w:ascii="Times New Roman"/>
                <w:color w:val="FFFFFF" w:themeColor="background1"/>
              </w:rPr>
            </w:pPr>
          </w:p>
        </w:tc>
        <w:tc>
          <w:tcPr>
            <w:tcW w:w="1729" w:type="dxa"/>
          </w:tcPr>
          <w:p w14:paraId="79927A05" w14:textId="77777777" w:rsidR="00337C8E" w:rsidRPr="009F65EC" w:rsidRDefault="00337C8E" w:rsidP="00337C8E">
            <w:pPr>
              <w:pStyle w:val="TableParagraph"/>
              <w:rPr>
                <w:rFonts w:ascii="Times New Roman"/>
                <w:color w:val="FFFFFF" w:themeColor="background1"/>
              </w:rPr>
            </w:pPr>
          </w:p>
        </w:tc>
        <w:tc>
          <w:tcPr>
            <w:tcW w:w="2161" w:type="dxa"/>
          </w:tcPr>
          <w:p w14:paraId="03601120" w14:textId="77777777" w:rsidR="00337C8E" w:rsidRPr="009F65EC" w:rsidRDefault="00337C8E" w:rsidP="00337C8E">
            <w:pPr>
              <w:pStyle w:val="TableParagraph"/>
              <w:rPr>
                <w:rFonts w:ascii="Times New Roman"/>
                <w:color w:val="FFFFFF" w:themeColor="background1"/>
              </w:rPr>
            </w:pPr>
          </w:p>
        </w:tc>
        <w:tc>
          <w:tcPr>
            <w:tcW w:w="1973" w:type="dxa"/>
          </w:tcPr>
          <w:p w14:paraId="177D9D1E" w14:textId="77777777" w:rsidR="00337C8E" w:rsidRPr="009F65EC" w:rsidRDefault="00337C8E" w:rsidP="00337C8E">
            <w:pPr>
              <w:pStyle w:val="TableParagraph"/>
              <w:rPr>
                <w:rFonts w:ascii="Times New Roman"/>
                <w:color w:val="FFFFFF" w:themeColor="background1"/>
              </w:rPr>
            </w:pPr>
          </w:p>
        </w:tc>
        <w:tc>
          <w:tcPr>
            <w:tcW w:w="1785" w:type="dxa"/>
          </w:tcPr>
          <w:p w14:paraId="49014CFB" w14:textId="77777777" w:rsidR="00337C8E" w:rsidRPr="009F65EC" w:rsidRDefault="00337C8E" w:rsidP="00337C8E">
            <w:pPr>
              <w:pStyle w:val="TableParagraph"/>
              <w:rPr>
                <w:rFonts w:ascii="Times New Roman"/>
                <w:color w:val="FFFFFF" w:themeColor="background1"/>
              </w:rPr>
            </w:pPr>
          </w:p>
        </w:tc>
        <w:tc>
          <w:tcPr>
            <w:tcW w:w="1785" w:type="dxa"/>
          </w:tcPr>
          <w:p w14:paraId="51F32528" w14:textId="77777777" w:rsidR="00337C8E" w:rsidRPr="009F65EC" w:rsidRDefault="00337C8E" w:rsidP="00337C8E">
            <w:pPr>
              <w:pStyle w:val="TableParagraph"/>
              <w:rPr>
                <w:rFonts w:ascii="Times New Roman"/>
                <w:color w:val="FFFFFF" w:themeColor="background1"/>
              </w:rPr>
            </w:pPr>
          </w:p>
        </w:tc>
      </w:tr>
      <w:tr w:rsidR="00337C8E" w:rsidRPr="009F65EC" w14:paraId="3DDCE996" w14:textId="77777777" w:rsidTr="000E3A56">
        <w:trPr>
          <w:trHeight w:val="990"/>
        </w:trPr>
        <w:tc>
          <w:tcPr>
            <w:tcW w:w="1548" w:type="dxa"/>
          </w:tcPr>
          <w:p w14:paraId="30C40420" w14:textId="77777777" w:rsidR="00337C8E" w:rsidRPr="009F65EC" w:rsidRDefault="00337C8E" w:rsidP="00337C8E">
            <w:pPr>
              <w:pStyle w:val="TableParagraph"/>
              <w:rPr>
                <w:rFonts w:ascii="Times New Roman"/>
                <w:color w:val="FFFFFF" w:themeColor="background1"/>
              </w:rPr>
            </w:pPr>
          </w:p>
        </w:tc>
        <w:tc>
          <w:tcPr>
            <w:tcW w:w="1729" w:type="dxa"/>
          </w:tcPr>
          <w:p w14:paraId="6ADF1BDC" w14:textId="77777777" w:rsidR="00337C8E" w:rsidRPr="009F65EC" w:rsidRDefault="00337C8E" w:rsidP="00337C8E">
            <w:pPr>
              <w:pStyle w:val="TableParagraph"/>
              <w:rPr>
                <w:rFonts w:ascii="Times New Roman"/>
                <w:color w:val="FFFFFF" w:themeColor="background1"/>
              </w:rPr>
            </w:pPr>
          </w:p>
        </w:tc>
        <w:tc>
          <w:tcPr>
            <w:tcW w:w="2161" w:type="dxa"/>
          </w:tcPr>
          <w:p w14:paraId="0C3CB7C4" w14:textId="77777777" w:rsidR="00337C8E" w:rsidRPr="009F65EC" w:rsidRDefault="00337C8E" w:rsidP="00337C8E">
            <w:pPr>
              <w:pStyle w:val="TableParagraph"/>
              <w:rPr>
                <w:rFonts w:ascii="Times New Roman"/>
                <w:color w:val="FFFFFF" w:themeColor="background1"/>
              </w:rPr>
            </w:pPr>
          </w:p>
        </w:tc>
        <w:tc>
          <w:tcPr>
            <w:tcW w:w="1973" w:type="dxa"/>
          </w:tcPr>
          <w:p w14:paraId="1062A2F6" w14:textId="77777777" w:rsidR="00337C8E" w:rsidRPr="009F65EC" w:rsidRDefault="00337C8E" w:rsidP="00337C8E">
            <w:pPr>
              <w:pStyle w:val="TableParagraph"/>
              <w:rPr>
                <w:rFonts w:ascii="Times New Roman"/>
                <w:color w:val="FFFFFF" w:themeColor="background1"/>
              </w:rPr>
            </w:pPr>
          </w:p>
        </w:tc>
        <w:tc>
          <w:tcPr>
            <w:tcW w:w="1785" w:type="dxa"/>
          </w:tcPr>
          <w:p w14:paraId="33127928" w14:textId="77777777" w:rsidR="00337C8E" w:rsidRPr="009F65EC" w:rsidRDefault="00337C8E" w:rsidP="00337C8E">
            <w:pPr>
              <w:pStyle w:val="TableParagraph"/>
              <w:rPr>
                <w:rFonts w:ascii="Times New Roman"/>
                <w:color w:val="FFFFFF" w:themeColor="background1"/>
              </w:rPr>
            </w:pPr>
          </w:p>
        </w:tc>
        <w:tc>
          <w:tcPr>
            <w:tcW w:w="1785" w:type="dxa"/>
          </w:tcPr>
          <w:p w14:paraId="66BEB970" w14:textId="77777777" w:rsidR="00337C8E" w:rsidRPr="009F65EC" w:rsidRDefault="00337C8E" w:rsidP="00337C8E">
            <w:pPr>
              <w:pStyle w:val="TableParagraph"/>
              <w:rPr>
                <w:rFonts w:ascii="Times New Roman"/>
                <w:color w:val="FFFFFF" w:themeColor="background1"/>
              </w:rPr>
            </w:pPr>
          </w:p>
        </w:tc>
      </w:tr>
      <w:tr w:rsidR="00337C8E" w:rsidRPr="009F65EC" w14:paraId="1FD24EF3" w14:textId="77777777" w:rsidTr="000E3A56">
        <w:trPr>
          <w:trHeight w:val="990"/>
        </w:trPr>
        <w:tc>
          <w:tcPr>
            <w:tcW w:w="1548" w:type="dxa"/>
          </w:tcPr>
          <w:p w14:paraId="5EF9E88C" w14:textId="77777777" w:rsidR="00337C8E" w:rsidRPr="009F65EC" w:rsidRDefault="00337C8E" w:rsidP="00337C8E">
            <w:pPr>
              <w:pStyle w:val="TableParagraph"/>
              <w:rPr>
                <w:rFonts w:ascii="Times New Roman"/>
                <w:color w:val="FFFFFF" w:themeColor="background1"/>
              </w:rPr>
            </w:pPr>
          </w:p>
        </w:tc>
        <w:tc>
          <w:tcPr>
            <w:tcW w:w="1729" w:type="dxa"/>
          </w:tcPr>
          <w:p w14:paraId="345B2085" w14:textId="77777777" w:rsidR="00337C8E" w:rsidRPr="009F65EC" w:rsidRDefault="00337C8E" w:rsidP="00337C8E">
            <w:pPr>
              <w:pStyle w:val="TableParagraph"/>
              <w:rPr>
                <w:rFonts w:ascii="Times New Roman"/>
                <w:color w:val="FFFFFF" w:themeColor="background1"/>
              </w:rPr>
            </w:pPr>
          </w:p>
        </w:tc>
        <w:tc>
          <w:tcPr>
            <w:tcW w:w="2161" w:type="dxa"/>
          </w:tcPr>
          <w:p w14:paraId="26FB6A1B" w14:textId="77777777" w:rsidR="00337C8E" w:rsidRPr="009F65EC" w:rsidRDefault="00337C8E" w:rsidP="00337C8E">
            <w:pPr>
              <w:pStyle w:val="TableParagraph"/>
              <w:rPr>
                <w:rFonts w:ascii="Times New Roman"/>
                <w:color w:val="FFFFFF" w:themeColor="background1"/>
              </w:rPr>
            </w:pPr>
          </w:p>
        </w:tc>
        <w:tc>
          <w:tcPr>
            <w:tcW w:w="1973" w:type="dxa"/>
          </w:tcPr>
          <w:p w14:paraId="162254D8" w14:textId="77777777" w:rsidR="00337C8E" w:rsidRPr="009F65EC" w:rsidRDefault="00337C8E" w:rsidP="00337C8E">
            <w:pPr>
              <w:pStyle w:val="TableParagraph"/>
              <w:rPr>
                <w:rFonts w:ascii="Times New Roman"/>
                <w:color w:val="FFFFFF" w:themeColor="background1"/>
              </w:rPr>
            </w:pPr>
          </w:p>
        </w:tc>
        <w:tc>
          <w:tcPr>
            <w:tcW w:w="1785" w:type="dxa"/>
          </w:tcPr>
          <w:p w14:paraId="3E1D9D70" w14:textId="77777777" w:rsidR="00337C8E" w:rsidRPr="009F65EC" w:rsidRDefault="00337C8E" w:rsidP="00337C8E">
            <w:pPr>
              <w:pStyle w:val="TableParagraph"/>
              <w:rPr>
                <w:rFonts w:ascii="Times New Roman"/>
                <w:color w:val="FFFFFF" w:themeColor="background1"/>
              </w:rPr>
            </w:pPr>
          </w:p>
        </w:tc>
        <w:tc>
          <w:tcPr>
            <w:tcW w:w="1785" w:type="dxa"/>
          </w:tcPr>
          <w:p w14:paraId="112DA9A8" w14:textId="77777777" w:rsidR="00337C8E" w:rsidRPr="009F65EC" w:rsidRDefault="00337C8E" w:rsidP="00337C8E">
            <w:pPr>
              <w:pStyle w:val="TableParagraph"/>
              <w:rPr>
                <w:rFonts w:ascii="Times New Roman"/>
                <w:color w:val="FFFFFF" w:themeColor="background1"/>
              </w:rPr>
            </w:pPr>
          </w:p>
        </w:tc>
      </w:tr>
      <w:tr w:rsidR="00337C8E" w:rsidRPr="009F65EC" w14:paraId="5E5A1B61" w14:textId="77777777" w:rsidTr="000E3A56">
        <w:trPr>
          <w:trHeight w:val="931"/>
        </w:trPr>
        <w:tc>
          <w:tcPr>
            <w:tcW w:w="1548" w:type="dxa"/>
          </w:tcPr>
          <w:p w14:paraId="622B8D9A" w14:textId="77777777" w:rsidR="00337C8E" w:rsidRPr="009F65EC" w:rsidRDefault="00337C8E" w:rsidP="00337C8E">
            <w:pPr>
              <w:pStyle w:val="TableParagraph"/>
              <w:rPr>
                <w:rFonts w:ascii="Times New Roman"/>
                <w:color w:val="FFFFFF" w:themeColor="background1"/>
              </w:rPr>
            </w:pPr>
          </w:p>
        </w:tc>
        <w:tc>
          <w:tcPr>
            <w:tcW w:w="1729" w:type="dxa"/>
          </w:tcPr>
          <w:p w14:paraId="3BE4382B" w14:textId="77777777" w:rsidR="00337C8E" w:rsidRPr="009F65EC" w:rsidRDefault="00337C8E" w:rsidP="00337C8E">
            <w:pPr>
              <w:pStyle w:val="TableParagraph"/>
              <w:rPr>
                <w:rFonts w:ascii="Times New Roman"/>
                <w:color w:val="FFFFFF" w:themeColor="background1"/>
              </w:rPr>
            </w:pPr>
          </w:p>
        </w:tc>
        <w:tc>
          <w:tcPr>
            <w:tcW w:w="2161" w:type="dxa"/>
          </w:tcPr>
          <w:p w14:paraId="3D4BA0B0" w14:textId="77777777" w:rsidR="00337C8E" w:rsidRPr="009F65EC" w:rsidRDefault="00337C8E" w:rsidP="00337C8E">
            <w:pPr>
              <w:pStyle w:val="TableParagraph"/>
              <w:rPr>
                <w:rFonts w:ascii="Times New Roman"/>
                <w:color w:val="FFFFFF" w:themeColor="background1"/>
              </w:rPr>
            </w:pPr>
          </w:p>
        </w:tc>
        <w:tc>
          <w:tcPr>
            <w:tcW w:w="1973" w:type="dxa"/>
          </w:tcPr>
          <w:p w14:paraId="19605C54" w14:textId="77777777" w:rsidR="00337C8E" w:rsidRPr="009F65EC" w:rsidRDefault="00337C8E" w:rsidP="00337C8E">
            <w:pPr>
              <w:pStyle w:val="TableParagraph"/>
              <w:rPr>
                <w:rFonts w:ascii="Times New Roman"/>
                <w:color w:val="FFFFFF" w:themeColor="background1"/>
              </w:rPr>
            </w:pPr>
          </w:p>
        </w:tc>
        <w:tc>
          <w:tcPr>
            <w:tcW w:w="1785" w:type="dxa"/>
          </w:tcPr>
          <w:p w14:paraId="20C2B492" w14:textId="77777777" w:rsidR="00337C8E" w:rsidRPr="009F65EC" w:rsidRDefault="00337C8E" w:rsidP="00337C8E">
            <w:pPr>
              <w:pStyle w:val="TableParagraph"/>
              <w:rPr>
                <w:rFonts w:ascii="Times New Roman"/>
                <w:color w:val="FFFFFF" w:themeColor="background1"/>
              </w:rPr>
            </w:pPr>
          </w:p>
        </w:tc>
        <w:tc>
          <w:tcPr>
            <w:tcW w:w="1785" w:type="dxa"/>
          </w:tcPr>
          <w:p w14:paraId="68960566" w14:textId="77777777" w:rsidR="00337C8E" w:rsidRPr="009F65EC" w:rsidRDefault="00337C8E" w:rsidP="00337C8E">
            <w:pPr>
              <w:pStyle w:val="TableParagraph"/>
              <w:rPr>
                <w:rFonts w:ascii="Times New Roman"/>
                <w:color w:val="FFFFFF" w:themeColor="background1"/>
              </w:rPr>
            </w:pPr>
          </w:p>
        </w:tc>
      </w:tr>
      <w:tr w:rsidR="00337C8E" w:rsidRPr="009F65EC" w14:paraId="0081BBD7" w14:textId="77777777" w:rsidTr="000E3A56">
        <w:trPr>
          <w:trHeight w:val="990"/>
        </w:trPr>
        <w:tc>
          <w:tcPr>
            <w:tcW w:w="1548" w:type="dxa"/>
          </w:tcPr>
          <w:p w14:paraId="41D945B5" w14:textId="77777777" w:rsidR="00337C8E" w:rsidRPr="009F65EC" w:rsidRDefault="00337C8E" w:rsidP="00337C8E">
            <w:pPr>
              <w:pStyle w:val="TableParagraph"/>
              <w:rPr>
                <w:rFonts w:ascii="Times New Roman"/>
                <w:color w:val="FFFFFF" w:themeColor="background1"/>
              </w:rPr>
            </w:pPr>
          </w:p>
        </w:tc>
        <w:tc>
          <w:tcPr>
            <w:tcW w:w="1729" w:type="dxa"/>
          </w:tcPr>
          <w:p w14:paraId="4754190E" w14:textId="77777777" w:rsidR="00337C8E" w:rsidRPr="009F65EC" w:rsidRDefault="00337C8E" w:rsidP="00337C8E">
            <w:pPr>
              <w:pStyle w:val="TableParagraph"/>
              <w:rPr>
                <w:rFonts w:ascii="Times New Roman"/>
                <w:color w:val="FFFFFF" w:themeColor="background1"/>
              </w:rPr>
            </w:pPr>
          </w:p>
        </w:tc>
        <w:tc>
          <w:tcPr>
            <w:tcW w:w="2161" w:type="dxa"/>
          </w:tcPr>
          <w:p w14:paraId="005201EF" w14:textId="77777777" w:rsidR="00337C8E" w:rsidRPr="009F65EC" w:rsidRDefault="00337C8E" w:rsidP="00337C8E">
            <w:pPr>
              <w:pStyle w:val="TableParagraph"/>
              <w:rPr>
                <w:rFonts w:ascii="Times New Roman"/>
                <w:color w:val="FFFFFF" w:themeColor="background1"/>
              </w:rPr>
            </w:pPr>
          </w:p>
        </w:tc>
        <w:tc>
          <w:tcPr>
            <w:tcW w:w="1973" w:type="dxa"/>
          </w:tcPr>
          <w:p w14:paraId="6520EB1D" w14:textId="77777777" w:rsidR="00337C8E" w:rsidRPr="009F65EC" w:rsidRDefault="00337C8E" w:rsidP="00337C8E">
            <w:pPr>
              <w:pStyle w:val="TableParagraph"/>
              <w:rPr>
                <w:rFonts w:ascii="Times New Roman"/>
                <w:color w:val="FFFFFF" w:themeColor="background1"/>
              </w:rPr>
            </w:pPr>
          </w:p>
        </w:tc>
        <w:tc>
          <w:tcPr>
            <w:tcW w:w="1785" w:type="dxa"/>
          </w:tcPr>
          <w:p w14:paraId="3AE8A7B4" w14:textId="77777777" w:rsidR="00337C8E" w:rsidRPr="009F65EC" w:rsidRDefault="00337C8E" w:rsidP="00337C8E">
            <w:pPr>
              <w:pStyle w:val="TableParagraph"/>
              <w:rPr>
                <w:rFonts w:ascii="Times New Roman"/>
                <w:color w:val="FFFFFF" w:themeColor="background1"/>
              </w:rPr>
            </w:pPr>
          </w:p>
        </w:tc>
        <w:tc>
          <w:tcPr>
            <w:tcW w:w="1785" w:type="dxa"/>
          </w:tcPr>
          <w:p w14:paraId="0A768966" w14:textId="77777777" w:rsidR="00337C8E" w:rsidRPr="009F65EC" w:rsidRDefault="00337C8E" w:rsidP="00337C8E">
            <w:pPr>
              <w:pStyle w:val="TableParagraph"/>
              <w:rPr>
                <w:rFonts w:ascii="Times New Roman"/>
                <w:color w:val="FFFFFF" w:themeColor="background1"/>
              </w:rPr>
            </w:pPr>
          </w:p>
        </w:tc>
      </w:tr>
      <w:tr w:rsidR="00337C8E" w:rsidRPr="009F65EC" w14:paraId="6A748A50" w14:textId="77777777" w:rsidTr="000E3A56">
        <w:trPr>
          <w:trHeight w:val="990"/>
        </w:trPr>
        <w:tc>
          <w:tcPr>
            <w:tcW w:w="1548" w:type="dxa"/>
          </w:tcPr>
          <w:p w14:paraId="0C0FD9E9" w14:textId="77777777" w:rsidR="00337C8E" w:rsidRPr="009F65EC" w:rsidRDefault="00337C8E" w:rsidP="00337C8E">
            <w:pPr>
              <w:pStyle w:val="TableParagraph"/>
              <w:rPr>
                <w:rFonts w:ascii="Times New Roman"/>
                <w:color w:val="FFFFFF" w:themeColor="background1"/>
              </w:rPr>
            </w:pPr>
          </w:p>
        </w:tc>
        <w:tc>
          <w:tcPr>
            <w:tcW w:w="1729" w:type="dxa"/>
          </w:tcPr>
          <w:p w14:paraId="572778F7" w14:textId="77777777" w:rsidR="00337C8E" w:rsidRPr="009F65EC" w:rsidRDefault="00337C8E" w:rsidP="00337C8E">
            <w:pPr>
              <w:pStyle w:val="TableParagraph"/>
              <w:rPr>
                <w:rFonts w:ascii="Times New Roman"/>
                <w:color w:val="FFFFFF" w:themeColor="background1"/>
              </w:rPr>
            </w:pPr>
          </w:p>
        </w:tc>
        <w:tc>
          <w:tcPr>
            <w:tcW w:w="2161" w:type="dxa"/>
          </w:tcPr>
          <w:p w14:paraId="20587F5A" w14:textId="77777777" w:rsidR="00337C8E" w:rsidRPr="009F65EC" w:rsidRDefault="00337C8E" w:rsidP="00337C8E">
            <w:pPr>
              <w:pStyle w:val="TableParagraph"/>
              <w:rPr>
                <w:rFonts w:ascii="Times New Roman"/>
                <w:color w:val="FFFFFF" w:themeColor="background1"/>
              </w:rPr>
            </w:pPr>
          </w:p>
        </w:tc>
        <w:tc>
          <w:tcPr>
            <w:tcW w:w="1973" w:type="dxa"/>
          </w:tcPr>
          <w:p w14:paraId="7E1A52CB" w14:textId="77777777" w:rsidR="00337C8E" w:rsidRPr="009F65EC" w:rsidRDefault="00337C8E" w:rsidP="00337C8E">
            <w:pPr>
              <w:pStyle w:val="TableParagraph"/>
              <w:rPr>
                <w:rFonts w:ascii="Times New Roman"/>
                <w:color w:val="FFFFFF" w:themeColor="background1"/>
              </w:rPr>
            </w:pPr>
          </w:p>
        </w:tc>
        <w:tc>
          <w:tcPr>
            <w:tcW w:w="1785" w:type="dxa"/>
          </w:tcPr>
          <w:p w14:paraId="52E7314D" w14:textId="77777777" w:rsidR="00337C8E" w:rsidRPr="009F65EC" w:rsidRDefault="00337C8E" w:rsidP="00337C8E">
            <w:pPr>
              <w:pStyle w:val="TableParagraph"/>
              <w:rPr>
                <w:rFonts w:ascii="Times New Roman"/>
                <w:color w:val="FFFFFF" w:themeColor="background1"/>
              </w:rPr>
            </w:pPr>
          </w:p>
        </w:tc>
        <w:tc>
          <w:tcPr>
            <w:tcW w:w="1785" w:type="dxa"/>
          </w:tcPr>
          <w:p w14:paraId="0A5B450C" w14:textId="77777777" w:rsidR="00337C8E" w:rsidRPr="009F65EC" w:rsidRDefault="00337C8E" w:rsidP="00337C8E">
            <w:pPr>
              <w:pStyle w:val="TableParagraph"/>
              <w:rPr>
                <w:rFonts w:ascii="Times New Roman"/>
                <w:color w:val="FFFFFF" w:themeColor="background1"/>
              </w:rPr>
            </w:pPr>
          </w:p>
        </w:tc>
      </w:tr>
      <w:tr w:rsidR="00337C8E" w:rsidRPr="009F65EC" w14:paraId="3CDE54A7" w14:textId="77777777" w:rsidTr="000E3A56">
        <w:trPr>
          <w:trHeight w:val="990"/>
        </w:trPr>
        <w:tc>
          <w:tcPr>
            <w:tcW w:w="1548" w:type="dxa"/>
          </w:tcPr>
          <w:p w14:paraId="13EB1EAB" w14:textId="77777777" w:rsidR="00337C8E" w:rsidRPr="009F65EC" w:rsidRDefault="00337C8E" w:rsidP="00337C8E">
            <w:pPr>
              <w:pStyle w:val="TableParagraph"/>
              <w:rPr>
                <w:rFonts w:ascii="Times New Roman"/>
                <w:color w:val="FFFFFF" w:themeColor="background1"/>
              </w:rPr>
            </w:pPr>
          </w:p>
        </w:tc>
        <w:tc>
          <w:tcPr>
            <w:tcW w:w="1729" w:type="dxa"/>
          </w:tcPr>
          <w:p w14:paraId="3E044669" w14:textId="77777777" w:rsidR="00337C8E" w:rsidRPr="009F65EC" w:rsidRDefault="00337C8E" w:rsidP="00337C8E">
            <w:pPr>
              <w:pStyle w:val="TableParagraph"/>
              <w:rPr>
                <w:rFonts w:ascii="Times New Roman"/>
                <w:color w:val="FFFFFF" w:themeColor="background1"/>
              </w:rPr>
            </w:pPr>
          </w:p>
        </w:tc>
        <w:tc>
          <w:tcPr>
            <w:tcW w:w="2161" w:type="dxa"/>
          </w:tcPr>
          <w:p w14:paraId="450DFE24" w14:textId="77777777" w:rsidR="00337C8E" w:rsidRPr="009F65EC" w:rsidRDefault="00337C8E" w:rsidP="00337C8E">
            <w:pPr>
              <w:pStyle w:val="TableParagraph"/>
              <w:rPr>
                <w:rFonts w:ascii="Times New Roman"/>
                <w:color w:val="FFFFFF" w:themeColor="background1"/>
              </w:rPr>
            </w:pPr>
          </w:p>
        </w:tc>
        <w:tc>
          <w:tcPr>
            <w:tcW w:w="1973" w:type="dxa"/>
          </w:tcPr>
          <w:p w14:paraId="44DB764E" w14:textId="77777777" w:rsidR="00337C8E" w:rsidRPr="009F65EC" w:rsidRDefault="00337C8E" w:rsidP="00337C8E">
            <w:pPr>
              <w:pStyle w:val="TableParagraph"/>
              <w:rPr>
                <w:rFonts w:ascii="Times New Roman"/>
                <w:color w:val="FFFFFF" w:themeColor="background1"/>
              </w:rPr>
            </w:pPr>
          </w:p>
        </w:tc>
        <w:tc>
          <w:tcPr>
            <w:tcW w:w="1785" w:type="dxa"/>
          </w:tcPr>
          <w:p w14:paraId="32567643" w14:textId="77777777" w:rsidR="00337C8E" w:rsidRPr="009F65EC" w:rsidRDefault="00337C8E" w:rsidP="00337C8E">
            <w:pPr>
              <w:pStyle w:val="TableParagraph"/>
              <w:rPr>
                <w:rFonts w:ascii="Times New Roman"/>
                <w:color w:val="FFFFFF" w:themeColor="background1"/>
              </w:rPr>
            </w:pPr>
          </w:p>
        </w:tc>
        <w:tc>
          <w:tcPr>
            <w:tcW w:w="1785" w:type="dxa"/>
          </w:tcPr>
          <w:p w14:paraId="3A03BFB5" w14:textId="77777777" w:rsidR="00337C8E" w:rsidRPr="009F65EC" w:rsidRDefault="00337C8E" w:rsidP="00337C8E">
            <w:pPr>
              <w:pStyle w:val="TableParagraph"/>
              <w:rPr>
                <w:rFonts w:ascii="Times New Roman"/>
                <w:color w:val="FFFFFF" w:themeColor="background1"/>
              </w:rPr>
            </w:pPr>
          </w:p>
        </w:tc>
      </w:tr>
      <w:tr w:rsidR="00337C8E" w:rsidRPr="009F65EC" w14:paraId="06431408" w14:textId="77777777" w:rsidTr="000E3A56">
        <w:trPr>
          <w:trHeight w:val="990"/>
        </w:trPr>
        <w:tc>
          <w:tcPr>
            <w:tcW w:w="1548" w:type="dxa"/>
          </w:tcPr>
          <w:p w14:paraId="3862529A" w14:textId="77777777" w:rsidR="00337C8E" w:rsidRPr="009F65EC" w:rsidRDefault="00337C8E" w:rsidP="00337C8E">
            <w:pPr>
              <w:pStyle w:val="TableParagraph"/>
              <w:rPr>
                <w:rFonts w:ascii="Times New Roman"/>
                <w:color w:val="FFFFFF" w:themeColor="background1"/>
              </w:rPr>
            </w:pPr>
          </w:p>
        </w:tc>
        <w:tc>
          <w:tcPr>
            <w:tcW w:w="1729" w:type="dxa"/>
          </w:tcPr>
          <w:p w14:paraId="2F079FCF" w14:textId="77777777" w:rsidR="00337C8E" w:rsidRPr="009F65EC" w:rsidRDefault="00337C8E" w:rsidP="00337C8E">
            <w:pPr>
              <w:pStyle w:val="TableParagraph"/>
              <w:rPr>
                <w:rFonts w:ascii="Times New Roman"/>
                <w:color w:val="FFFFFF" w:themeColor="background1"/>
              </w:rPr>
            </w:pPr>
          </w:p>
        </w:tc>
        <w:tc>
          <w:tcPr>
            <w:tcW w:w="2161" w:type="dxa"/>
          </w:tcPr>
          <w:p w14:paraId="528A9513" w14:textId="77777777" w:rsidR="00337C8E" w:rsidRPr="009F65EC" w:rsidRDefault="00337C8E" w:rsidP="00337C8E">
            <w:pPr>
              <w:pStyle w:val="TableParagraph"/>
              <w:rPr>
                <w:rFonts w:ascii="Times New Roman"/>
                <w:color w:val="FFFFFF" w:themeColor="background1"/>
              </w:rPr>
            </w:pPr>
          </w:p>
        </w:tc>
        <w:tc>
          <w:tcPr>
            <w:tcW w:w="1973" w:type="dxa"/>
          </w:tcPr>
          <w:p w14:paraId="2985E1AE" w14:textId="77777777" w:rsidR="00337C8E" w:rsidRPr="009F65EC" w:rsidRDefault="00337C8E" w:rsidP="00337C8E">
            <w:pPr>
              <w:pStyle w:val="TableParagraph"/>
              <w:rPr>
                <w:rFonts w:ascii="Times New Roman"/>
                <w:color w:val="FFFFFF" w:themeColor="background1"/>
              </w:rPr>
            </w:pPr>
          </w:p>
        </w:tc>
        <w:tc>
          <w:tcPr>
            <w:tcW w:w="1785" w:type="dxa"/>
          </w:tcPr>
          <w:p w14:paraId="102F99A5" w14:textId="77777777" w:rsidR="00337C8E" w:rsidRPr="009F65EC" w:rsidRDefault="00337C8E" w:rsidP="00337C8E">
            <w:pPr>
              <w:pStyle w:val="TableParagraph"/>
              <w:rPr>
                <w:rFonts w:ascii="Times New Roman"/>
                <w:color w:val="FFFFFF" w:themeColor="background1"/>
              </w:rPr>
            </w:pPr>
          </w:p>
        </w:tc>
        <w:tc>
          <w:tcPr>
            <w:tcW w:w="1785" w:type="dxa"/>
          </w:tcPr>
          <w:p w14:paraId="0D2602B8" w14:textId="77777777" w:rsidR="00337C8E" w:rsidRPr="009F65EC" w:rsidRDefault="00337C8E" w:rsidP="00337C8E">
            <w:pPr>
              <w:pStyle w:val="TableParagraph"/>
              <w:rPr>
                <w:rFonts w:ascii="Times New Roman"/>
                <w:color w:val="FFFFFF" w:themeColor="background1"/>
              </w:rPr>
            </w:pPr>
          </w:p>
        </w:tc>
      </w:tr>
    </w:tbl>
    <w:p w14:paraId="1F1065A6" w14:textId="300E84A3" w:rsidR="00726AB7" w:rsidRDefault="00726AB7" w:rsidP="00337C8E">
      <w:pPr>
        <w:tabs>
          <w:tab w:val="left" w:pos="3460"/>
        </w:tabs>
      </w:pPr>
    </w:p>
    <w:p w14:paraId="38031F8E" w14:textId="6ADE6938" w:rsidR="00337C8E" w:rsidRPr="00337C8E" w:rsidRDefault="00337C8E" w:rsidP="00337C8E"/>
    <w:p w14:paraId="717772FD" w14:textId="0E83589D" w:rsidR="00337C8E" w:rsidRPr="00337C8E" w:rsidRDefault="00337C8E" w:rsidP="00337C8E"/>
    <w:p w14:paraId="5FEB2685" w14:textId="5B31B1F4" w:rsidR="00337C8E" w:rsidRPr="00337C8E" w:rsidRDefault="00337C8E" w:rsidP="00337C8E"/>
    <w:p w14:paraId="1C84BE3A" w14:textId="45BB8AB5" w:rsidR="003F6388" w:rsidRDefault="003F6388">
      <w:r>
        <w:br w:type="page"/>
      </w:r>
    </w:p>
    <w:p w14:paraId="580770BA" w14:textId="77777777" w:rsidR="00F84358" w:rsidRDefault="003D6AFA" w:rsidP="003D6AFA">
      <w:pPr>
        <w:pStyle w:val="BodyText"/>
        <w:spacing w:line="264" w:lineRule="exact"/>
        <w:ind w:left="20"/>
      </w:pPr>
      <w:r w:rsidRPr="003D6AFA">
        <w:rPr>
          <w:color w:val="075290"/>
        </w:rPr>
        <w:t>People Bingo Template</w:t>
      </w:r>
      <w:r w:rsidRPr="003D6AFA">
        <w:t xml:space="preserve"> </w:t>
      </w:r>
    </w:p>
    <w:p w14:paraId="344E5FFE" w14:textId="77777777" w:rsidR="00F84358" w:rsidRDefault="00F84358" w:rsidP="003D6AFA">
      <w:pPr>
        <w:pStyle w:val="BodyText"/>
        <w:spacing w:line="264" w:lineRule="exact"/>
        <w:ind w:left="20"/>
      </w:pPr>
    </w:p>
    <w:tbl>
      <w:tblPr>
        <w:tblStyle w:val="TableGrid"/>
        <w:tblW w:w="0" w:type="auto"/>
        <w:tblInd w:w="20" w:type="dxa"/>
        <w:tblLook w:val="04A0" w:firstRow="1" w:lastRow="0" w:firstColumn="1" w:lastColumn="0" w:noHBand="0" w:noVBand="1"/>
        <w:tblCaption w:val="People Bingo Template "/>
        <w:tblDescription w:val="People Bingo Template "/>
      </w:tblPr>
      <w:tblGrid>
        <w:gridCol w:w="2171"/>
        <w:gridCol w:w="2171"/>
        <w:gridCol w:w="2171"/>
        <w:gridCol w:w="2171"/>
        <w:gridCol w:w="2171"/>
      </w:tblGrid>
      <w:tr w:rsidR="00F84358" w14:paraId="20C4C9D0" w14:textId="77777777" w:rsidTr="00EE716B">
        <w:trPr>
          <w:trHeight w:val="1169"/>
          <w:tblHeader/>
        </w:trPr>
        <w:tc>
          <w:tcPr>
            <w:tcW w:w="2171" w:type="dxa"/>
            <w:shd w:val="clear" w:color="auto" w:fill="1F497D" w:themeFill="text2"/>
          </w:tcPr>
          <w:p w14:paraId="29360E26" w14:textId="38659BA5" w:rsidR="00F84358" w:rsidRPr="00F84358" w:rsidRDefault="00F84358" w:rsidP="00F84358">
            <w:pPr>
              <w:jc w:val="center"/>
              <w:rPr>
                <w:color w:val="FFFFFF" w:themeColor="background1"/>
                <w:sz w:val="96"/>
                <w:szCs w:val="96"/>
              </w:rPr>
            </w:pPr>
            <w:r w:rsidRPr="00F84358">
              <w:rPr>
                <w:color w:val="FFFFFF" w:themeColor="background1"/>
                <w:sz w:val="96"/>
                <w:szCs w:val="96"/>
              </w:rPr>
              <w:t>B</w:t>
            </w:r>
          </w:p>
        </w:tc>
        <w:tc>
          <w:tcPr>
            <w:tcW w:w="2171" w:type="dxa"/>
            <w:shd w:val="clear" w:color="auto" w:fill="1F497D" w:themeFill="text2"/>
          </w:tcPr>
          <w:p w14:paraId="19C99FB3" w14:textId="5C56BCE8" w:rsidR="00F84358" w:rsidRPr="00F84358" w:rsidRDefault="00F84358" w:rsidP="00F84358">
            <w:pPr>
              <w:jc w:val="center"/>
              <w:rPr>
                <w:color w:val="FFFFFF" w:themeColor="background1"/>
                <w:sz w:val="96"/>
                <w:szCs w:val="96"/>
              </w:rPr>
            </w:pPr>
            <w:r w:rsidRPr="00F84358">
              <w:rPr>
                <w:color w:val="FFFFFF" w:themeColor="background1"/>
                <w:sz w:val="96"/>
                <w:szCs w:val="96"/>
              </w:rPr>
              <w:t>I</w:t>
            </w:r>
          </w:p>
        </w:tc>
        <w:tc>
          <w:tcPr>
            <w:tcW w:w="2171" w:type="dxa"/>
            <w:shd w:val="clear" w:color="auto" w:fill="1F497D" w:themeFill="text2"/>
          </w:tcPr>
          <w:p w14:paraId="67004BF9" w14:textId="0699F690" w:rsidR="00F84358" w:rsidRPr="00F84358" w:rsidRDefault="00F84358" w:rsidP="00F84358">
            <w:pPr>
              <w:jc w:val="center"/>
              <w:rPr>
                <w:color w:val="FFFFFF" w:themeColor="background1"/>
                <w:sz w:val="96"/>
                <w:szCs w:val="96"/>
              </w:rPr>
            </w:pPr>
            <w:r w:rsidRPr="00F84358">
              <w:rPr>
                <w:color w:val="FFFFFF" w:themeColor="background1"/>
                <w:sz w:val="96"/>
                <w:szCs w:val="96"/>
              </w:rPr>
              <w:t>N</w:t>
            </w:r>
          </w:p>
        </w:tc>
        <w:tc>
          <w:tcPr>
            <w:tcW w:w="2171" w:type="dxa"/>
            <w:shd w:val="clear" w:color="auto" w:fill="1F497D" w:themeFill="text2"/>
          </w:tcPr>
          <w:p w14:paraId="116F8745" w14:textId="5B94A377" w:rsidR="00F84358" w:rsidRPr="00F84358" w:rsidRDefault="00F84358" w:rsidP="00F84358">
            <w:pPr>
              <w:jc w:val="center"/>
              <w:rPr>
                <w:color w:val="FFFFFF" w:themeColor="background1"/>
                <w:sz w:val="96"/>
                <w:szCs w:val="96"/>
              </w:rPr>
            </w:pPr>
            <w:r w:rsidRPr="00F84358">
              <w:rPr>
                <w:color w:val="FFFFFF" w:themeColor="background1"/>
                <w:sz w:val="96"/>
                <w:szCs w:val="96"/>
              </w:rPr>
              <w:t>G</w:t>
            </w:r>
          </w:p>
        </w:tc>
        <w:tc>
          <w:tcPr>
            <w:tcW w:w="2171" w:type="dxa"/>
            <w:shd w:val="clear" w:color="auto" w:fill="1F497D" w:themeFill="text2"/>
          </w:tcPr>
          <w:p w14:paraId="7EA5268C" w14:textId="704FEC10" w:rsidR="00F84358" w:rsidRPr="00F84358" w:rsidRDefault="00F84358" w:rsidP="00F84358">
            <w:pPr>
              <w:jc w:val="center"/>
              <w:rPr>
                <w:color w:val="FFFFFF" w:themeColor="background1"/>
                <w:sz w:val="96"/>
                <w:szCs w:val="96"/>
              </w:rPr>
            </w:pPr>
            <w:r w:rsidRPr="00F84358">
              <w:rPr>
                <w:color w:val="FFFFFF" w:themeColor="background1"/>
                <w:sz w:val="96"/>
                <w:szCs w:val="96"/>
              </w:rPr>
              <w:t>O</w:t>
            </w:r>
          </w:p>
        </w:tc>
      </w:tr>
      <w:tr w:rsidR="00F84358" w14:paraId="7D33D94C" w14:textId="77777777" w:rsidTr="00F84358">
        <w:trPr>
          <w:trHeight w:val="1585"/>
        </w:trPr>
        <w:tc>
          <w:tcPr>
            <w:tcW w:w="2171" w:type="dxa"/>
          </w:tcPr>
          <w:p w14:paraId="387EFB44" w14:textId="77777777" w:rsidR="00F84358" w:rsidRDefault="00F84358" w:rsidP="003D6AFA">
            <w:pPr>
              <w:pStyle w:val="BodyText"/>
              <w:spacing w:line="264" w:lineRule="exact"/>
              <w:ind w:left="0"/>
            </w:pPr>
          </w:p>
        </w:tc>
        <w:tc>
          <w:tcPr>
            <w:tcW w:w="2171" w:type="dxa"/>
          </w:tcPr>
          <w:p w14:paraId="7A7A3D36" w14:textId="77777777" w:rsidR="00F84358" w:rsidRDefault="00F84358" w:rsidP="003D6AFA">
            <w:pPr>
              <w:pStyle w:val="BodyText"/>
              <w:spacing w:line="264" w:lineRule="exact"/>
              <w:ind w:left="0"/>
            </w:pPr>
          </w:p>
        </w:tc>
        <w:tc>
          <w:tcPr>
            <w:tcW w:w="2171" w:type="dxa"/>
          </w:tcPr>
          <w:p w14:paraId="3E8B34D5" w14:textId="77777777" w:rsidR="00F84358" w:rsidRDefault="00F84358" w:rsidP="003D6AFA">
            <w:pPr>
              <w:pStyle w:val="BodyText"/>
              <w:spacing w:line="264" w:lineRule="exact"/>
              <w:ind w:left="0"/>
            </w:pPr>
          </w:p>
        </w:tc>
        <w:tc>
          <w:tcPr>
            <w:tcW w:w="2171" w:type="dxa"/>
          </w:tcPr>
          <w:p w14:paraId="7D769EB9" w14:textId="77777777" w:rsidR="00F84358" w:rsidRDefault="00F84358" w:rsidP="003D6AFA">
            <w:pPr>
              <w:pStyle w:val="BodyText"/>
              <w:spacing w:line="264" w:lineRule="exact"/>
              <w:ind w:left="0"/>
            </w:pPr>
          </w:p>
        </w:tc>
        <w:tc>
          <w:tcPr>
            <w:tcW w:w="2171" w:type="dxa"/>
          </w:tcPr>
          <w:p w14:paraId="4AB42D1F" w14:textId="77777777" w:rsidR="00F84358" w:rsidRDefault="00F84358" w:rsidP="003D6AFA">
            <w:pPr>
              <w:pStyle w:val="BodyText"/>
              <w:spacing w:line="264" w:lineRule="exact"/>
              <w:ind w:left="0"/>
            </w:pPr>
          </w:p>
        </w:tc>
      </w:tr>
      <w:tr w:rsidR="00F84358" w14:paraId="4187F3FF" w14:textId="77777777" w:rsidTr="00F84358">
        <w:trPr>
          <w:trHeight w:val="1585"/>
        </w:trPr>
        <w:tc>
          <w:tcPr>
            <w:tcW w:w="2171" w:type="dxa"/>
          </w:tcPr>
          <w:p w14:paraId="49242D0C" w14:textId="77777777" w:rsidR="00F84358" w:rsidRDefault="00F84358" w:rsidP="003D6AFA">
            <w:pPr>
              <w:pStyle w:val="BodyText"/>
              <w:spacing w:line="264" w:lineRule="exact"/>
              <w:ind w:left="0"/>
            </w:pPr>
          </w:p>
        </w:tc>
        <w:tc>
          <w:tcPr>
            <w:tcW w:w="2171" w:type="dxa"/>
          </w:tcPr>
          <w:p w14:paraId="0BE109B1" w14:textId="77777777" w:rsidR="00F84358" w:rsidRDefault="00F84358" w:rsidP="003D6AFA">
            <w:pPr>
              <w:pStyle w:val="BodyText"/>
              <w:spacing w:line="264" w:lineRule="exact"/>
              <w:ind w:left="0"/>
            </w:pPr>
          </w:p>
        </w:tc>
        <w:tc>
          <w:tcPr>
            <w:tcW w:w="2171" w:type="dxa"/>
          </w:tcPr>
          <w:p w14:paraId="533D8718" w14:textId="77777777" w:rsidR="00F84358" w:rsidRDefault="00F84358" w:rsidP="003D6AFA">
            <w:pPr>
              <w:pStyle w:val="BodyText"/>
              <w:spacing w:line="264" w:lineRule="exact"/>
              <w:ind w:left="0"/>
            </w:pPr>
          </w:p>
        </w:tc>
        <w:tc>
          <w:tcPr>
            <w:tcW w:w="2171" w:type="dxa"/>
          </w:tcPr>
          <w:p w14:paraId="7A747B9B" w14:textId="77777777" w:rsidR="00F84358" w:rsidRDefault="00F84358" w:rsidP="003D6AFA">
            <w:pPr>
              <w:pStyle w:val="BodyText"/>
              <w:spacing w:line="264" w:lineRule="exact"/>
              <w:ind w:left="0"/>
            </w:pPr>
          </w:p>
        </w:tc>
        <w:tc>
          <w:tcPr>
            <w:tcW w:w="2171" w:type="dxa"/>
          </w:tcPr>
          <w:p w14:paraId="61B6EBFB" w14:textId="77777777" w:rsidR="00F84358" w:rsidRDefault="00F84358" w:rsidP="003D6AFA">
            <w:pPr>
              <w:pStyle w:val="BodyText"/>
              <w:spacing w:line="264" w:lineRule="exact"/>
              <w:ind w:left="0"/>
            </w:pPr>
          </w:p>
        </w:tc>
      </w:tr>
      <w:tr w:rsidR="00F84358" w14:paraId="39860CC4" w14:textId="77777777" w:rsidTr="00051C2A">
        <w:trPr>
          <w:trHeight w:val="1585"/>
        </w:trPr>
        <w:tc>
          <w:tcPr>
            <w:tcW w:w="2171" w:type="dxa"/>
          </w:tcPr>
          <w:p w14:paraId="17A84220" w14:textId="77777777" w:rsidR="00F84358" w:rsidRDefault="00F84358" w:rsidP="003D6AFA">
            <w:pPr>
              <w:pStyle w:val="BodyText"/>
              <w:spacing w:line="264" w:lineRule="exact"/>
              <w:ind w:left="0"/>
            </w:pPr>
          </w:p>
        </w:tc>
        <w:tc>
          <w:tcPr>
            <w:tcW w:w="2171" w:type="dxa"/>
          </w:tcPr>
          <w:p w14:paraId="2CFD79DA" w14:textId="77777777" w:rsidR="00F84358" w:rsidRDefault="00F84358" w:rsidP="003D6AFA">
            <w:pPr>
              <w:pStyle w:val="BodyText"/>
              <w:spacing w:line="264" w:lineRule="exact"/>
              <w:ind w:left="0"/>
            </w:pPr>
          </w:p>
        </w:tc>
        <w:tc>
          <w:tcPr>
            <w:tcW w:w="2171" w:type="dxa"/>
            <w:vAlign w:val="center"/>
          </w:tcPr>
          <w:p w14:paraId="2681BD23" w14:textId="4A0A49F8" w:rsidR="00F84358" w:rsidRPr="00051C2A" w:rsidRDefault="00051C2A" w:rsidP="00051C2A">
            <w:pPr>
              <w:pStyle w:val="BodyText"/>
              <w:spacing w:line="264" w:lineRule="exact"/>
              <w:ind w:left="0"/>
              <w:jc w:val="center"/>
              <w:rPr>
                <w:sz w:val="36"/>
                <w:szCs w:val="36"/>
              </w:rPr>
            </w:pPr>
            <w:r w:rsidRPr="00051C2A">
              <w:rPr>
                <w:sz w:val="36"/>
                <w:szCs w:val="36"/>
              </w:rPr>
              <w:t>Free</w:t>
            </w:r>
          </w:p>
          <w:p w14:paraId="13386AD4" w14:textId="15B13350" w:rsidR="00051C2A" w:rsidRPr="00051C2A" w:rsidRDefault="00051C2A" w:rsidP="00051C2A">
            <w:pPr>
              <w:pStyle w:val="BodyText"/>
              <w:spacing w:line="264" w:lineRule="exact"/>
              <w:ind w:left="0"/>
              <w:jc w:val="center"/>
              <w:rPr>
                <w:sz w:val="48"/>
                <w:szCs w:val="48"/>
              </w:rPr>
            </w:pPr>
            <w:r w:rsidRPr="00051C2A">
              <w:rPr>
                <w:sz w:val="36"/>
                <w:szCs w:val="36"/>
              </w:rPr>
              <w:t>Space</w:t>
            </w:r>
          </w:p>
        </w:tc>
        <w:tc>
          <w:tcPr>
            <w:tcW w:w="2171" w:type="dxa"/>
          </w:tcPr>
          <w:p w14:paraId="7666F731" w14:textId="77777777" w:rsidR="00F84358" w:rsidRDefault="00F84358" w:rsidP="003D6AFA">
            <w:pPr>
              <w:pStyle w:val="BodyText"/>
              <w:spacing w:line="264" w:lineRule="exact"/>
              <w:ind w:left="0"/>
            </w:pPr>
          </w:p>
        </w:tc>
        <w:tc>
          <w:tcPr>
            <w:tcW w:w="2171" w:type="dxa"/>
          </w:tcPr>
          <w:p w14:paraId="67260B22" w14:textId="77777777" w:rsidR="00F84358" w:rsidRDefault="00F84358" w:rsidP="003D6AFA">
            <w:pPr>
              <w:pStyle w:val="BodyText"/>
              <w:spacing w:line="264" w:lineRule="exact"/>
              <w:ind w:left="0"/>
            </w:pPr>
          </w:p>
        </w:tc>
      </w:tr>
      <w:tr w:rsidR="00F84358" w14:paraId="662B7EBD" w14:textId="77777777" w:rsidTr="00F84358">
        <w:trPr>
          <w:trHeight w:val="1585"/>
        </w:trPr>
        <w:tc>
          <w:tcPr>
            <w:tcW w:w="2171" w:type="dxa"/>
          </w:tcPr>
          <w:p w14:paraId="66A486E1" w14:textId="77777777" w:rsidR="00F84358" w:rsidRDefault="00F84358" w:rsidP="003D6AFA">
            <w:pPr>
              <w:pStyle w:val="BodyText"/>
              <w:spacing w:line="264" w:lineRule="exact"/>
              <w:ind w:left="0"/>
            </w:pPr>
          </w:p>
        </w:tc>
        <w:tc>
          <w:tcPr>
            <w:tcW w:w="2171" w:type="dxa"/>
          </w:tcPr>
          <w:p w14:paraId="50D7511C" w14:textId="77777777" w:rsidR="00F84358" w:rsidRDefault="00F84358" w:rsidP="003D6AFA">
            <w:pPr>
              <w:pStyle w:val="BodyText"/>
              <w:spacing w:line="264" w:lineRule="exact"/>
              <w:ind w:left="0"/>
            </w:pPr>
          </w:p>
        </w:tc>
        <w:tc>
          <w:tcPr>
            <w:tcW w:w="2171" w:type="dxa"/>
          </w:tcPr>
          <w:p w14:paraId="6F4F842C" w14:textId="77777777" w:rsidR="00F84358" w:rsidRDefault="00F84358" w:rsidP="003D6AFA">
            <w:pPr>
              <w:pStyle w:val="BodyText"/>
              <w:spacing w:line="264" w:lineRule="exact"/>
              <w:ind w:left="0"/>
            </w:pPr>
          </w:p>
        </w:tc>
        <w:tc>
          <w:tcPr>
            <w:tcW w:w="2171" w:type="dxa"/>
          </w:tcPr>
          <w:p w14:paraId="588E867E" w14:textId="77777777" w:rsidR="00F84358" w:rsidRDefault="00F84358" w:rsidP="003D6AFA">
            <w:pPr>
              <w:pStyle w:val="BodyText"/>
              <w:spacing w:line="264" w:lineRule="exact"/>
              <w:ind w:left="0"/>
            </w:pPr>
          </w:p>
        </w:tc>
        <w:tc>
          <w:tcPr>
            <w:tcW w:w="2171" w:type="dxa"/>
          </w:tcPr>
          <w:p w14:paraId="6ECA6903" w14:textId="77777777" w:rsidR="00F84358" w:rsidRDefault="00F84358" w:rsidP="003D6AFA">
            <w:pPr>
              <w:pStyle w:val="BodyText"/>
              <w:spacing w:line="264" w:lineRule="exact"/>
              <w:ind w:left="0"/>
            </w:pPr>
          </w:p>
        </w:tc>
      </w:tr>
      <w:tr w:rsidR="00F84358" w14:paraId="0137D29C" w14:textId="77777777" w:rsidTr="00F84358">
        <w:trPr>
          <w:trHeight w:val="1743"/>
        </w:trPr>
        <w:tc>
          <w:tcPr>
            <w:tcW w:w="2171" w:type="dxa"/>
          </w:tcPr>
          <w:p w14:paraId="2DAA132B" w14:textId="77777777" w:rsidR="00F84358" w:rsidRDefault="00F84358" w:rsidP="003D6AFA">
            <w:pPr>
              <w:pStyle w:val="BodyText"/>
              <w:spacing w:line="264" w:lineRule="exact"/>
              <w:ind w:left="0"/>
            </w:pPr>
          </w:p>
        </w:tc>
        <w:tc>
          <w:tcPr>
            <w:tcW w:w="2171" w:type="dxa"/>
          </w:tcPr>
          <w:p w14:paraId="70AE31C8" w14:textId="77777777" w:rsidR="00F84358" w:rsidRDefault="00F84358" w:rsidP="003D6AFA">
            <w:pPr>
              <w:pStyle w:val="BodyText"/>
              <w:spacing w:line="264" w:lineRule="exact"/>
              <w:ind w:left="0"/>
            </w:pPr>
          </w:p>
        </w:tc>
        <w:tc>
          <w:tcPr>
            <w:tcW w:w="2171" w:type="dxa"/>
          </w:tcPr>
          <w:p w14:paraId="65B8CBB3" w14:textId="77777777" w:rsidR="00F84358" w:rsidRDefault="00F84358" w:rsidP="003D6AFA">
            <w:pPr>
              <w:pStyle w:val="BodyText"/>
              <w:spacing w:line="264" w:lineRule="exact"/>
              <w:ind w:left="0"/>
            </w:pPr>
          </w:p>
        </w:tc>
        <w:tc>
          <w:tcPr>
            <w:tcW w:w="2171" w:type="dxa"/>
          </w:tcPr>
          <w:p w14:paraId="7D6B9094" w14:textId="77777777" w:rsidR="00F84358" w:rsidRDefault="00F84358" w:rsidP="003D6AFA">
            <w:pPr>
              <w:pStyle w:val="BodyText"/>
              <w:spacing w:line="264" w:lineRule="exact"/>
              <w:ind w:left="0"/>
            </w:pPr>
          </w:p>
        </w:tc>
        <w:tc>
          <w:tcPr>
            <w:tcW w:w="2171" w:type="dxa"/>
          </w:tcPr>
          <w:p w14:paraId="229675F4" w14:textId="77777777" w:rsidR="00F84358" w:rsidRDefault="00F84358" w:rsidP="003D6AFA">
            <w:pPr>
              <w:pStyle w:val="BodyText"/>
              <w:spacing w:line="264" w:lineRule="exact"/>
              <w:ind w:left="0"/>
            </w:pPr>
          </w:p>
        </w:tc>
      </w:tr>
    </w:tbl>
    <w:p w14:paraId="46C51E71" w14:textId="307C86DC" w:rsidR="003F6388" w:rsidRDefault="003F6388" w:rsidP="003D6AFA">
      <w:pPr>
        <w:pStyle w:val="BodyText"/>
        <w:spacing w:line="264" w:lineRule="exact"/>
        <w:ind w:left="20"/>
      </w:pPr>
      <w:r>
        <w:br w:type="page"/>
      </w:r>
    </w:p>
    <w:p w14:paraId="58D22710" w14:textId="77777777" w:rsidR="00337C8E" w:rsidRPr="00337C8E" w:rsidRDefault="00337C8E" w:rsidP="00337C8E"/>
    <w:p w14:paraId="4604A59C" w14:textId="3B521B41" w:rsidR="00337C8E" w:rsidRPr="00337C8E" w:rsidRDefault="00337C8E" w:rsidP="00337C8E"/>
    <w:p w14:paraId="57EC4E53" w14:textId="1F85AB75" w:rsidR="00337C8E" w:rsidRPr="00337C8E" w:rsidRDefault="00337C8E" w:rsidP="00337C8E"/>
    <w:p w14:paraId="660F7128" w14:textId="7974FA92" w:rsidR="00337C8E" w:rsidRPr="00337C8E" w:rsidRDefault="00337C8E" w:rsidP="00337C8E"/>
    <w:p w14:paraId="17BDBA96" w14:textId="64ABD698" w:rsidR="00337C8E" w:rsidRPr="00337C8E" w:rsidRDefault="00337C8E" w:rsidP="00337C8E"/>
    <w:p w14:paraId="2F5477B6" w14:textId="56814992" w:rsidR="00337C8E" w:rsidRPr="00337C8E" w:rsidRDefault="00337C8E" w:rsidP="00337C8E"/>
    <w:p w14:paraId="38F058AE" w14:textId="7786E19A" w:rsidR="00337C8E" w:rsidRPr="00337C8E" w:rsidRDefault="00337C8E" w:rsidP="00337C8E"/>
    <w:p w14:paraId="675EE802" w14:textId="3EF77EE6" w:rsidR="00337C8E" w:rsidRPr="00337C8E" w:rsidRDefault="00337C8E" w:rsidP="00337C8E"/>
    <w:p w14:paraId="37CC2628" w14:textId="2DE095E3" w:rsidR="00337C8E" w:rsidRPr="00337C8E" w:rsidRDefault="00337C8E" w:rsidP="00337C8E"/>
    <w:p w14:paraId="2BDF0FED" w14:textId="77777777" w:rsidR="002856B2" w:rsidRDefault="002856B2" w:rsidP="002856B2">
      <w:pPr>
        <w:spacing w:before="28"/>
        <w:ind w:left="90" w:right="527"/>
        <w:jc w:val="center"/>
        <w:rPr>
          <w:b/>
          <w:color w:val="075290"/>
          <w:sz w:val="36"/>
        </w:rPr>
      </w:pPr>
    </w:p>
    <w:p w14:paraId="2772BBBC" w14:textId="77777777" w:rsidR="002856B2" w:rsidRDefault="002856B2" w:rsidP="002856B2">
      <w:pPr>
        <w:spacing w:before="28"/>
        <w:ind w:left="90" w:right="527"/>
        <w:jc w:val="center"/>
        <w:rPr>
          <w:b/>
          <w:color w:val="075290"/>
          <w:sz w:val="36"/>
        </w:rPr>
      </w:pPr>
    </w:p>
    <w:p w14:paraId="7AB88073" w14:textId="77777777" w:rsidR="002856B2" w:rsidRDefault="002856B2" w:rsidP="002856B2">
      <w:pPr>
        <w:spacing w:before="28"/>
        <w:ind w:left="90" w:right="527"/>
        <w:jc w:val="center"/>
        <w:rPr>
          <w:b/>
          <w:color w:val="075290"/>
          <w:sz w:val="36"/>
        </w:rPr>
      </w:pPr>
    </w:p>
    <w:p w14:paraId="1324A461" w14:textId="77777777" w:rsidR="002856B2" w:rsidRDefault="002856B2" w:rsidP="002856B2">
      <w:pPr>
        <w:spacing w:before="28"/>
        <w:ind w:left="90" w:right="527"/>
        <w:jc w:val="center"/>
        <w:rPr>
          <w:b/>
          <w:color w:val="075290"/>
          <w:sz w:val="36"/>
        </w:rPr>
      </w:pPr>
    </w:p>
    <w:p w14:paraId="7FC2E697" w14:textId="77777777" w:rsidR="002856B2" w:rsidRDefault="002856B2" w:rsidP="002856B2">
      <w:pPr>
        <w:spacing w:before="28"/>
        <w:ind w:left="90" w:right="527"/>
        <w:jc w:val="center"/>
        <w:rPr>
          <w:b/>
          <w:color w:val="075290"/>
          <w:sz w:val="36"/>
        </w:rPr>
      </w:pPr>
    </w:p>
    <w:p w14:paraId="73152863" w14:textId="77777777" w:rsidR="002856B2" w:rsidRDefault="002856B2" w:rsidP="002856B2">
      <w:pPr>
        <w:spacing w:before="28"/>
        <w:ind w:left="90" w:right="527"/>
        <w:jc w:val="center"/>
        <w:rPr>
          <w:b/>
          <w:color w:val="075290"/>
          <w:sz w:val="36"/>
        </w:rPr>
      </w:pPr>
    </w:p>
    <w:p w14:paraId="0DBB4FC9" w14:textId="77777777" w:rsidR="002856B2" w:rsidRDefault="002856B2" w:rsidP="002856B2">
      <w:pPr>
        <w:spacing w:before="28"/>
        <w:ind w:left="90" w:right="527"/>
        <w:jc w:val="center"/>
        <w:rPr>
          <w:b/>
          <w:color w:val="075290"/>
          <w:sz w:val="36"/>
        </w:rPr>
      </w:pPr>
    </w:p>
    <w:p w14:paraId="65F08232" w14:textId="77777777" w:rsidR="002856B2" w:rsidRDefault="002856B2" w:rsidP="002856B2">
      <w:pPr>
        <w:spacing w:before="28"/>
        <w:ind w:left="90" w:right="527"/>
        <w:jc w:val="center"/>
        <w:rPr>
          <w:b/>
          <w:color w:val="075290"/>
          <w:sz w:val="36"/>
        </w:rPr>
      </w:pPr>
    </w:p>
    <w:p w14:paraId="56BFB07F" w14:textId="77777777" w:rsidR="002856B2" w:rsidRDefault="002856B2" w:rsidP="002856B2">
      <w:pPr>
        <w:spacing w:before="28"/>
        <w:ind w:left="90" w:right="527"/>
        <w:jc w:val="center"/>
        <w:rPr>
          <w:b/>
          <w:color w:val="075290"/>
          <w:sz w:val="36"/>
        </w:rPr>
      </w:pPr>
    </w:p>
    <w:p w14:paraId="26BA4629" w14:textId="0F5EDD50" w:rsidR="002856B2" w:rsidRDefault="002856B2" w:rsidP="00FB7914">
      <w:pPr>
        <w:pStyle w:val="Heading1"/>
        <w:rPr>
          <w:b w:val="0"/>
          <w:color w:val="075290"/>
        </w:rPr>
      </w:pPr>
      <w:bookmarkStart w:id="14" w:name="_Toc50030093"/>
      <w:r w:rsidRPr="002856B2">
        <w:rPr>
          <w:b w:val="0"/>
          <w:color w:val="075290"/>
        </w:rPr>
        <w:t>Resources</w:t>
      </w:r>
      <w:bookmarkEnd w:id="14"/>
      <w:r>
        <w:rPr>
          <w:b w:val="0"/>
          <w:color w:val="075290"/>
        </w:rPr>
        <w:br w:type="page"/>
      </w:r>
    </w:p>
    <w:p w14:paraId="6049BC05" w14:textId="77777777" w:rsidR="00EF7045" w:rsidRPr="00EF7045" w:rsidRDefault="00EF7045" w:rsidP="00EF7045">
      <w:pPr>
        <w:widowControl/>
        <w:autoSpaceDE/>
        <w:autoSpaceDN/>
        <w:spacing w:line="259" w:lineRule="auto"/>
        <w:rPr>
          <w:rFonts w:cs="Times New Roman"/>
          <w:b/>
          <w:bCs/>
        </w:rPr>
      </w:pPr>
      <w:bookmarkStart w:id="15" w:name="_TOC_250010"/>
      <w:bookmarkEnd w:id="15"/>
      <w:proofErr w:type="gramStart"/>
      <w:r w:rsidRPr="00EF7045">
        <w:rPr>
          <w:rFonts w:cs="Times New Roman"/>
          <w:b/>
          <w:bCs/>
        </w:rPr>
        <w:t>2</w:t>
      </w:r>
      <w:proofErr w:type="gramEnd"/>
      <w:r w:rsidRPr="00EF7045">
        <w:rPr>
          <w:rFonts w:cs="Times New Roman"/>
          <w:b/>
          <w:bCs/>
        </w:rPr>
        <w:t xml:space="preserve"> Truths and a Lie </w:t>
      </w:r>
    </w:p>
    <w:p w14:paraId="07BEF817"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November). </w:t>
      </w:r>
      <w:r w:rsidRPr="00EF7045">
        <w:rPr>
          <w:rFonts w:cs="Times New Roman"/>
          <w:i/>
        </w:rPr>
        <w:t>How to play two truths and a lie</w:t>
      </w:r>
      <w:r w:rsidRPr="00EF7045">
        <w:rPr>
          <w:rFonts w:cs="Times New Roman"/>
        </w:rPr>
        <w:t xml:space="preserve">. Retrieved from </w:t>
      </w:r>
      <w:hyperlink r:id="rId28">
        <w:r w:rsidRPr="00EF7045">
          <w:rPr>
            <w:rFonts w:cs="Times New Roman"/>
            <w:color w:val="0563C1"/>
            <w:u w:val="single"/>
          </w:rPr>
          <w:t>https://www.thoughtco.com/2-truths-lie-idea-list-1-31144</w:t>
        </w:r>
      </w:hyperlink>
    </w:p>
    <w:p w14:paraId="44404FE4" w14:textId="77777777" w:rsidR="00EF7045" w:rsidRPr="00EF7045" w:rsidRDefault="00EF7045" w:rsidP="00EF7045">
      <w:pPr>
        <w:widowControl/>
        <w:autoSpaceDE/>
        <w:autoSpaceDN/>
        <w:spacing w:line="259" w:lineRule="auto"/>
        <w:rPr>
          <w:rFonts w:cs="Times New Roman"/>
          <w:lang w:bidi="ar-SA"/>
        </w:rPr>
      </w:pPr>
    </w:p>
    <w:p w14:paraId="7245A6E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A Bad Day at the Office</w:t>
      </w:r>
    </w:p>
    <w:p w14:paraId="752009C2"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 Anonymous. (2019). Icebreakers for meetings. Retrieved from </w:t>
      </w:r>
      <w:hyperlink r:id="rId29">
        <w:r w:rsidRPr="00EF7045">
          <w:rPr>
            <w:rFonts w:cs="Times New Roman"/>
            <w:color w:val="0563C1"/>
            <w:u w:val="single"/>
          </w:rPr>
          <w:t>https://funattic.com/icebreakers-for-</w:t>
        </w:r>
      </w:hyperlink>
      <w:r w:rsidRPr="00EF7045">
        <w:rPr>
          <w:rFonts w:cs="Times New Roman"/>
        </w:rPr>
        <w:t xml:space="preserve"> </w:t>
      </w:r>
      <w:hyperlink r:id="rId30">
        <w:r w:rsidRPr="00EF7045">
          <w:rPr>
            <w:rFonts w:cs="Times New Roman"/>
            <w:color w:val="0563C1"/>
            <w:u w:val="single"/>
          </w:rPr>
          <w:t>meetings/</w:t>
        </w:r>
      </w:hyperlink>
    </w:p>
    <w:p w14:paraId="692359C6" w14:textId="77777777" w:rsidR="00EF7045" w:rsidRPr="00EF7045" w:rsidRDefault="00EF7045" w:rsidP="00EF7045">
      <w:pPr>
        <w:widowControl/>
        <w:autoSpaceDE/>
        <w:autoSpaceDN/>
        <w:spacing w:line="259" w:lineRule="auto"/>
        <w:rPr>
          <w:rFonts w:cs="Times New Roman"/>
          <w:b/>
          <w:bCs/>
        </w:rPr>
      </w:pPr>
    </w:p>
    <w:p w14:paraId="0C37FC5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Autobiography Words </w:t>
      </w:r>
    </w:p>
    <w:p w14:paraId="5AD84F4D" w14:textId="0E348902" w:rsidR="00B16649" w:rsidRPr="00EF7045" w:rsidRDefault="00CA17AF" w:rsidP="00EF7045">
      <w:pPr>
        <w:widowControl/>
        <w:autoSpaceDE/>
        <w:autoSpaceDN/>
        <w:spacing w:line="259" w:lineRule="auto"/>
        <w:rPr>
          <w:rFonts w:cs="Times New Roman"/>
          <w:b/>
          <w:bCs/>
        </w:rPr>
      </w:pPr>
      <w:r w:rsidRPr="00EF7045">
        <w:rPr>
          <w:rFonts w:cs="Times New Roman"/>
        </w:rPr>
        <w:t xml:space="preserve">Anonymous. (2020). </w:t>
      </w:r>
      <w:proofErr w:type="gramStart"/>
      <w:r w:rsidRPr="00EF7045">
        <w:rPr>
          <w:rFonts w:cs="Times New Roman"/>
        </w:rPr>
        <w:t>5</w:t>
      </w:r>
      <w:proofErr w:type="gramEnd"/>
      <w:r w:rsidRPr="00EF7045">
        <w:rPr>
          <w:rFonts w:cs="Times New Roman"/>
        </w:rPr>
        <w:t xml:space="preserve"> truly unique adult </w:t>
      </w:r>
      <w:r w:rsidR="00331A62" w:rsidRPr="00EF7045">
        <w:rPr>
          <w:rFonts w:cs="Times New Roman"/>
        </w:rPr>
        <w:t>icebreaker</w:t>
      </w:r>
      <w:r w:rsidRPr="00EF7045">
        <w:rPr>
          <w:rFonts w:cs="Times New Roman"/>
        </w:rPr>
        <w:t xml:space="preserve"> games and </w:t>
      </w:r>
      <w:r w:rsidR="00331A62" w:rsidRPr="00EF7045">
        <w:rPr>
          <w:rFonts w:cs="Times New Roman"/>
        </w:rPr>
        <w:t>discussion questions</w:t>
      </w:r>
      <w:r w:rsidRPr="00EF7045">
        <w:rPr>
          <w:rFonts w:cs="Times New Roman"/>
        </w:rPr>
        <w:t xml:space="preserve">. Retrieved from </w:t>
      </w:r>
      <w:hyperlink r:id="rId31" w:history="1">
        <w:r w:rsidRPr="00EF7045">
          <w:rPr>
            <w:rFonts w:cs="Times New Roman"/>
            <w:color w:val="0563C1"/>
            <w:u w:val="single"/>
          </w:rPr>
          <w:t>https://www.elfster.com/content/five-truly-unique-adult-ice-breaker-games-</w:t>
        </w:r>
      </w:hyperlink>
      <w:r w:rsidRPr="00EF7045">
        <w:rPr>
          <w:rFonts w:cs="Times New Roman"/>
        </w:rPr>
        <w:t xml:space="preserve"> </w:t>
      </w:r>
      <w:hyperlink r:id="rId32">
        <w:r w:rsidRPr="00EF7045">
          <w:rPr>
            <w:rFonts w:cs="Times New Roman"/>
            <w:color w:val="0563C1"/>
            <w:u w:val="single"/>
          </w:rPr>
          <w:t>and-discussion-questions/</w:t>
        </w:r>
      </w:hyperlink>
    </w:p>
    <w:p w14:paraId="37671191" w14:textId="77777777" w:rsidR="00EF7045" w:rsidRPr="00EF7045" w:rsidRDefault="00EF7045" w:rsidP="00EF7045">
      <w:pPr>
        <w:widowControl/>
        <w:autoSpaceDE/>
        <w:autoSpaceDN/>
        <w:spacing w:line="259" w:lineRule="auto"/>
        <w:rPr>
          <w:rFonts w:cs="Times New Roman"/>
          <w:b/>
          <w:bCs/>
        </w:rPr>
      </w:pPr>
    </w:p>
    <w:p w14:paraId="0819C44A"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Common Ground </w:t>
      </w:r>
    </w:p>
    <w:p w14:paraId="5F8C11D7"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Anonymous. (</w:t>
      </w:r>
      <w:proofErr w:type="spellStart"/>
      <w:r w:rsidRPr="00EF7045">
        <w:rPr>
          <w:rFonts w:cs="Times New Roman"/>
        </w:rPr>
        <w:t>n.d.</w:t>
      </w:r>
      <w:proofErr w:type="spellEnd"/>
      <w:r w:rsidRPr="00EF7045">
        <w:rPr>
          <w:rFonts w:cs="Times New Roman"/>
        </w:rPr>
        <w:t xml:space="preserve">) Icebreakers, team building activities, and energizers. Retrieved from </w:t>
      </w:r>
      <w:hyperlink r:id="rId33">
        <w:r w:rsidRPr="00EF7045">
          <w:rPr>
            <w:rFonts w:cs="Times New Roman"/>
            <w:color w:val="0563C1"/>
            <w:u w:val="single"/>
          </w:rPr>
          <w:t>https://sixth.</w:t>
        </w:r>
      </w:hyperlink>
      <w:r w:rsidRPr="00EF7045">
        <w:rPr>
          <w:rFonts w:cs="Times New Roman"/>
        </w:rPr>
        <w:t xml:space="preserve"> </w:t>
      </w:r>
      <w:hyperlink r:id="rId34">
        <w:r w:rsidRPr="00EF7045">
          <w:rPr>
            <w:rFonts w:cs="Times New Roman"/>
            <w:color w:val="0563C1"/>
            <w:u w:val="single"/>
          </w:rPr>
          <w:t>ucsd.edu/_files/_home/student-life/icebreakers-teambuilding-activities-energizers.pdf</w:t>
        </w:r>
      </w:hyperlink>
    </w:p>
    <w:p w14:paraId="1B953F79" w14:textId="77777777" w:rsidR="00EF7045" w:rsidRPr="00EF7045" w:rsidRDefault="00EF7045" w:rsidP="00EF7045">
      <w:pPr>
        <w:widowControl/>
        <w:autoSpaceDE/>
        <w:autoSpaceDN/>
        <w:spacing w:line="259" w:lineRule="auto"/>
        <w:rPr>
          <w:rFonts w:cs="Times New Roman"/>
          <w:b/>
          <w:bCs/>
        </w:rPr>
      </w:pPr>
    </w:p>
    <w:p w14:paraId="47B0BAAE"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If You Could Choose a Different Path in Life, What Would You Choose?</w:t>
      </w:r>
    </w:p>
    <w:p w14:paraId="61F6881D" w14:textId="77777777" w:rsidR="00EF7045" w:rsidRPr="00EF7045" w:rsidRDefault="00EF7045" w:rsidP="00EF7045">
      <w:pPr>
        <w:widowControl/>
        <w:autoSpaceDE/>
        <w:autoSpaceDN/>
        <w:spacing w:line="259" w:lineRule="auto"/>
        <w:rPr>
          <w:rFonts w:cs="Times New Roman"/>
          <w:b/>
          <w:bCs/>
        </w:rPr>
      </w:pPr>
      <w:r w:rsidRPr="00EF7045">
        <w:rPr>
          <w:rFonts w:cs="Times New Roman"/>
        </w:rPr>
        <w:t>Adapted from Peterson, D. (2019, July). If you could choose a different path in life, what would you choose?</w:t>
      </w:r>
      <w:r w:rsidRPr="00EF7045">
        <w:rPr>
          <w:rFonts w:cs="Times New Roman"/>
          <w:b/>
          <w:bCs/>
        </w:rPr>
        <w:t xml:space="preserve"> </w:t>
      </w:r>
      <w:r w:rsidRPr="00EF7045">
        <w:rPr>
          <w:rFonts w:cs="Times New Roman"/>
        </w:rPr>
        <w:t xml:space="preserve">Retrieved from </w:t>
      </w:r>
      <w:hyperlink r:id="rId35">
        <w:r w:rsidRPr="00EF7045">
          <w:rPr>
            <w:rFonts w:cs="Times New Roman"/>
            <w:color w:val="0563C1"/>
            <w:u w:val="single"/>
          </w:rPr>
          <w:t>https://www.thoughtco.com/life-path-what-would-you-choose-31370</w:t>
        </w:r>
      </w:hyperlink>
      <w:r w:rsidRPr="00EF7045">
        <w:rPr>
          <w:rFonts w:cs="Times New Roman"/>
        </w:rPr>
        <w:t xml:space="preserve"> </w:t>
      </w:r>
    </w:p>
    <w:p w14:paraId="49D0B7BF" w14:textId="77777777" w:rsidR="00EF7045" w:rsidRPr="00EF7045" w:rsidRDefault="00EF7045" w:rsidP="00EF7045">
      <w:pPr>
        <w:widowControl/>
        <w:autoSpaceDE/>
        <w:autoSpaceDN/>
        <w:spacing w:line="259" w:lineRule="auto"/>
        <w:rPr>
          <w:rFonts w:cs="Times New Roman"/>
          <w:b/>
          <w:bCs/>
        </w:rPr>
      </w:pPr>
    </w:p>
    <w:p w14:paraId="6725F3D9"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“I Have Never” </w:t>
      </w:r>
    </w:p>
    <w:p w14:paraId="3608C764" w14:textId="77777777" w:rsidR="00EF7045" w:rsidRPr="00EF7045" w:rsidRDefault="00EF7045" w:rsidP="00EF7045">
      <w:pPr>
        <w:widowControl/>
        <w:autoSpaceDE/>
        <w:autoSpaceDN/>
        <w:spacing w:line="259" w:lineRule="auto"/>
        <w:rPr>
          <w:rFonts w:cs="Times New Roman"/>
          <w:b/>
          <w:bCs/>
        </w:rPr>
      </w:pPr>
      <w:r w:rsidRPr="00EF7045">
        <w:rPr>
          <w:rFonts w:cs="Times New Roman"/>
        </w:rPr>
        <w:t>Anonymous. (</w:t>
      </w:r>
      <w:proofErr w:type="spellStart"/>
      <w:r w:rsidRPr="00EF7045">
        <w:rPr>
          <w:rFonts w:cs="Times New Roman"/>
        </w:rPr>
        <w:t>n.d.</w:t>
      </w:r>
      <w:proofErr w:type="spellEnd"/>
      <w:r w:rsidRPr="00EF7045">
        <w:rPr>
          <w:rFonts w:cs="Times New Roman"/>
        </w:rPr>
        <w:t xml:space="preserve">) Icebreakers, team building activities, and energizers. Retrieved from </w:t>
      </w:r>
      <w:r w:rsidRPr="00EF7045">
        <w:rPr>
          <w:rFonts w:cs="Times New Roman"/>
          <w:color w:val="0563C1"/>
          <w:u w:val="single"/>
        </w:rPr>
        <w:t>https://sixth. ucsd.edu/_files/_home/student-life/icebreakers-teambuilding-activities-energizers.pdf</w:t>
      </w:r>
      <w:bookmarkStart w:id="16" w:name="_TOC_250008"/>
      <w:bookmarkEnd w:id="16"/>
      <w:r w:rsidRPr="00EF7045">
        <w:rPr>
          <w:rFonts w:cs="Times New Roman"/>
          <w:u w:val="single"/>
        </w:rPr>
        <w:t xml:space="preserve">  </w:t>
      </w:r>
    </w:p>
    <w:p w14:paraId="09D60EF7" w14:textId="77777777" w:rsidR="00EF7045" w:rsidRPr="00EF7045" w:rsidRDefault="00EF7045" w:rsidP="00EF7045">
      <w:pPr>
        <w:widowControl/>
        <w:autoSpaceDE/>
        <w:autoSpaceDN/>
        <w:spacing w:line="259" w:lineRule="auto"/>
        <w:rPr>
          <w:rFonts w:cs="Times New Roman"/>
          <w:b/>
          <w:bCs/>
        </w:rPr>
      </w:pPr>
    </w:p>
    <w:p w14:paraId="7408BFB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Magic Wand </w:t>
      </w:r>
    </w:p>
    <w:p w14:paraId="0EAFD335"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(2018, July). </w:t>
      </w:r>
      <w:r w:rsidRPr="00EF7045">
        <w:rPr>
          <w:rFonts w:cs="Times New Roman"/>
          <w:i/>
        </w:rPr>
        <w:t xml:space="preserve">The magic wand </w:t>
      </w:r>
      <w:proofErr w:type="gramStart"/>
      <w:r w:rsidRPr="00EF7045">
        <w:rPr>
          <w:rFonts w:cs="Times New Roman"/>
          <w:i/>
        </w:rPr>
        <w:t>ice breaker</w:t>
      </w:r>
      <w:proofErr w:type="gramEnd"/>
      <w:r w:rsidRPr="00EF7045">
        <w:rPr>
          <w:rFonts w:cs="Times New Roman"/>
        </w:rPr>
        <w:t>.</w:t>
      </w:r>
      <w:r w:rsidRPr="00EF7045">
        <w:rPr>
          <w:rFonts w:cs="Times New Roman"/>
          <w:b/>
          <w:bCs/>
        </w:rPr>
        <w:t xml:space="preserve"> </w:t>
      </w:r>
      <w:r w:rsidRPr="00EF7045">
        <w:rPr>
          <w:rFonts w:cs="Times New Roman"/>
        </w:rPr>
        <w:t xml:space="preserve">Retrieved from </w:t>
      </w:r>
      <w:hyperlink r:id="rId36">
        <w:r w:rsidRPr="00EF7045">
          <w:rPr>
            <w:rFonts w:cs="Times New Roman"/>
            <w:color w:val="0563C1"/>
            <w:u w:val="single"/>
          </w:rPr>
          <w:t>https://www.thoughtco.com/magic-wand-ice-breaker-31378</w:t>
        </w:r>
      </w:hyperlink>
    </w:p>
    <w:p w14:paraId="0A465852" w14:textId="77777777" w:rsidR="00EF7045" w:rsidRPr="00EF7045" w:rsidRDefault="00EF7045" w:rsidP="00EF7045">
      <w:pPr>
        <w:widowControl/>
        <w:autoSpaceDE/>
        <w:autoSpaceDN/>
        <w:spacing w:line="259" w:lineRule="auto"/>
        <w:rPr>
          <w:rFonts w:cs="Times New Roman"/>
          <w:b/>
          <w:bCs/>
        </w:rPr>
      </w:pPr>
    </w:p>
    <w:p w14:paraId="47B700E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Marooned </w:t>
      </w:r>
    </w:p>
    <w:p w14:paraId="52A98F54"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November). Marooned ice breaker party game for adults Retrieved from </w:t>
      </w:r>
      <w:hyperlink r:id="rId37">
        <w:r w:rsidRPr="00EF7045">
          <w:rPr>
            <w:rFonts w:cs="Times New Roman"/>
            <w:color w:val="0563C1"/>
            <w:u w:val="single"/>
          </w:rPr>
          <w:t>https://www.thoughtco.com/marooned-ice-breaker-games-for-adults-31379</w:t>
        </w:r>
      </w:hyperlink>
    </w:p>
    <w:p w14:paraId="4DEC7051" w14:textId="77777777" w:rsidR="00EF7045" w:rsidRPr="00EF7045" w:rsidRDefault="00EF7045" w:rsidP="00EF7045">
      <w:pPr>
        <w:widowControl/>
        <w:autoSpaceDE/>
        <w:autoSpaceDN/>
        <w:spacing w:line="259" w:lineRule="auto"/>
        <w:rPr>
          <w:rFonts w:cs="Times New Roman"/>
          <w:b/>
          <w:bCs/>
        </w:rPr>
      </w:pPr>
    </w:p>
    <w:p w14:paraId="029DB55C"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Masking the Future </w:t>
      </w:r>
    </w:p>
    <w:p w14:paraId="77434D68"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Priestly, D. (2015, November). </w:t>
      </w:r>
      <w:r w:rsidRPr="00EF7045">
        <w:rPr>
          <w:rFonts w:cs="Times New Roman"/>
          <w:i/>
        </w:rPr>
        <w:t>Masking the future</w:t>
      </w:r>
      <w:r w:rsidRPr="00EF7045">
        <w:rPr>
          <w:rFonts w:cs="Times New Roman"/>
        </w:rPr>
        <w:t>.</w:t>
      </w:r>
      <w:r w:rsidRPr="00EF7045">
        <w:rPr>
          <w:rFonts w:cs="Times New Roman"/>
          <w:b/>
          <w:bCs/>
        </w:rPr>
        <w:t xml:space="preserve"> </w:t>
      </w:r>
      <w:r w:rsidRPr="00EF7045">
        <w:rPr>
          <w:rFonts w:cs="Times New Roman"/>
        </w:rPr>
        <w:t xml:space="preserve">Retrieved from </w:t>
      </w:r>
      <w:hyperlink r:id="rId38" w:anchor=".XicSmMhKjIV%20">
        <w:r w:rsidRPr="00EF7045">
          <w:rPr>
            <w:rFonts w:cs="Times New Roman"/>
            <w:color w:val="0563C1"/>
            <w:u w:val="single"/>
          </w:rPr>
          <w:t>https://www.</w:t>
        </w:r>
      </w:hyperlink>
      <w:r w:rsidRPr="00EF7045">
        <w:rPr>
          <w:rFonts w:cs="Times New Roman"/>
        </w:rPr>
        <w:t xml:space="preserve"> </w:t>
      </w:r>
      <w:hyperlink r:id="rId39" w:anchor=".XicSmMhKjIV%20">
        <w:r w:rsidRPr="00EF7045">
          <w:rPr>
            <w:rFonts w:cs="Times New Roman"/>
            <w:color w:val="0563C1"/>
            <w:u w:val="single"/>
          </w:rPr>
          <w:t>ventureteambuilding.co.uk/masking-the-future/#.</w:t>
        </w:r>
        <w:proofErr w:type="spellStart"/>
        <w:r w:rsidRPr="00EF7045">
          <w:rPr>
            <w:rFonts w:cs="Times New Roman"/>
            <w:color w:val="0563C1"/>
            <w:u w:val="single"/>
          </w:rPr>
          <w:t>XicSmMhKjIV</w:t>
        </w:r>
        <w:proofErr w:type="spellEnd"/>
      </w:hyperlink>
    </w:p>
    <w:p w14:paraId="6BFD7775" w14:textId="77777777" w:rsidR="00EF7045" w:rsidRPr="00EF7045" w:rsidRDefault="00EF7045" w:rsidP="00EF7045">
      <w:pPr>
        <w:widowControl/>
        <w:autoSpaceDE/>
        <w:autoSpaceDN/>
        <w:spacing w:line="259" w:lineRule="auto"/>
        <w:rPr>
          <w:rFonts w:cs="Times New Roman"/>
          <w:b/>
          <w:bCs/>
        </w:rPr>
      </w:pPr>
    </w:p>
    <w:p w14:paraId="75DCAAD4"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Me Too </w:t>
      </w:r>
    </w:p>
    <w:p w14:paraId="2D927370"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Anonymous. (</w:t>
      </w:r>
      <w:proofErr w:type="spellStart"/>
      <w:r w:rsidRPr="00EF7045">
        <w:rPr>
          <w:rFonts w:cs="Times New Roman"/>
        </w:rPr>
        <w:t>n.d.</w:t>
      </w:r>
      <w:proofErr w:type="spellEnd"/>
      <w:r w:rsidRPr="00EF7045">
        <w:rPr>
          <w:rFonts w:cs="Times New Roman"/>
        </w:rPr>
        <w:t xml:space="preserve">) Icebreakers, team building activities, and energizers. Retrieved from </w:t>
      </w:r>
      <w:hyperlink r:id="rId40">
        <w:r w:rsidRPr="00EF7045">
          <w:rPr>
            <w:rFonts w:cs="Times New Roman"/>
            <w:color w:val="0563C1"/>
            <w:u w:val="single"/>
          </w:rPr>
          <w:t>https://sixth.</w:t>
        </w:r>
      </w:hyperlink>
      <w:r w:rsidRPr="00EF7045">
        <w:rPr>
          <w:rFonts w:cs="Times New Roman"/>
        </w:rPr>
        <w:t xml:space="preserve"> </w:t>
      </w:r>
      <w:hyperlink r:id="rId41">
        <w:r w:rsidRPr="00EF7045">
          <w:rPr>
            <w:rFonts w:cs="Times New Roman"/>
            <w:color w:val="0563C1"/>
            <w:u w:val="single"/>
          </w:rPr>
          <w:t>ucsd.edu/_files/_home/student-life/icebreakers-teambuilding-activities-energizers.pdf</w:t>
        </w:r>
      </w:hyperlink>
    </w:p>
    <w:p w14:paraId="6663633B" w14:textId="77777777" w:rsidR="00EF7045" w:rsidRPr="00EF7045" w:rsidRDefault="00EF7045" w:rsidP="00EF7045">
      <w:pPr>
        <w:widowControl/>
        <w:autoSpaceDE/>
        <w:autoSpaceDN/>
        <w:spacing w:line="259" w:lineRule="auto"/>
        <w:rPr>
          <w:rFonts w:cs="Times New Roman"/>
          <w:b/>
          <w:bCs/>
        </w:rPr>
      </w:pPr>
    </w:p>
    <w:p w14:paraId="0DE2BC95"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Networking Bingo </w:t>
      </w:r>
    </w:p>
    <w:p w14:paraId="4E69540E" w14:textId="77777777" w:rsidR="00EF7045" w:rsidRPr="00EF7045" w:rsidRDefault="00EF7045" w:rsidP="00EF7045">
      <w:pPr>
        <w:widowControl/>
        <w:autoSpaceDE/>
        <w:autoSpaceDN/>
        <w:spacing w:line="259" w:lineRule="auto"/>
        <w:rPr>
          <w:rFonts w:cs="Times New Roman"/>
        </w:rPr>
      </w:pPr>
      <w:r w:rsidRPr="00EF7045">
        <w:rPr>
          <w:rFonts w:cs="Times New Roman"/>
        </w:rPr>
        <w:t>Adapted from: Snow, H. (1997). Indoor/Outdoor Team-building Games for Trainers: Powerful Activities from the World of Adventure-Based Team-Building and Ropes Courses. McGraw-Hill: New York.</w:t>
      </w:r>
    </w:p>
    <w:p w14:paraId="39CA7235" w14:textId="77777777" w:rsidR="00EF7045" w:rsidRPr="00EF7045" w:rsidRDefault="00EF7045" w:rsidP="00EF7045">
      <w:pPr>
        <w:widowControl/>
        <w:autoSpaceDE/>
        <w:autoSpaceDN/>
        <w:spacing w:line="259" w:lineRule="auto"/>
        <w:rPr>
          <w:rFonts w:cs="Times New Roman"/>
          <w:b/>
          <w:bCs/>
        </w:rPr>
      </w:pPr>
    </w:p>
    <w:p w14:paraId="268C1BEB"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Office Drama (a variation of “A Bad Day at the Office) </w:t>
      </w:r>
    </w:p>
    <w:p w14:paraId="6817D6D8" w14:textId="77777777" w:rsidR="00EF7045" w:rsidRPr="00EF7045" w:rsidRDefault="00EF7045" w:rsidP="00EF7045">
      <w:pPr>
        <w:widowControl/>
        <w:autoSpaceDE/>
        <w:autoSpaceDN/>
        <w:spacing w:line="259" w:lineRule="auto"/>
        <w:rPr>
          <w:rFonts w:cs="Times New Roman"/>
          <w:color w:val="0563C1"/>
          <w:u w:val="single"/>
        </w:rPr>
      </w:pPr>
      <w:proofErr w:type="spellStart"/>
      <w:r w:rsidRPr="00EF7045">
        <w:rPr>
          <w:rFonts w:cs="Times New Roman"/>
        </w:rPr>
        <w:t>Partycurrent</w:t>
      </w:r>
      <w:proofErr w:type="spellEnd"/>
      <w:r w:rsidRPr="00EF7045">
        <w:rPr>
          <w:rFonts w:cs="Times New Roman"/>
        </w:rPr>
        <w:t xml:space="preserve">. (2014, March). </w:t>
      </w:r>
      <w:proofErr w:type="gramStart"/>
      <w:r w:rsidRPr="00EF7045">
        <w:rPr>
          <w:rFonts w:cs="Times New Roman"/>
        </w:rPr>
        <w:t>5</w:t>
      </w:r>
      <w:proofErr w:type="gramEnd"/>
      <w:r w:rsidRPr="00EF7045">
        <w:rPr>
          <w:rFonts w:cs="Times New Roman"/>
        </w:rPr>
        <w:t xml:space="preserve"> awesome meeting icebreakers to keep your teammates happy. Retrieved from </w:t>
      </w:r>
      <w:r w:rsidRPr="00EF7045">
        <w:rPr>
          <w:rFonts w:cs="Times New Roman"/>
          <w:color w:val="0563C1"/>
          <w:u w:val="single"/>
        </w:rPr>
        <w:t>http</w:t>
      </w:r>
      <w:hyperlink r:id="rId42">
        <w:r w:rsidRPr="00EF7045">
          <w:rPr>
            <w:rFonts w:cs="Times New Roman"/>
            <w:color w:val="0563C1"/>
            <w:u w:val="single"/>
          </w:rPr>
          <w:t>s</w:t>
        </w:r>
        <w:proofErr w:type="gramStart"/>
        <w:r w:rsidRPr="00EF7045">
          <w:rPr>
            <w:rFonts w:cs="Times New Roman"/>
            <w:color w:val="0563C1"/>
            <w:u w:val="single"/>
          </w:rPr>
          <w:t>:/</w:t>
        </w:r>
        <w:proofErr w:type="gramEnd"/>
        <w:r w:rsidRPr="00EF7045">
          <w:rPr>
            <w:rFonts w:cs="Times New Roman"/>
            <w:color w:val="0563C1"/>
            <w:u w:val="single"/>
          </w:rPr>
          <w:t>/w</w:t>
        </w:r>
      </w:hyperlink>
      <w:r w:rsidRPr="00EF7045">
        <w:rPr>
          <w:rFonts w:cs="Times New Roman"/>
          <w:color w:val="0563C1"/>
          <w:u w:val="single"/>
        </w:rPr>
        <w:t>ww</w:t>
      </w:r>
      <w:hyperlink r:id="rId43">
        <w:r w:rsidRPr="00EF7045">
          <w:rPr>
            <w:rFonts w:cs="Times New Roman"/>
            <w:color w:val="0563C1"/>
            <w:u w:val="single"/>
          </w:rPr>
          <w:t>.partycurr</w:t>
        </w:r>
      </w:hyperlink>
      <w:r w:rsidRPr="00EF7045">
        <w:rPr>
          <w:rFonts w:cs="Times New Roman"/>
          <w:color w:val="0563C1"/>
          <w:u w:val="single"/>
        </w:rPr>
        <w:t>en</w:t>
      </w:r>
      <w:hyperlink r:id="rId44">
        <w:r w:rsidRPr="00EF7045">
          <w:rPr>
            <w:rFonts w:cs="Times New Roman"/>
            <w:color w:val="0563C1"/>
            <w:u w:val="single"/>
          </w:rPr>
          <w:t>t.com/meeting-icebreakers.html</w:t>
        </w:r>
      </w:hyperlink>
    </w:p>
    <w:p w14:paraId="7599F974" w14:textId="77777777" w:rsidR="00EF7045" w:rsidRPr="00EF7045" w:rsidRDefault="00EF7045" w:rsidP="00EF7045">
      <w:pPr>
        <w:widowControl/>
        <w:autoSpaceDE/>
        <w:autoSpaceDN/>
        <w:spacing w:line="259" w:lineRule="auto"/>
        <w:rPr>
          <w:rFonts w:cs="Times New Roman"/>
          <w:b/>
          <w:bCs/>
        </w:rPr>
      </w:pPr>
    </w:p>
    <w:p w14:paraId="2F03C0F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People Bingo </w:t>
      </w:r>
    </w:p>
    <w:p w14:paraId="3E0DA34F"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July). </w:t>
      </w:r>
      <w:r w:rsidRPr="00EF7045">
        <w:rPr>
          <w:rFonts w:cs="Times New Roman"/>
          <w:i/>
        </w:rPr>
        <w:t xml:space="preserve">How to play the </w:t>
      </w:r>
      <w:proofErr w:type="gramStart"/>
      <w:r w:rsidRPr="00EF7045">
        <w:rPr>
          <w:rFonts w:cs="Times New Roman"/>
          <w:i/>
        </w:rPr>
        <w:t>ice breaker</w:t>
      </w:r>
      <w:proofErr w:type="gramEnd"/>
      <w:r w:rsidRPr="00EF7045">
        <w:rPr>
          <w:rFonts w:cs="Times New Roman"/>
          <w:i/>
        </w:rPr>
        <w:t xml:space="preserve"> game ‘People Bingo’</w:t>
      </w:r>
      <w:r w:rsidRPr="00EF7045">
        <w:rPr>
          <w:rFonts w:cs="Times New Roman"/>
        </w:rPr>
        <w:t xml:space="preserve">. Retrieved from </w:t>
      </w:r>
      <w:hyperlink r:id="rId45">
        <w:r w:rsidRPr="00EF7045">
          <w:rPr>
            <w:rFonts w:cs="Times New Roman"/>
            <w:color w:val="0563C1"/>
            <w:u w:val="single"/>
          </w:rPr>
          <w:t>https://www.thoughtco.com/ice-breaker-game-people-bingo-31382</w:t>
        </w:r>
      </w:hyperlink>
    </w:p>
    <w:p w14:paraId="2C3EEBA9" w14:textId="77777777" w:rsidR="00EF7045" w:rsidRPr="00EF7045" w:rsidRDefault="00EF7045" w:rsidP="00EF7045">
      <w:pPr>
        <w:widowControl/>
        <w:autoSpaceDE/>
        <w:autoSpaceDN/>
        <w:spacing w:line="259" w:lineRule="auto"/>
        <w:rPr>
          <w:rFonts w:cs="Times New Roman"/>
          <w:b/>
          <w:bCs/>
        </w:rPr>
      </w:pPr>
    </w:p>
    <w:p w14:paraId="04E383B2"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Sweet Talk </w:t>
      </w:r>
    </w:p>
    <w:p w14:paraId="273FFA37" w14:textId="77777777" w:rsidR="00EF7045" w:rsidRPr="00EF7045" w:rsidRDefault="00EF7045" w:rsidP="00EF7045">
      <w:pPr>
        <w:widowControl/>
        <w:autoSpaceDE/>
        <w:autoSpaceDN/>
        <w:spacing w:line="259" w:lineRule="auto"/>
        <w:rPr>
          <w:rFonts w:cs="Times New Roman"/>
          <w:lang w:bidi="ar-SA"/>
        </w:rPr>
      </w:pPr>
      <w:proofErr w:type="spellStart"/>
      <w:r w:rsidRPr="00EF7045">
        <w:rPr>
          <w:rFonts w:cs="Times New Roman"/>
        </w:rPr>
        <w:t>Partycurrent</w:t>
      </w:r>
      <w:proofErr w:type="spellEnd"/>
      <w:r w:rsidRPr="00EF7045">
        <w:rPr>
          <w:rFonts w:cs="Times New Roman"/>
        </w:rPr>
        <w:t xml:space="preserve">. (2014, March). </w:t>
      </w:r>
      <w:proofErr w:type="gramStart"/>
      <w:r w:rsidRPr="00EF7045">
        <w:rPr>
          <w:rFonts w:cs="Times New Roman"/>
        </w:rPr>
        <w:t>5</w:t>
      </w:r>
      <w:proofErr w:type="gramEnd"/>
      <w:r w:rsidRPr="00EF7045">
        <w:rPr>
          <w:rFonts w:cs="Times New Roman"/>
        </w:rPr>
        <w:t xml:space="preserve"> awesome meeting icebreakers to keep your teammates happy. Retrieved from </w:t>
      </w:r>
      <w:hyperlink r:id="rId46">
        <w:r w:rsidRPr="00EF7045">
          <w:rPr>
            <w:rFonts w:cs="Times New Roman"/>
            <w:color w:val="0563C1"/>
            <w:u w:val="single"/>
          </w:rPr>
          <w:t>https://www.partycurrent.com/meeting-icebreakers.html</w:t>
        </w:r>
      </w:hyperlink>
    </w:p>
    <w:p w14:paraId="5C6ECC72" w14:textId="77777777" w:rsidR="00EF7045" w:rsidRPr="00EF7045" w:rsidRDefault="00EF7045" w:rsidP="00EF7045">
      <w:pPr>
        <w:widowControl/>
        <w:autoSpaceDE/>
        <w:autoSpaceDN/>
        <w:spacing w:line="259" w:lineRule="auto"/>
        <w:rPr>
          <w:rFonts w:cs="Times New Roman"/>
          <w:b/>
          <w:bCs/>
        </w:rPr>
      </w:pPr>
    </w:p>
    <w:p w14:paraId="21A621A9"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The Brick</w:t>
      </w:r>
    </w:p>
    <w:p w14:paraId="7D66079D"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Begley, L. (2013, September). </w:t>
      </w:r>
      <w:r w:rsidRPr="00EF7045">
        <w:rPr>
          <w:rFonts w:cs="Times New Roman"/>
          <w:i/>
        </w:rPr>
        <w:t xml:space="preserve">5 </w:t>
      </w:r>
      <w:proofErr w:type="gramStart"/>
      <w:r w:rsidRPr="00EF7045">
        <w:rPr>
          <w:rFonts w:cs="Times New Roman"/>
          <w:i/>
        </w:rPr>
        <w:t>ice-breakers</w:t>
      </w:r>
      <w:proofErr w:type="gramEnd"/>
      <w:r w:rsidRPr="00EF7045">
        <w:rPr>
          <w:rFonts w:cs="Times New Roman"/>
          <w:i/>
        </w:rPr>
        <w:t xml:space="preserve"> for your next brainstorming session</w:t>
      </w:r>
      <w:r w:rsidRPr="00EF7045">
        <w:rPr>
          <w:rFonts w:cs="Times New Roman"/>
        </w:rPr>
        <w:t xml:space="preserve">. Retrieved from </w:t>
      </w:r>
      <w:hyperlink r:id="rId47">
        <w:r w:rsidRPr="00EF7045">
          <w:rPr>
            <w:rFonts w:cs="Times New Roman"/>
            <w:color w:val="0563C1"/>
            <w:u w:val="single"/>
          </w:rPr>
          <w:t>https://</w:t>
        </w:r>
      </w:hyperlink>
      <w:r w:rsidRPr="00EF7045">
        <w:rPr>
          <w:rFonts w:cs="Times New Roman"/>
        </w:rPr>
        <w:t xml:space="preserve"> </w:t>
      </w:r>
      <w:hyperlink r:id="rId48">
        <w:r w:rsidRPr="00EF7045">
          <w:rPr>
            <w:rFonts w:cs="Times New Roman"/>
            <w:color w:val="0563C1"/>
            <w:u w:val="single"/>
          </w:rPr>
          <w:t>www.prdaily.com/5-ice-breakers-for-your-next-brainstorming-session/</w:t>
        </w:r>
      </w:hyperlink>
    </w:p>
    <w:p w14:paraId="4E3F0D37" w14:textId="77777777" w:rsidR="00EF7045" w:rsidRPr="00EF7045" w:rsidRDefault="00EF7045" w:rsidP="00EF7045">
      <w:pPr>
        <w:widowControl/>
        <w:autoSpaceDE/>
        <w:autoSpaceDN/>
        <w:spacing w:line="259" w:lineRule="auto"/>
        <w:rPr>
          <w:rFonts w:cs="Times New Roman"/>
          <w:b/>
          <w:bCs/>
        </w:rPr>
      </w:pPr>
    </w:p>
    <w:p w14:paraId="63EAE87F"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The Ultimate Theoretical Discussion Question </w:t>
      </w:r>
    </w:p>
    <w:p w14:paraId="45E63118" w14:textId="77777777" w:rsidR="00EF7045" w:rsidRPr="00EF7045" w:rsidRDefault="00EF7045" w:rsidP="00EF7045">
      <w:pPr>
        <w:widowControl/>
        <w:autoSpaceDE/>
        <w:autoSpaceDN/>
        <w:spacing w:line="259" w:lineRule="auto"/>
        <w:rPr>
          <w:rFonts w:cs="Times New Roman"/>
          <w:b/>
          <w:bCs/>
        </w:rPr>
      </w:pPr>
      <w:r w:rsidRPr="00EF7045">
        <w:rPr>
          <w:rFonts w:cs="Times New Roman"/>
        </w:rPr>
        <w:t xml:space="preserve">Anonymous. (2020). </w:t>
      </w:r>
      <w:r w:rsidRPr="00EF7045">
        <w:rPr>
          <w:rFonts w:cs="Times New Roman"/>
          <w:i/>
        </w:rPr>
        <w:t xml:space="preserve">5 truly unique adult </w:t>
      </w:r>
      <w:proofErr w:type="gramStart"/>
      <w:r w:rsidRPr="00EF7045">
        <w:rPr>
          <w:rFonts w:cs="Times New Roman"/>
          <w:i/>
        </w:rPr>
        <w:t>ice breaker</w:t>
      </w:r>
      <w:proofErr w:type="gramEnd"/>
      <w:r w:rsidRPr="00EF7045">
        <w:rPr>
          <w:rFonts w:cs="Times New Roman"/>
          <w:i/>
        </w:rPr>
        <w:t xml:space="preserve"> games and discussion questions</w:t>
      </w:r>
      <w:r w:rsidRPr="00EF7045">
        <w:rPr>
          <w:rFonts w:cs="Times New Roman"/>
        </w:rPr>
        <w:t xml:space="preserve">. Retrieved from </w:t>
      </w:r>
      <w:hyperlink r:id="rId49">
        <w:r w:rsidRPr="00EF7045">
          <w:rPr>
            <w:rFonts w:cs="Times New Roman"/>
            <w:color w:val="0563C1"/>
            <w:u w:val="single"/>
          </w:rPr>
          <w:t>https://www.elfster.com/content/five-truly-unique-adult-ice-breaker-games-and-discussion-questions/</w:t>
        </w:r>
      </w:hyperlink>
      <w:r w:rsidRPr="00EF7045">
        <w:rPr>
          <w:rFonts w:cs="Times New Roman"/>
        </w:rPr>
        <w:t xml:space="preserve"> </w:t>
      </w:r>
    </w:p>
    <w:p w14:paraId="2AF64135" w14:textId="77777777" w:rsidR="00EF7045" w:rsidRPr="00EF7045" w:rsidRDefault="00EF7045" w:rsidP="00EF7045">
      <w:pPr>
        <w:widowControl/>
        <w:autoSpaceDE/>
        <w:autoSpaceDN/>
        <w:spacing w:line="259" w:lineRule="auto"/>
        <w:rPr>
          <w:rFonts w:cs="Times New Roman"/>
          <w:b/>
          <w:bCs/>
        </w:rPr>
      </w:pPr>
    </w:p>
    <w:p w14:paraId="44305FC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What Do You Really Care About: A Writing and Discussion Activity </w:t>
      </w:r>
    </w:p>
    <w:p w14:paraId="0ED720C0"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Anonymous. (2020). 5 truly unique adult </w:t>
      </w:r>
      <w:proofErr w:type="gramStart"/>
      <w:r w:rsidRPr="00EF7045">
        <w:rPr>
          <w:rFonts w:cs="Times New Roman"/>
        </w:rPr>
        <w:t>ice breaker</w:t>
      </w:r>
      <w:proofErr w:type="gramEnd"/>
      <w:r w:rsidRPr="00EF7045">
        <w:rPr>
          <w:rFonts w:cs="Times New Roman"/>
        </w:rPr>
        <w:t xml:space="preserve"> games and discussion questions. Retrieved from </w:t>
      </w:r>
      <w:hyperlink r:id="rId50">
        <w:r w:rsidRPr="00EF7045">
          <w:rPr>
            <w:rFonts w:cs="Times New Roman"/>
            <w:color w:val="0563C1"/>
            <w:u w:val="single"/>
          </w:rPr>
          <w:t>https://www.elfster.com/content/five-truly-unique-adult-ice-breaker-games-and-discussion-questions/</w:t>
        </w:r>
      </w:hyperlink>
    </w:p>
    <w:p w14:paraId="6E1015DA" w14:textId="77777777" w:rsidR="00EF7045" w:rsidRPr="00EF7045" w:rsidRDefault="00EF7045" w:rsidP="00EF7045">
      <w:pPr>
        <w:widowControl/>
        <w:autoSpaceDE/>
        <w:autoSpaceDN/>
        <w:spacing w:line="259" w:lineRule="auto"/>
        <w:rPr>
          <w:rFonts w:cs="Times New Roman"/>
          <w:b/>
          <w:bCs/>
        </w:rPr>
      </w:pPr>
    </w:p>
    <w:p w14:paraId="7A233D8F" w14:textId="77777777" w:rsidR="00EF7045" w:rsidRPr="00EF7045" w:rsidRDefault="00EF7045" w:rsidP="00EF7045">
      <w:pPr>
        <w:widowControl/>
        <w:autoSpaceDE/>
        <w:autoSpaceDN/>
        <w:spacing w:line="259" w:lineRule="auto"/>
        <w:rPr>
          <w:rFonts w:cs="Times New Roman"/>
          <w:b/>
          <w:bCs/>
        </w:rPr>
      </w:pPr>
      <w:proofErr w:type="gramStart"/>
      <w:r w:rsidRPr="00EF7045">
        <w:rPr>
          <w:rFonts w:cs="Times New Roman"/>
          <w:b/>
          <w:bCs/>
        </w:rPr>
        <w:t>What’s</w:t>
      </w:r>
      <w:proofErr w:type="gramEnd"/>
      <w:r w:rsidRPr="00EF7045">
        <w:rPr>
          <w:rFonts w:cs="Times New Roman"/>
          <w:b/>
          <w:bCs/>
        </w:rPr>
        <w:t xml:space="preserve"> Your Theme Song? </w:t>
      </w:r>
    </w:p>
    <w:p w14:paraId="34FD9069"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Ray, S. (2018, January). </w:t>
      </w:r>
      <w:proofErr w:type="gramStart"/>
      <w:r w:rsidRPr="00EF7045">
        <w:rPr>
          <w:rFonts w:cs="Times New Roman"/>
          <w:i/>
        </w:rPr>
        <w:t>20</w:t>
      </w:r>
      <w:proofErr w:type="gramEnd"/>
      <w:r w:rsidRPr="00EF7045">
        <w:rPr>
          <w:rFonts w:cs="Times New Roman"/>
          <w:i/>
        </w:rPr>
        <w:t xml:space="preserve"> icebreaker games to make your next meeting fun. </w:t>
      </w:r>
      <w:r w:rsidRPr="00EF7045">
        <w:rPr>
          <w:rFonts w:cs="Times New Roman"/>
        </w:rPr>
        <w:t xml:space="preserve">Retrieved from </w:t>
      </w:r>
      <w:hyperlink r:id="rId51">
        <w:r w:rsidRPr="00EF7045">
          <w:rPr>
            <w:rFonts w:cs="Times New Roman"/>
            <w:color w:val="0563C1"/>
            <w:u w:val="single"/>
          </w:rPr>
          <w:t>https://</w:t>
        </w:r>
      </w:hyperlink>
      <w:r w:rsidRPr="00EF7045">
        <w:rPr>
          <w:rFonts w:cs="Times New Roman"/>
        </w:rPr>
        <w:t xml:space="preserve"> </w:t>
      </w:r>
      <w:hyperlink r:id="rId52">
        <w:r w:rsidRPr="00EF7045">
          <w:rPr>
            <w:rFonts w:cs="Times New Roman"/>
            <w:color w:val="0563C1"/>
            <w:u w:val="single"/>
          </w:rPr>
          <w:t>www.projectmanager.com/blog/20-icebreakers-make-next-meeting-fun?utm_source=linkedin&amp;utm_</w:t>
        </w:r>
      </w:hyperlink>
      <w:r w:rsidRPr="00EF7045">
        <w:rPr>
          <w:rFonts w:cs="Times New Roman"/>
        </w:rPr>
        <w:t xml:space="preserve"> </w:t>
      </w:r>
      <w:hyperlink r:id="rId53">
        <w:r w:rsidRPr="00EF7045">
          <w:rPr>
            <w:rFonts w:cs="Times New Roman"/>
            <w:color w:val="0563C1"/>
            <w:u w:val="single"/>
          </w:rPr>
          <w:t>medium=</w:t>
        </w:r>
        <w:proofErr w:type="spellStart"/>
        <w:r w:rsidRPr="00EF7045">
          <w:rPr>
            <w:rFonts w:cs="Times New Roman"/>
            <w:color w:val="0563C1"/>
            <w:u w:val="single"/>
          </w:rPr>
          <w:t>social&amp;utm_term</w:t>
        </w:r>
        <w:proofErr w:type="spellEnd"/>
        <w:r w:rsidRPr="00EF7045">
          <w:rPr>
            <w:rFonts w:cs="Times New Roman"/>
            <w:color w:val="0563C1"/>
            <w:u w:val="single"/>
          </w:rPr>
          <w:t>=</w:t>
        </w:r>
        <w:proofErr w:type="spellStart"/>
        <w:r w:rsidRPr="00EF7045">
          <w:rPr>
            <w:rFonts w:cs="Times New Roman"/>
            <w:color w:val="0563C1"/>
            <w:u w:val="single"/>
          </w:rPr>
          <w:t>lisyndicate&amp;utm_campaign</w:t>
        </w:r>
        <w:proofErr w:type="spellEnd"/>
        <w:r w:rsidRPr="00EF7045">
          <w:rPr>
            <w:rFonts w:cs="Times New Roman"/>
            <w:color w:val="0563C1"/>
            <w:u w:val="single"/>
          </w:rPr>
          <w:t>=</w:t>
        </w:r>
        <w:proofErr w:type="spellStart"/>
        <w:r w:rsidRPr="00EF7045">
          <w:rPr>
            <w:rFonts w:cs="Times New Roman"/>
            <w:color w:val="0563C1"/>
            <w:u w:val="single"/>
          </w:rPr>
          <w:t>lisyndicate</w:t>
        </w:r>
        <w:proofErr w:type="spellEnd"/>
      </w:hyperlink>
    </w:p>
    <w:p w14:paraId="7E99D08D" w14:textId="77777777" w:rsidR="00EF7045" w:rsidRPr="00EF7045" w:rsidRDefault="00EF7045" w:rsidP="00EF7045">
      <w:pPr>
        <w:widowControl/>
        <w:autoSpaceDE/>
        <w:autoSpaceDN/>
        <w:spacing w:line="259" w:lineRule="auto"/>
        <w:rPr>
          <w:rFonts w:cs="Times New Roman"/>
          <w:b/>
          <w:bCs/>
        </w:rPr>
      </w:pPr>
    </w:p>
    <w:p w14:paraId="6DE2AB34"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Where in the World </w:t>
      </w:r>
    </w:p>
    <w:p w14:paraId="2BCEDF01" w14:textId="77777777" w:rsidR="00EF7045" w:rsidRPr="00EF7045" w:rsidRDefault="00EF7045" w:rsidP="00EF7045">
      <w:pPr>
        <w:widowControl/>
        <w:autoSpaceDE/>
        <w:autoSpaceDN/>
        <w:spacing w:line="259" w:lineRule="auto"/>
        <w:rPr>
          <w:rFonts w:cs="Times New Roman"/>
          <w:b/>
          <w:bCs/>
        </w:rPr>
      </w:pPr>
      <w:r w:rsidRPr="00EF7045">
        <w:rPr>
          <w:rFonts w:cs="Times New Roman"/>
        </w:rPr>
        <w:t xml:space="preserve">Adapted from Peterson, D. (2018, October). </w:t>
      </w:r>
      <w:r w:rsidRPr="00EF7045">
        <w:rPr>
          <w:rFonts w:cs="Times New Roman"/>
          <w:i/>
        </w:rPr>
        <w:t>‘Where in the World’ classroom icebreaker</w:t>
      </w:r>
      <w:r w:rsidRPr="00EF7045">
        <w:rPr>
          <w:rFonts w:cs="Times New Roman"/>
        </w:rPr>
        <w:t>.</w:t>
      </w:r>
      <w:r w:rsidRPr="00EF7045">
        <w:rPr>
          <w:rFonts w:cs="Times New Roman"/>
          <w:b/>
          <w:bCs/>
        </w:rPr>
        <w:t xml:space="preserve"> </w:t>
      </w:r>
      <w:r w:rsidRPr="00EF7045">
        <w:rPr>
          <w:rFonts w:cs="Times New Roman"/>
        </w:rPr>
        <w:t xml:space="preserve">Retrieved from </w:t>
      </w:r>
      <w:hyperlink r:id="rId54">
        <w:r w:rsidRPr="00EF7045">
          <w:rPr>
            <w:rFonts w:cs="Times New Roman"/>
            <w:color w:val="0563C1"/>
            <w:u w:val="single"/>
          </w:rPr>
          <w:t>https://www.thoughtco.com/classroom-ice-breaker-game-for-adults-31397</w:t>
        </w:r>
      </w:hyperlink>
    </w:p>
    <w:p w14:paraId="605FBDB5" w14:textId="747E562B" w:rsidR="00337C8E" w:rsidRPr="00337C8E" w:rsidRDefault="00337C8E" w:rsidP="002856B2">
      <w:pPr>
        <w:tabs>
          <w:tab w:val="left" w:pos="360"/>
        </w:tabs>
        <w:spacing w:before="31"/>
        <w:jc w:val="both"/>
      </w:pPr>
    </w:p>
    <w:sectPr w:rsidR="00337C8E" w:rsidRPr="00337C8E">
      <w:pgSz w:w="12240" w:h="15840"/>
      <w:pgMar w:top="720" w:right="280" w:bottom="1260" w:left="720" w:header="0" w:footer="107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9A26" w16cex:dateUtc="2020-06-10T21: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4B8A2" w14:textId="77777777" w:rsidR="00CC0F0C" w:rsidRDefault="00CC0F0C">
      <w:r>
        <w:separator/>
      </w:r>
    </w:p>
  </w:endnote>
  <w:endnote w:type="continuationSeparator" w:id="0">
    <w:p w14:paraId="099F36E7" w14:textId="77777777" w:rsidR="00CC0F0C" w:rsidRDefault="00CC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4C2A6" w14:textId="033BAA96" w:rsidR="00DA09E5" w:rsidRPr="00244594" w:rsidRDefault="00DA09E5" w:rsidP="00244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20A7C" w14:textId="7D4981D3" w:rsidR="00DA09E5" w:rsidRDefault="00DA09E5">
    <w:pPr>
      <w:pStyle w:val="BodyText"/>
      <w:spacing w:line="14" w:lineRule="auto"/>
      <w:ind w:left="0"/>
      <w:rPr>
        <w:sz w:val="20"/>
      </w:rPr>
    </w:pPr>
    <w:r>
      <w:rPr>
        <w:noProof/>
        <w:lang w:bidi="ar-SA"/>
      </w:rPr>
      <mc:AlternateContent>
        <mc:Choice Requires="wps">
          <w:drawing>
            <wp:anchor distT="0" distB="0" distL="114300" distR="114300" simplePos="0" relativeHeight="248328192" behindDoc="1" locked="0" layoutInCell="1" allowOverlap="1" wp14:anchorId="1FC419CD" wp14:editId="080666A7">
              <wp:simplePos x="0" y="0"/>
              <wp:positionH relativeFrom="page">
                <wp:posOffset>6664325</wp:posOffset>
              </wp:positionH>
              <wp:positionV relativeFrom="page">
                <wp:posOffset>9356090</wp:posOffset>
              </wp:positionV>
              <wp:extent cx="231140" cy="1809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A68A" w14:textId="0DB8A163"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419CD" id="_x0000_t202" coordsize="21600,21600" o:spt="202" path="m,l,21600r21600,l21600,xe">
              <v:stroke joinstyle="miter"/>
              <v:path gradientshapeok="t" o:connecttype="rect"/>
            </v:shapetype>
            <v:shape id="Text Box 10" o:spid="_x0000_s1046" type="#_x0000_t202" style="position:absolute;margin-left:524.75pt;margin-top:736.7pt;width:18.2pt;height:14.25pt;z-index:-2549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4nrQIAAKo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" filled="f" stroked="f">
              <v:textbox inset="0,0,0,0">
                <w:txbxContent>
                  <w:p w14:paraId="7A79A68A" w14:textId="0DB8A163"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02761" w14:textId="56CDFF42" w:rsidR="00DA09E5" w:rsidRDefault="00DA09E5">
    <w:pPr>
      <w:pStyle w:val="BodyText"/>
      <w:spacing w:line="14" w:lineRule="auto"/>
      <w:ind w:left="0"/>
      <w:rPr>
        <w:sz w:val="20"/>
      </w:rPr>
    </w:pPr>
    <w:r>
      <w:rPr>
        <w:noProof/>
        <w:lang w:bidi="ar-SA"/>
      </w:rPr>
      <mc:AlternateContent>
        <mc:Choice Requires="wps">
          <w:drawing>
            <wp:anchor distT="0" distB="0" distL="114300" distR="114300" simplePos="0" relativeHeight="248331264" behindDoc="1" locked="0" layoutInCell="1" allowOverlap="1" wp14:anchorId="4C3974EA" wp14:editId="37C65EF1">
              <wp:simplePos x="0" y="0"/>
              <wp:positionH relativeFrom="page">
                <wp:posOffset>6664325</wp:posOffset>
              </wp:positionH>
              <wp:positionV relativeFrom="page">
                <wp:posOffset>9356090</wp:posOffset>
              </wp:positionV>
              <wp:extent cx="231140" cy="18097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EBB1" w14:textId="40F67FB9" w:rsidR="00DA09E5" w:rsidRDefault="00DA09E5">
                          <w:pPr>
                            <w:pStyle w:val="BodyText"/>
                            <w:spacing w:line="264" w:lineRule="exact"/>
                            <w:ind w:left="60"/>
                          </w:pPr>
                          <w:r>
                            <w:fldChar w:fldCharType="begin"/>
                          </w:r>
                          <w:r>
                            <w:rPr>
                              <w:color w:val="231F20"/>
                            </w:rPr>
                            <w:instrText xml:space="preserve"> PAGE </w:instrText>
                          </w:r>
                          <w:r>
                            <w:fldChar w:fldCharType="separate"/>
                          </w:r>
                          <w:r w:rsidR="00794F3C">
                            <w:rPr>
                              <w:noProof/>
                              <w:color w:val="231F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974EA" id="_x0000_t202" coordsize="21600,21600" o:spt="202" path="m,l,21600r21600,l21600,xe">
              <v:stroke joinstyle="miter"/>
              <v:path gradientshapeok="t" o:connecttype="rect"/>
            </v:shapetype>
            <v:shape id="Text Box 7" o:spid="_x0000_s1047" type="#_x0000_t202" style="position:absolute;margin-left:524.75pt;margin-top:736.7pt;width:18.2pt;height:14.25pt;z-index:-2549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CXrg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" filled="f" stroked="f">
              <v:textbox inset="0,0,0,0">
                <w:txbxContent>
                  <w:p w14:paraId="0ED0EBB1" w14:textId="40F67FB9" w:rsidR="00DA09E5" w:rsidRDefault="00DA09E5">
                    <w:pPr>
                      <w:pStyle w:val="BodyText"/>
                      <w:spacing w:line="264" w:lineRule="exact"/>
                      <w:ind w:left="60"/>
                    </w:pPr>
                    <w:r>
                      <w:fldChar w:fldCharType="begin"/>
                    </w:r>
                    <w:r>
                      <w:rPr>
                        <w:color w:val="231F20"/>
                      </w:rPr>
                      <w:instrText xml:space="preserve"> PAGE </w:instrText>
                    </w:r>
                    <w:r>
                      <w:fldChar w:fldCharType="separate"/>
                    </w:r>
                    <w:r w:rsidR="00794F3C">
                      <w:rPr>
                        <w:noProof/>
                        <w:color w:val="231F20"/>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5D339" w14:textId="57171EFD" w:rsidR="00DA09E5" w:rsidRDefault="00DA09E5">
    <w:pPr>
      <w:pStyle w:val="BodyText"/>
      <w:spacing w:line="14" w:lineRule="auto"/>
      <w:ind w:left="0"/>
      <w:rPr>
        <w:sz w:val="20"/>
      </w:rPr>
    </w:pPr>
    <w:r>
      <w:rPr>
        <w:noProof/>
        <w:lang w:bidi="ar-SA"/>
      </w:rPr>
      <mc:AlternateContent>
        <mc:Choice Requires="wps">
          <w:drawing>
            <wp:anchor distT="0" distB="0" distL="114300" distR="114300" simplePos="0" relativeHeight="248334336" behindDoc="1" locked="0" layoutInCell="1" allowOverlap="1" wp14:anchorId="60154060" wp14:editId="2D0CAE3F">
              <wp:simplePos x="0" y="0"/>
              <wp:positionH relativeFrom="page">
                <wp:posOffset>6664325</wp:posOffset>
              </wp:positionH>
              <wp:positionV relativeFrom="page">
                <wp:posOffset>9356090</wp:posOffset>
              </wp:positionV>
              <wp:extent cx="231140"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B6955" w14:textId="08B76482"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54060" id="_x0000_t202" coordsize="21600,21600" o:spt="202" path="m,l,21600r21600,l21600,xe">
              <v:stroke joinstyle="miter"/>
              <v:path gradientshapeok="t" o:connecttype="rect"/>
            </v:shapetype>
            <v:shape id="Text Box 4" o:spid="_x0000_s1048" type="#_x0000_t202" style="position:absolute;margin-left:524.75pt;margin-top:736.7pt;width:18.2pt;height:14.25pt;z-index:-254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0GrgIAAK8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" filled="f" stroked="f">
              <v:textbox inset="0,0,0,0">
                <w:txbxContent>
                  <w:p w14:paraId="15BB6955" w14:textId="08B76482"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987F" w14:textId="70038CB4" w:rsidR="00DA09E5" w:rsidRDefault="00DA09E5">
    <w:pPr>
      <w:pStyle w:val="BodyText"/>
      <w:spacing w:line="14" w:lineRule="auto"/>
      <w:ind w:left="0"/>
      <w:rPr>
        <w:sz w:val="20"/>
      </w:rPr>
    </w:pPr>
    <w:r>
      <w:rPr>
        <w:noProof/>
        <w:lang w:bidi="ar-SA"/>
      </w:rPr>
      <mc:AlternateContent>
        <mc:Choice Requires="wps">
          <w:drawing>
            <wp:anchor distT="0" distB="0" distL="114300" distR="114300" simplePos="0" relativeHeight="248337408" behindDoc="1" locked="0" layoutInCell="1" allowOverlap="1" wp14:anchorId="7F2B6D23" wp14:editId="5339CA94">
              <wp:simplePos x="0" y="0"/>
              <wp:positionH relativeFrom="page">
                <wp:posOffset>6664325</wp:posOffset>
              </wp:positionH>
              <wp:positionV relativeFrom="page">
                <wp:posOffset>9356090</wp:posOffset>
              </wp:positionV>
              <wp:extent cx="231140"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9864" w14:textId="35FB3EB9"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B6D23" id="_x0000_t202" coordsize="21600,21600" o:spt="202" path="m,l,21600r21600,l21600,xe">
              <v:stroke joinstyle="miter"/>
              <v:path gradientshapeok="t" o:connecttype="rect"/>
            </v:shapetype>
            <v:shape id="Text Box 1" o:spid="_x0000_s1049" type="#_x0000_t202" style="position:absolute;margin-left:524.75pt;margin-top:736.7pt;width:18.2pt;height:14.25pt;z-index:-2549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Bj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" filled="f" stroked="f">
              <v:textbox inset="0,0,0,0">
                <w:txbxContent>
                  <w:p w14:paraId="15829864" w14:textId="35FB3EB9"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B2559" w14:textId="77777777" w:rsidR="00CC0F0C" w:rsidRDefault="00CC0F0C">
      <w:r>
        <w:separator/>
      </w:r>
    </w:p>
  </w:footnote>
  <w:footnote w:type="continuationSeparator" w:id="0">
    <w:p w14:paraId="1E18D944" w14:textId="77777777" w:rsidR="00CC0F0C" w:rsidRDefault="00CC0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948"/>
    <w:multiLevelType w:val="hybridMultilevel"/>
    <w:tmpl w:val="E8769314"/>
    <w:lvl w:ilvl="0" w:tplc="D03C322E">
      <w:numFmt w:val="bullet"/>
      <w:lvlText w:val="•"/>
      <w:lvlJc w:val="left"/>
      <w:pPr>
        <w:ind w:left="905" w:hanging="360"/>
      </w:pPr>
      <w:rPr>
        <w:rFonts w:ascii="Calibri" w:eastAsia="Calibri" w:hAnsi="Calibri" w:cs="Calibri" w:hint="default"/>
        <w:color w:val="231F20"/>
        <w:spacing w:val="-4"/>
        <w:w w:val="99"/>
        <w:sz w:val="24"/>
        <w:szCs w:val="24"/>
        <w:lang w:val="en-US" w:eastAsia="en-US" w:bidi="en-US"/>
      </w:rPr>
    </w:lvl>
    <w:lvl w:ilvl="1" w:tplc="6B1A1F1C">
      <w:numFmt w:val="bullet"/>
      <w:lvlText w:val="•"/>
      <w:lvlJc w:val="left"/>
      <w:pPr>
        <w:ind w:left="1642" w:hanging="360"/>
      </w:pPr>
      <w:rPr>
        <w:rFonts w:hint="default"/>
        <w:lang w:val="en-US" w:eastAsia="en-US" w:bidi="en-US"/>
      </w:rPr>
    </w:lvl>
    <w:lvl w:ilvl="2" w:tplc="DFFEB44C">
      <w:numFmt w:val="bullet"/>
      <w:lvlText w:val="•"/>
      <w:lvlJc w:val="left"/>
      <w:pPr>
        <w:ind w:left="2384" w:hanging="360"/>
      </w:pPr>
      <w:rPr>
        <w:rFonts w:hint="default"/>
        <w:lang w:val="en-US" w:eastAsia="en-US" w:bidi="en-US"/>
      </w:rPr>
    </w:lvl>
    <w:lvl w:ilvl="3" w:tplc="45EA7628">
      <w:numFmt w:val="bullet"/>
      <w:lvlText w:val="•"/>
      <w:lvlJc w:val="left"/>
      <w:pPr>
        <w:ind w:left="3127" w:hanging="360"/>
      </w:pPr>
      <w:rPr>
        <w:rFonts w:hint="default"/>
        <w:lang w:val="en-US" w:eastAsia="en-US" w:bidi="en-US"/>
      </w:rPr>
    </w:lvl>
    <w:lvl w:ilvl="4" w:tplc="4F18DDDA">
      <w:numFmt w:val="bullet"/>
      <w:lvlText w:val="•"/>
      <w:lvlJc w:val="left"/>
      <w:pPr>
        <w:ind w:left="3869" w:hanging="360"/>
      </w:pPr>
      <w:rPr>
        <w:rFonts w:hint="default"/>
        <w:lang w:val="en-US" w:eastAsia="en-US" w:bidi="en-US"/>
      </w:rPr>
    </w:lvl>
    <w:lvl w:ilvl="5" w:tplc="8F2873E4">
      <w:numFmt w:val="bullet"/>
      <w:lvlText w:val="•"/>
      <w:lvlJc w:val="left"/>
      <w:pPr>
        <w:ind w:left="4612" w:hanging="360"/>
      </w:pPr>
      <w:rPr>
        <w:rFonts w:hint="default"/>
        <w:lang w:val="en-US" w:eastAsia="en-US" w:bidi="en-US"/>
      </w:rPr>
    </w:lvl>
    <w:lvl w:ilvl="6" w:tplc="8B829E38">
      <w:numFmt w:val="bullet"/>
      <w:lvlText w:val="•"/>
      <w:lvlJc w:val="left"/>
      <w:pPr>
        <w:ind w:left="5354" w:hanging="360"/>
      </w:pPr>
      <w:rPr>
        <w:rFonts w:hint="default"/>
        <w:lang w:val="en-US" w:eastAsia="en-US" w:bidi="en-US"/>
      </w:rPr>
    </w:lvl>
    <w:lvl w:ilvl="7" w:tplc="38685DB6">
      <w:numFmt w:val="bullet"/>
      <w:lvlText w:val="•"/>
      <w:lvlJc w:val="left"/>
      <w:pPr>
        <w:ind w:left="6097" w:hanging="360"/>
      </w:pPr>
      <w:rPr>
        <w:rFonts w:hint="default"/>
        <w:lang w:val="en-US" w:eastAsia="en-US" w:bidi="en-US"/>
      </w:rPr>
    </w:lvl>
    <w:lvl w:ilvl="8" w:tplc="88EA10BE">
      <w:numFmt w:val="bullet"/>
      <w:lvlText w:val="•"/>
      <w:lvlJc w:val="left"/>
      <w:pPr>
        <w:ind w:left="6839" w:hanging="360"/>
      </w:pPr>
      <w:rPr>
        <w:rFonts w:hint="default"/>
        <w:lang w:val="en-US" w:eastAsia="en-US" w:bidi="en-US"/>
      </w:rPr>
    </w:lvl>
  </w:abstractNum>
  <w:abstractNum w:abstractNumId="1" w15:restartNumberingAfterBreak="0">
    <w:nsid w:val="05CA39A7"/>
    <w:multiLevelType w:val="hybridMultilevel"/>
    <w:tmpl w:val="FBF80A18"/>
    <w:lvl w:ilvl="0" w:tplc="BEEE4470">
      <w:numFmt w:val="bullet"/>
      <w:lvlText w:val="•"/>
      <w:lvlJc w:val="left"/>
      <w:pPr>
        <w:ind w:left="905" w:hanging="360"/>
      </w:pPr>
      <w:rPr>
        <w:rFonts w:ascii="Calibri" w:eastAsia="Calibri" w:hAnsi="Calibri" w:cs="Calibri" w:hint="default"/>
        <w:color w:val="231F20"/>
        <w:spacing w:val="-4"/>
        <w:w w:val="100"/>
        <w:sz w:val="24"/>
        <w:szCs w:val="24"/>
        <w:lang w:val="en-US" w:eastAsia="en-US" w:bidi="en-US"/>
      </w:rPr>
    </w:lvl>
    <w:lvl w:ilvl="1" w:tplc="D922885E">
      <w:numFmt w:val="bullet"/>
      <w:lvlText w:val="◦"/>
      <w:lvlJc w:val="left"/>
      <w:pPr>
        <w:ind w:left="1535" w:hanging="360"/>
      </w:pPr>
      <w:rPr>
        <w:rFonts w:ascii="Calibri" w:eastAsia="Calibri" w:hAnsi="Calibri" w:cs="Calibri" w:hint="default"/>
        <w:color w:val="231F20"/>
        <w:spacing w:val="-8"/>
        <w:w w:val="100"/>
        <w:sz w:val="24"/>
        <w:szCs w:val="24"/>
        <w:lang w:val="en-US" w:eastAsia="en-US" w:bidi="en-US"/>
      </w:rPr>
    </w:lvl>
    <w:lvl w:ilvl="2" w:tplc="203E3D8C">
      <w:numFmt w:val="bullet"/>
      <w:lvlText w:val="•"/>
      <w:lvlJc w:val="left"/>
      <w:pPr>
        <w:ind w:left="2295" w:hanging="360"/>
      </w:pPr>
      <w:rPr>
        <w:rFonts w:hint="default"/>
        <w:lang w:val="en-US" w:eastAsia="en-US" w:bidi="en-US"/>
      </w:rPr>
    </w:lvl>
    <w:lvl w:ilvl="3" w:tplc="828A5332">
      <w:numFmt w:val="bullet"/>
      <w:lvlText w:val="•"/>
      <w:lvlJc w:val="left"/>
      <w:pPr>
        <w:ind w:left="3050" w:hanging="360"/>
      </w:pPr>
      <w:rPr>
        <w:rFonts w:hint="default"/>
        <w:lang w:val="en-US" w:eastAsia="en-US" w:bidi="en-US"/>
      </w:rPr>
    </w:lvl>
    <w:lvl w:ilvl="4" w:tplc="F63E6D36">
      <w:numFmt w:val="bullet"/>
      <w:lvlText w:val="•"/>
      <w:lvlJc w:val="left"/>
      <w:pPr>
        <w:ind w:left="3805" w:hanging="360"/>
      </w:pPr>
      <w:rPr>
        <w:rFonts w:hint="default"/>
        <w:lang w:val="en-US" w:eastAsia="en-US" w:bidi="en-US"/>
      </w:rPr>
    </w:lvl>
    <w:lvl w:ilvl="5" w:tplc="36C47076">
      <w:numFmt w:val="bullet"/>
      <w:lvlText w:val="•"/>
      <w:lvlJc w:val="left"/>
      <w:pPr>
        <w:ind w:left="4561" w:hanging="360"/>
      </w:pPr>
      <w:rPr>
        <w:rFonts w:hint="default"/>
        <w:lang w:val="en-US" w:eastAsia="en-US" w:bidi="en-US"/>
      </w:rPr>
    </w:lvl>
    <w:lvl w:ilvl="6" w:tplc="C9D44990">
      <w:numFmt w:val="bullet"/>
      <w:lvlText w:val="•"/>
      <w:lvlJc w:val="left"/>
      <w:pPr>
        <w:ind w:left="5316" w:hanging="360"/>
      </w:pPr>
      <w:rPr>
        <w:rFonts w:hint="default"/>
        <w:lang w:val="en-US" w:eastAsia="en-US" w:bidi="en-US"/>
      </w:rPr>
    </w:lvl>
    <w:lvl w:ilvl="7" w:tplc="7F764742">
      <w:numFmt w:val="bullet"/>
      <w:lvlText w:val="•"/>
      <w:lvlJc w:val="left"/>
      <w:pPr>
        <w:ind w:left="6071" w:hanging="360"/>
      </w:pPr>
      <w:rPr>
        <w:rFonts w:hint="default"/>
        <w:lang w:val="en-US" w:eastAsia="en-US" w:bidi="en-US"/>
      </w:rPr>
    </w:lvl>
    <w:lvl w:ilvl="8" w:tplc="23D2B50A">
      <w:numFmt w:val="bullet"/>
      <w:lvlText w:val="•"/>
      <w:lvlJc w:val="left"/>
      <w:pPr>
        <w:ind w:left="6827" w:hanging="360"/>
      </w:pPr>
      <w:rPr>
        <w:rFonts w:hint="default"/>
        <w:lang w:val="en-US" w:eastAsia="en-US" w:bidi="en-US"/>
      </w:rPr>
    </w:lvl>
  </w:abstractNum>
  <w:abstractNum w:abstractNumId="2" w15:restartNumberingAfterBreak="0">
    <w:nsid w:val="0F69587C"/>
    <w:multiLevelType w:val="hybridMultilevel"/>
    <w:tmpl w:val="CD049E04"/>
    <w:lvl w:ilvl="0" w:tplc="89086D14">
      <w:numFmt w:val="bullet"/>
      <w:lvlText w:val="•"/>
      <w:lvlJc w:val="left"/>
      <w:pPr>
        <w:ind w:left="905" w:hanging="360"/>
      </w:pPr>
      <w:rPr>
        <w:rFonts w:ascii="Calibri" w:eastAsia="Calibri" w:hAnsi="Calibri" w:cs="Calibri" w:hint="default"/>
        <w:color w:val="231F20"/>
        <w:spacing w:val="-8"/>
        <w:w w:val="100"/>
        <w:sz w:val="24"/>
        <w:szCs w:val="24"/>
        <w:lang w:val="en-US" w:eastAsia="en-US" w:bidi="en-US"/>
      </w:rPr>
    </w:lvl>
    <w:lvl w:ilvl="1" w:tplc="32CAEA08">
      <w:numFmt w:val="bullet"/>
      <w:lvlText w:val="•"/>
      <w:lvlJc w:val="left"/>
      <w:pPr>
        <w:ind w:left="1540" w:hanging="360"/>
      </w:pPr>
      <w:rPr>
        <w:rFonts w:hint="default"/>
        <w:lang w:val="en-US" w:eastAsia="en-US" w:bidi="en-US"/>
      </w:rPr>
    </w:lvl>
    <w:lvl w:ilvl="2" w:tplc="CB0E4D0A">
      <w:numFmt w:val="bullet"/>
      <w:lvlText w:val="•"/>
      <w:lvlJc w:val="left"/>
      <w:pPr>
        <w:ind w:left="2180" w:hanging="360"/>
      </w:pPr>
      <w:rPr>
        <w:rFonts w:hint="default"/>
        <w:lang w:val="en-US" w:eastAsia="en-US" w:bidi="en-US"/>
      </w:rPr>
    </w:lvl>
    <w:lvl w:ilvl="3" w:tplc="E3783256">
      <w:numFmt w:val="bullet"/>
      <w:lvlText w:val="•"/>
      <w:lvlJc w:val="left"/>
      <w:pPr>
        <w:ind w:left="2820" w:hanging="360"/>
      </w:pPr>
      <w:rPr>
        <w:rFonts w:hint="default"/>
        <w:lang w:val="en-US" w:eastAsia="en-US" w:bidi="en-US"/>
      </w:rPr>
    </w:lvl>
    <w:lvl w:ilvl="4" w:tplc="76FC06E6">
      <w:numFmt w:val="bullet"/>
      <w:lvlText w:val="•"/>
      <w:lvlJc w:val="left"/>
      <w:pPr>
        <w:ind w:left="3461" w:hanging="360"/>
      </w:pPr>
      <w:rPr>
        <w:rFonts w:hint="default"/>
        <w:lang w:val="en-US" w:eastAsia="en-US" w:bidi="en-US"/>
      </w:rPr>
    </w:lvl>
    <w:lvl w:ilvl="5" w:tplc="2622689C">
      <w:numFmt w:val="bullet"/>
      <w:lvlText w:val="•"/>
      <w:lvlJc w:val="left"/>
      <w:pPr>
        <w:ind w:left="4101" w:hanging="360"/>
      </w:pPr>
      <w:rPr>
        <w:rFonts w:hint="default"/>
        <w:lang w:val="en-US" w:eastAsia="en-US" w:bidi="en-US"/>
      </w:rPr>
    </w:lvl>
    <w:lvl w:ilvl="6" w:tplc="AA6EE9B4">
      <w:numFmt w:val="bullet"/>
      <w:lvlText w:val="•"/>
      <w:lvlJc w:val="left"/>
      <w:pPr>
        <w:ind w:left="4741" w:hanging="360"/>
      </w:pPr>
      <w:rPr>
        <w:rFonts w:hint="default"/>
        <w:lang w:val="en-US" w:eastAsia="en-US" w:bidi="en-US"/>
      </w:rPr>
    </w:lvl>
    <w:lvl w:ilvl="7" w:tplc="2ED890FA">
      <w:numFmt w:val="bullet"/>
      <w:lvlText w:val="•"/>
      <w:lvlJc w:val="left"/>
      <w:pPr>
        <w:ind w:left="5382" w:hanging="360"/>
      </w:pPr>
      <w:rPr>
        <w:rFonts w:hint="default"/>
        <w:lang w:val="en-US" w:eastAsia="en-US" w:bidi="en-US"/>
      </w:rPr>
    </w:lvl>
    <w:lvl w:ilvl="8" w:tplc="67D242B0">
      <w:numFmt w:val="bullet"/>
      <w:lvlText w:val="•"/>
      <w:lvlJc w:val="left"/>
      <w:pPr>
        <w:ind w:left="6022" w:hanging="360"/>
      </w:pPr>
      <w:rPr>
        <w:rFonts w:hint="default"/>
        <w:lang w:val="en-US" w:eastAsia="en-US" w:bidi="en-US"/>
      </w:rPr>
    </w:lvl>
  </w:abstractNum>
  <w:abstractNum w:abstractNumId="3" w15:restartNumberingAfterBreak="0">
    <w:nsid w:val="122E30F2"/>
    <w:multiLevelType w:val="hybridMultilevel"/>
    <w:tmpl w:val="C8B69C62"/>
    <w:lvl w:ilvl="0" w:tplc="D39E0E88">
      <w:numFmt w:val="bullet"/>
      <w:lvlText w:val="•"/>
      <w:lvlJc w:val="left"/>
      <w:pPr>
        <w:ind w:left="995" w:hanging="450"/>
      </w:pPr>
      <w:rPr>
        <w:rFonts w:ascii="Calibri" w:eastAsia="Calibri" w:hAnsi="Calibri" w:cs="Calibri" w:hint="default"/>
        <w:color w:val="231F20"/>
        <w:spacing w:val="-5"/>
        <w:w w:val="99"/>
        <w:sz w:val="24"/>
        <w:szCs w:val="24"/>
        <w:lang w:val="en-US" w:eastAsia="en-US" w:bidi="en-US"/>
      </w:rPr>
    </w:lvl>
    <w:lvl w:ilvl="1" w:tplc="E0EC4158">
      <w:numFmt w:val="bullet"/>
      <w:lvlText w:val="•"/>
      <w:lvlJc w:val="left"/>
      <w:pPr>
        <w:ind w:left="1733" w:hanging="450"/>
      </w:pPr>
      <w:rPr>
        <w:rFonts w:hint="default"/>
        <w:lang w:val="en-US" w:eastAsia="en-US" w:bidi="en-US"/>
      </w:rPr>
    </w:lvl>
    <w:lvl w:ilvl="2" w:tplc="57000AB4">
      <w:numFmt w:val="bullet"/>
      <w:lvlText w:val="•"/>
      <w:lvlJc w:val="left"/>
      <w:pPr>
        <w:ind w:left="2467" w:hanging="450"/>
      </w:pPr>
      <w:rPr>
        <w:rFonts w:hint="default"/>
        <w:lang w:val="en-US" w:eastAsia="en-US" w:bidi="en-US"/>
      </w:rPr>
    </w:lvl>
    <w:lvl w:ilvl="3" w:tplc="F3F6B670">
      <w:numFmt w:val="bullet"/>
      <w:lvlText w:val="•"/>
      <w:lvlJc w:val="left"/>
      <w:pPr>
        <w:ind w:left="3201" w:hanging="450"/>
      </w:pPr>
      <w:rPr>
        <w:rFonts w:hint="default"/>
        <w:lang w:val="en-US" w:eastAsia="en-US" w:bidi="en-US"/>
      </w:rPr>
    </w:lvl>
    <w:lvl w:ilvl="4" w:tplc="9F66990E">
      <w:numFmt w:val="bullet"/>
      <w:lvlText w:val="•"/>
      <w:lvlJc w:val="left"/>
      <w:pPr>
        <w:ind w:left="3935" w:hanging="450"/>
      </w:pPr>
      <w:rPr>
        <w:rFonts w:hint="default"/>
        <w:lang w:val="en-US" w:eastAsia="en-US" w:bidi="en-US"/>
      </w:rPr>
    </w:lvl>
    <w:lvl w:ilvl="5" w:tplc="54D4A240">
      <w:numFmt w:val="bullet"/>
      <w:lvlText w:val="•"/>
      <w:lvlJc w:val="left"/>
      <w:pPr>
        <w:ind w:left="4668" w:hanging="450"/>
      </w:pPr>
      <w:rPr>
        <w:rFonts w:hint="default"/>
        <w:lang w:val="en-US" w:eastAsia="en-US" w:bidi="en-US"/>
      </w:rPr>
    </w:lvl>
    <w:lvl w:ilvl="6" w:tplc="0144D066">
      <w:numFmt w:val="bullet"/>
      <w:lvlText w:val="•"/>
      <w:lvlJc w:val="left"/>
      <w:pPr>
        <w:ind w:left="5402" w:hanging="450"/>
      </w:pPr>
      <w:rPr>
        <w:rFonts w:hint="default"/>
        <w:lang w:val="en-US" w:eastAsia="en-US" w:bidi="en-US"/>
      </w:rPr>
    </w:lvl>
    <w:lvl w:ilvl="7" w:tplc="76AC2F56">
      <w:numFmt w:val="bullet"/>
      <w:lvlText w:val="•"/>
      <w:lvlJc w:val="left"/>
      <w:pPr>
        <w:ind w:left="6136" w:hanging="450"/>
      </w:pPr>
      <w:rPr>
        <w:rFonts w:hint="default"/>
        <w:lang w:val="en-US" w:eastAsia="en-US" w:bidi="en-US"/>
      </w:rPr>
    </w:lvl>
    <w:lvl w:ilvl="8" w:tplc="578C08DA">
      <w:numFmt w:val="bullet"/>
      <w:lvlText w:val="•"/>
      <w:lvlJc w:val="left"/>
      <w:pPr>
        <w:ind w:left="6870" w:hanging="450"/>
      </w:pPr>
      <w:rPr>
        <w:rFonts w:hint="default"/>
        <w:lang w:val="en-US" w:eastAsia="en-US" w:bidi="en-US"/>
      </w:rPr>
    </w:lvl>
  </w:abstractNum>
  <w:abstractNum w:abstractNumId="4" w15:restartNumberingAfterBreak="0">
    <w:nsid w:val="140D62E6"/>
    <w:multiLevelType w:val="multilevel"/>
    <w:tmpl w:val="B8D6A21E"/>
    <w:lvl w:ilvl="0">
      <w:start w:val="5"/>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6"/>
        <w:w w:val="100"/>
        <w:sz w:val="24"/>
        <w:szCs w:val="24"/>
        <w:lang w:val="en-US" w:eastAsia="en-US" w:bidi="en-US"/>
      </w:rPr>
    </w:lvl>
    <w:lvl w:ilvl="2">
      <w:start w:val="1"/>
      <w:numFmt w:val="decimal"/>
      <w:lvlText w:val="%3."/>
      <w:lvlJc w:val="left"/>
      <w:pPr>
        <w:ind w:left="1170" w:hanging="450"/>
      </w:pPr>
      <w:rPr>
        <w:rFonts w:hint="default"/>
        <w:color w:val="231F20"/>
        <w:spacing w:val="-5"/>
        <w:w w:val="99"/>
        <w:sz w:val="24"/>
        <w:szCs w:val="24"/>
        <w:lang w:val="en-US" w:eastAsia="en-US" w:bidi="en-US"/>
      </w:rPr>
    </w:lvl>
    <w:lvl w:ilvl="3">
      <w:numFmt w:val="bullet"/>
      <w:lvlText w:val="•"/>
      <w:lvlJc w:val="left"/>
      <w:pPr>
        <w:ind w:left="2437" w:hanging="450"/>
      </w:pPr>
      <w:rPr>
        <w:rFonts w:hint="default"/>
        <w:lang w:val="en-US" w:eastAsia="en-US" w:bidi="en-US"/>
      </w:rPr>
    </w:lvl>
    <w:lvl w:ilvl="4">
      <w:numFmt w:val="bullet"/>
      <w:lvlText w:val="•"/>
      <w:lvlJc w:val="left"/>
      <w:pPr>
        <w:ind w:left="3695" w:hanging="450"/>
      </w:pPr>
      <w:rPr>
        <w:rFonts w:hint="default"/>
        <w:lang w:val="en-US" w:eastAsia="en-US" w:bidi="en-US"/>
      </w:rPr>
    </w:lvl>
    <w:lvl w:ilvl="5">
      <w:numFmt w:val="bullet"/>
      <w:lvlText w:val="•"/>
      <w:lvlJc w:val="left"/>
      <w:pPr>
        <w:ind w:left="4952" w:hanging="450"/>
      </w:pPr>
      <w:rPr>
        <w:rFonts w:hint="default"/>
        <w:lang w:val="en-US" w:eastAsia="en-US" w:bidi="en-US"/>
      </w:rPr>
    </w:lvl>
    <w:lvl w:ilvl="6">
      <w:numFmt w:val="bullet"/>
      <w:lvlText w:val="•"/>
      <w:lvlJc w:val="left"/>
      <w:pPr>
        <w:ind w:left="6210" w:hanging="450"/>
      </w:pPr>
      <w:rPr>
        <w:rFonts w:hint="default"/>
        <w:lang w:val="en-US" w:eastAsia="en-US" w:bidi="en-US"/>
      </w:rPr>
    </w:lvl>
    <w:lvl w:ilvl="7">
      <w:numFmt w:val="bullet"/>
      <w:lvlText w:val="•"/>
      <w:lvlJc w:val="left"/>
      <w:pPr>
        <w:ind w:left="7467" w:hanging="450"/>
      </w:pPr>
      <w:rPr>
        <w:rFonts w:hint="default"/>
        <w:lang w:val="en-US" w:eastAsia="en-US" w:bidi="en-US"/>
      </w:rPr>
    </w:lvl>
    <w:lvl w:ilvl="8">
      <w:numFmt w:val="bullet"/>
      <w:lvlText w:val="•"/>
      <w:lvlJc w:val="left"/>
      <w:pPr>
        <w:ind w:left="8725" w:hanging="450"/>
      </w:pPr>
      <w:rPr>
        <w:rFonts w:hint="default"/>
        <w:lang w:val="en-US" w:eastAsia="en-US" w:bidi="en-US"/>
      </w:rPr>
    </w:lvl>
  </w:abstractNum>
  <w:abstractNum w:abstractNumId="5" w15:restartNumberingAfterBreak="0">
    <w:nsid w:val="15185FDD"/>
    <w:multiLevelType w:val="hybridMultilevel"/>
    <w:tmpl w:val="EA044394"/>
    <w:lvl w:ilvl="0" w:tplc="159A1E7A">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7750C172">
      <w:numFmt w:val="bullet"/>
      <w:lvlText w:val="•"/>
      <w:lvlJc w:val="left"/>
      <w:pPr>
        <w:ind w:left="1708" w:hanging="360"/>
      </w:pPr>
      <w:rPr>
        <w:rFonts w:hint="default"/>
        <w:lang w:val="en-US" w:eastAsia="en-US" w:bidi="en-US"/>
      </w:rPr>
    </w:lvl>
    <w:lvl w:ilvl="2" w:tplc="DE16AD08">
      <w:numFmt w:val="bullet"/>
      <w:lvlText w:val="•"/>
      <w:lvlJc w:val="left"/>
      <w:pPr>
        <w:ind w:left="2516" w:hanging="360"/>
      </w:pPr>
      <w:rPr>
        <w:rFonts w:hint="default"/>
        <w:lang w:val="en-US" w:eastAsia="en-US" w:bidi="en-US"/>
      </w:rPr>
    </w:lvl>
    <w:lvl w:ilvl="3" w:tplc="97D65E04">
      <w:numFmt w:val="bullet"/>
      <w:lvlText w:val="•"/>
      <w:lvlJc w:val="left"/>
      <w:pPr>
        <w:ind w:left="3325" w:hanging="360"/>
      </w:pPr>
      <w:rPr>
        <w:rFonts w:hint="default"/>
        <w:lang w:val="en-US" w:eastAsia="en-US" w:bidi="en-US"/>
      </w:rPr>
    </w:lvl>
    <w:lvl w:ilvl="4" w:tplc="420E6260">
      <w:numFmt w:val="bullet"/>
      <w:lvlText w:val="•"/>
      <w:lvlJc w:val="left"/>
      <w:pPr>
        <w:ind w:left="4133" w:hanging="360"/>
      </w:pPr>
      <w:rPr>
        <w:rFonts w:hint="default"/>
        <w:lang w:val="en-US" w:eastAsia="en-US" w:bidi="en-US"/>
      </w:rPr>
    </w:lvl>
    <w:lvl w:ilvl="5" w:tplc="9A8A4D14">
      <w:numFmt w:val="bullet"/>
      <w:lvlText w:val="•"/>
      <w:lvlJc w:val="left"/>
      <w:pPr>
        <w:ind w:left="4942" w:hanging="360"/>
      </w:pPr>
      <w:rPr>
        <w:rFonts w:hint="default"/>
        <w:lang w:val="en-US" w:eastAsia="en-US" w:bidi="en-US"/>
      </w:rPr>
    </w:lvl>
    <w:lvl w:ilvl="6" w:tplc="863C4EDE">
      <w:numFmt w:val="bullet"/>
      <w:lvlText w:val="•"/>
      <w:lvlJc w:val="left"/>
      <w:pPr>
        <w:ind w:left="5750" w:hanging="360"/>
      </w:pPr>
      <w:rPr>
        <w:rFonts w:hint="default"/>
        <w:lang w:val="en-US" w:eastAsia="en-US" w:bidi="en-US"/>
      </w:rPr>
    </w:lvl>
    <w:lvl w:ilvl="7" w:tplc="0204BF04">
      <w:numFmt w:val="bullet"/>
      <w:lvlText w:val="•"/>
      <w:lvlJc w:val="left"/>
      <w:pPr>
        <w:ind w:left="6559" w:hanging="360"/>
      </w:pPr>
      <w:rPr>
        <w:rFonts w:hint="default"/>
        <w:lang w:val="en-US" w:eastAsia="en-US" w:bidi="en-US"/>
      </w:rPr>
    </w:lvl>
    <w:lvl w:ilvl="8" w:tplc="6EAC5DF2">
      <w:numFmt w:val="bullet"/>
      <w:lvlText w:val="•"/>
      <w:lvlJc w:val="left"/>
      <w:pPr>
        <w:ind w:left="7367" w:hanging="360"/>
      </w:pPr>
      <w:rPr>
        <w:rFonts w:hint="default"/>
        <w:lang w:val="en-US" w:eastAsia="en-US" w:bidi="en-US"/>
      </w:rPr>
    </w:lvl>
  </w:abstractNum>
  <w:abstractNum w:abstractNumId="6" w15:restartNumberingAfterBreak="0">
    <w:nsid w:val="18C86A4A"/>
    <w:multiLevelType w:val="hybridMultilevel"/>
    <w:tmpl w:val="AE6E44BE"/>
    <w:lvl w:ilvl="0" w:tplc="AD040602">
      <w:numFmt w:val="bullet"/>
      <w:lvlText w:val="•"/>
      <w:lvlJc w:val="left"/>
      <w:pPr>
        <w:ind w:left="1080" w:hanging="450"/>
      </w:pPr>
      <w:rPr>
        <w:rFonts w:ascii="Calibri" w:eastAsia="Calibri" w:hAnsi="Calibri" w:cs="Calibri" w:hint="default"/>
        <w:color w:val="231F20"/>
        <w:spacing w:val="-8"/>
        <w:w w:val="99"/>
        <w:sz w:val="24"/>
        <w:szCs w:val="24"/>
        <w:lang w:val="en-US" w:eastAsia="en-US" w:bidi="en-US"/>
      </w:rPr>
    </w:lvl>
    <w:lvl w:ilvl="1" w:tplc="D130A378">
      <w:numFmt w:val="bullet"/>
      <w:lvlText w:val="•"/>
      <w:lvlJc w:val="left"/>
      <w:pPr>
        <w:ind w:left="1916" w:hanging="450"/>
      </w:pPr>
      <w:rPr>
        <w:rFonts w:hint="default"/>
        <w:lang w:val="en-US" w:eastAsia="en-US" w:bidi="en-US"/>
      </w:rPr>
    </w:lvl>
    <w:lvl w:ilvl="2" w:tplc="ACF22AB2">
      <w:numFmt w:val="bullet"/>
      <w:lvlText w:val="•"/>
      <w:lvlJc w:val="left"/>
      <w:pPr>
        <w:ind w:left="2753" w:hanging="450"/>
      </w:pPr>
      <w:rPr>
        <w:rFonts w:hint="default"/>
        <w:lang w:val="en-US" w:eastAsia="en-US" w:bidi="en-US"/>
      </w:rPr>
    </w:lvl>
    <w:lvl w:ilvl="3" w:tplc="554CDB56">
      <w:numFmt w:val="bullet"/>
      <w:lvlText w:val="•"/>
      <w:lvlJc w:val="left"/>
      <w:pPr>
        <w:ind w:left="3589" w:hanging="450"/>
      </w:pPr>
      <w:rPr>
        <w:rFonts w:hint="default"/>
        <w:lang w:val="en-US" w:eastAsia="en-US" w:bidi="en-US"/>
      </w:rPr>
    </w:lvl>
    <w:lvl w:ilvl="4" w:tplc="32EA8518">
      <w:numFmt w:val="bullet"/>
      <w:lvlText w:val="•"/>
      <w:lvlJc w:val="left"/>
      <w:pPr>
        <w:ind w:left="4426" w:hanging="450"/>
      </w:pPr>
      <w:rPr>
        <w:rFonts w:hint="default"/>
        <w:lang w:val="en-US" w:eastAsia="en-US" w:bidi="en-US"/>
      </w:rPr>
    </w:lvl>
    <w:lvl w:ilvl="5" w:tplc="7AB27F5E">
      <w:numFmt w:val="bullet"/>
      <w:lvlText w:val="•"/>
      <w:lvlJc w:val="left"/>
      <w:pPr>
        <w:ind w:left="5262" w:hanging="450"/>
      </w:pPr>
      <w:rPr>
        <w:rFonts w:hint="default"/>
        <w:lang w:val="en-US" w:eastAsia="en-US" w:bidi="en-US"/>
      </w:rPr>
    </w:lvl>
    <w:lvl w:ilvl="6" w:tplc="D19A8D0C">
      <w:numFmt w:val="bullet"/>
      <w:lvlText w:val="•"/>
      <w:lvlJc w:val="left"/>
      <w:pPr>
        <w:ind w:left="6099" w:hanging="450"/>
      </w:pPr>
      <w:rPr>
        <w:rFonts w:hint="default"/>
        <w:lang w:val="en-US" w:eastAsia="en-US" w:bidi="en-US"/>
      </w:rPr>
    </w:lvl>
    <w:lvl w:ilvl="7" w:tplc="880827FE">
      <w:numFmt w:val="bullet"/>
      <w:lvlText w:val="•"/>
      <w:lvlJc w:val="left"/>
      <w:pPr>
        <w:ind w:left="6935" w:hanging="450"/>
      </w:pPr>
      <w:rPr>
        <w:rFonts w:hint="default"/>
        <w:lang w:val="en-US" w:eastAsia="en-US" w:bidi="en-US"/>
      </w:rPr>
    </w:lvl>
    <w:lvl w:ilvl="8" w:tplc="AED21DD4">
      <w:numFmt w:val="bullet"/>
      <w:lvlText w:val="•"/>
      <w:lvlJc w:val="left"/>
      <w:pPr>
        <w:ind w:left="7772" w:hanging="450"/>
      </w:pPr>
      <w:rPr>
        <w:rFonts w:hint="default"/>
        <w:lang w:val="en-US" w:eastAsia="en-US" w:bidi="en-US"/>
      </w:rPr>
    </w:lvl>
  </w:abstractNum>
  <w:abstractNum w:abstractNumId="7" w15:restartNumberingAfterBreak="0">
    <w:nsid w:val="20D969F8"/>
    <w:multiLevelType w:val="hybridMultilevel"/>
    <w:tmpl w:val="2BF24A4C"/>
    <w:lvl w:ilvl="0" w:tplc="BBE6F9E4">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48147B6E">
      <w:numFmt w:val="bullet"/>
      <w:lvlText w:val="•"/>
      <w:lvlJc w:val="left"/>
      <w:pPr>
        <w:ind w:left="1719" w:hanging="360"/>
      </w:pPr>
      <w:rPr>
        <w:rFonts w:hint="default"/>
        <w:lang w:val="en-US" w:eastAsia="en-US" w:bidi="en-US"/>
      </w:rPr>
    </w:lvl>
    <w:lvl w:ilvl="2" w:tplc="A7947A00">
      <w:numFmt w:val="bullet"/>
      <w:lvlText w:val="•"/>
      <w:lvlJc w:val="left"/>
      <w:pPr>
        <w:ind w:left="2538" w:hanging="360"/>
      </w:pPr>
      <w:rPr>
        <w:rFonts w:hint="default"/>
        <w:lang w:val="en-US" w:eastAsia="en-US" w:bidi="en-US"/>
      </w:rPr>
    </w:lvl>
    <w:lvl w:ilvl="3" w:tplc="D45C55E2">
      <w:numFmt w:val="bullet"/>
      <w:lvlText w:val="•"/>
      <w:lvlJc w:val="left"/>
      <w:pPr>
        <w:ind w:left="3357" w:hanging="360"/>
      </w:pPr>
      <w:rPr>
        <w:rFonts w:hint="default"/>
        <w:lang w:val="en-US" w:eastAsia="en-US" w:bidi="en-US"/>
      </w:rPr>
    </w:lvl>
    <w:lvl w:ilvl="4" w:tplc="2A821778">
      <w:numFmt w:val="bullet"/>
      <w:lvlText w:val="•"/>
      <w:lvlJc w:val="left"/>
      <w:pPr>
        <w:ind w:left="4176" w:hanging="360"/>
      </w:pPr>
      <w:rPr>
        <w:rFonts w:hint="default"/>
        <w:lang w:val="en-US" w:eastAsia="en-US" w:bidi="en-US"/>
      </w:rPr>
    </w:lvl>
    <w:lvl w:ilvl="5" w:tplc="AFE2233E">
      <w:numFmt w:val="bullet"/>
      <w:lvlText w:val="•"/>
      <w:lvlJc w:val="left"/>
      <w:pPr>
        <w:ind w:left="4996" w:hanging="360"/>
      </w:pPr>
      <w:rPr>
        <w:rFonts w:hint="default"/>
        <w:lang w:val="en-US" w:eastAsia="en-US" w:bidi="en-US"/>
      </w:rPr>
    </w:lvl>
    <w:lvl w:ilvl="6" w:tplc="761EBF72">
      <w:numFmt w:val="bullet"/>
      <w:lvlText w:val="•"/>
      <w:lvlJc w:val="left"/>
      <w:pPr>
        <w:ind w:left="5815" w:hanging="360"/>
      </w:pPr>
      <w:rPr>
        <w:rFonts w:hint="default"/>
        <w:lang w:val="en-US" w:eastAsia="en-US" w:bidi="en-US"/>
      </w:rPr>
    </w:lvl>
    <w:lvl w:ilvl="7" w:tplc="FB56B760">
      <w:numFmt w:val="bullet"/>
      <w:lvlText w:val="•"/>
      <w:lvlJc w:val="left"/>
      <w:pPr>
        <w:ind w:left="6634" w:hanging="360"/>
      </w:pPr>
      <w:rPr>
        <w:rFonts w:hint="default"/>
        <w:lang w:val="en-US" w:eastAsia="en-US" w:bidi="en-US"/>
      </w:rPr>
    </w:lvl>
    <w:lvl w:ilvl="8" w:tplc="4FACF686">
      <w:numFmt w:val="bullet"/>
      <w:lvlText w:val="•"/>
      <w:lvlJc w:val="left"/>
      <w:pPr>
        <w:ind w:left="7453" w:hanging="360"/>
      </w:pPr>
      <w:rPr>
        <w:rFonts w:hint="default"/>
        <w:lang w:val="en-US" w:eastAsia="en-US" w:bidi="en-US"/>
      </w:rPr>
    </w:lvl>
  </w:abstractNum>
  <w:abstractNum w:abstractNumId="8" w15:restartNumberingAfterBreak="0">
    <w:nsid w:val="254046B8"/>
    <w:multiLevelType w:val="hybridMultilevel"/>
    <w:tmpl w:val="776E49A2"/>
    <w:lvl w:ilvl="0" w:tplc="1AB4AA20">
      <w:numFmt w:val="bullet"/>
      <w:lvlText w:val="•"/>
      <w:lvlJc w:val="left"/>
      <w:pPr>
        <w:ind w:left="994" w:hanging="450"/>
      </w:pPr>
      <w:rPr>
        <w:rFonts w:ascii="Calibri" w:eastAsia="Calibri" w:hAnsi="Calibri" w:cs="Calibri" w:hint="default"/>
        <w:color w:val="231F20"/>
        <w:spacing w:val="-21"/>
        <w:w w:val="98"/>
        <w:sz w:val="24"/>
        <w:szCs w:val="24"/>
        <w:lang w:val="en-US" w:eastAsia="en-US" w:bidi="en-US"/>
      </w:rPr>
    </w:lvl>
    <w:lvl w:ilvl="1" w:tplc="0DCA7574">
      <w:numFmt w:val="bullet"/>
      <w:lvlText w:val="◦"/>
      <w:lvlJc w:val="left"/>
      <w:pPr>
        <w:ind w:left="1444" w:hanging="360"/>
      </w:pPr>
      <w:rPr>
        <w:rFonts w:ascii="Calibri" w:eastAsia="Calibri" w:hAnsi="Calibri" w:cs="Calibri" w:hint="default"/>
        <w:color w:val="231F20"/>
        <w:spacing w:val="-6"/>
        <w:w w:val="100"/>
        <w:sz w:val="24"/>
        <w:szCs w:val="24"/>
        <w:lang w:val="en-US" w:eastAsia="en-US" w:bidi="en-US"/>
      </w:rPr>
    </w:lvl>
    <w:lvl w:ilvl="2" w:tplc="6354E5B0">
      <w:numFmt w:val="bullet"/>
      <w:lvlText w:val="•"/>
      <w:lvlJc w:val="left"/>
      <w:pPr>
        <w:ind w:left="2277" w:hanging="360"/>
      </w:pPr>
      <w:rPr>
        <w:rFonts w:hint="default"/>
        <w:lang w:val="en-US" w:eastAsia="en-US" w:bidi="en-US"/>
      </w:rPr>
    </w:lvl>
    <w:lvl w:ilvl="3" w:tplc="259C57EE">
      <w:numFmt w:val="bullet"/>
      <w:lvlText w:val="•"/>
      <w:lvlJc w:val="left"/>
      <w:pPr>
        <w:ind w:left="3114" w:hanging="360"/>
      </w:pPr>
      <w:rPr>
        <w:rFonts w:hint="default"/>
        <w:lang w:val="en-US" w:eastAsia="en-US" w:bidi="en-US"/>
      </w:rPr>
    </w:lvl>
    <w:lvl w:ilvl="4" w:tplc="9938A144">
      <w:numFmt w:val="bullet"/>
      <w:lvlText w:val="•"/>
      <w:lvlJc w:val="left"/>
      <w:pPr>
        <w:ind w:left="3952" w:hanging="360"/>
      </w:pPr>
      <w:rPr>
        <w:rFonts w:hint="default"/>
        <w:lang w:val="en-US" w:eastAsia="en-US" w:bidi="en-US"/>
      </w:rPr>
    </w:lvl>
    <w:lvl w:ilvl="5" w:tplc="344A6C8E">
      <w:numFmt w:val="bullet"/>
      <w:lvlText w:val="•"/>
      <w:lvlJc w:val="left"/>
      <w:pPr>
        <w:ind w:left="4789" w:hanging="360"/>
      </w:pPr>
      <w:rPr>
        <w:rFonts w:hint="default"/>
        <w:lang w:val="en-US" w:eastAsia="en-US" w:bidi="en-US"/>
      </w:rPr>
    </w:lvl>
    <w:lvl w:ilvl="6" w:tplc="EEEC7926">
      <w:numFmt w:val="bullet"/>
      <w:lvlText w:val="•"/>
      <w:lvlJc w:val="left"/>
      <w:pPr>
        <w:ind w:left="5627" w:hanging="360"/>
      </w:pPr>
      <w:rPr>
        <w:rFonts w:hint="default"/>
        <w:lang w:val="en-US" w:eastAsia="en-US" w:bidi="en-US"/>
      </w:rPr>
    </w:lvl>
    <w:lvl w:ilvl="7" w:tplc="073CCCAE">
      <w:numFmt w:val="bullet"/>
      <w:lvlText w:val="•"/>
      <w:lvlJc w:val="left"/>
      <w:pPr>
        <w:ind w:left="6464" w:hanging="360"/>
      </w:pPr>
      <w:rPr>
        <w:rFonts w:hint="default"/>
        <w:lang w:val="en-US" w:eastAsia="en-US" w:bidi="en-US"/>
      </w:rPr>
    </w:lvl>
    <w:lvl w:ilvl="8" w:tplc="A74C98EC">
      <w:numFmt w:val="bullet"/>
      <w:lvlText w:val="•"/>
      <w:lvlJc w:val="left"/>
      <w:pPr>
        <w:ind w:left="7302" w:hanging="360"/>
      </w:pPr>
      <w:rPr>
        <w:rFonts w:hint="default"/>
        <w:lang w:val="en-US" w:eastAsia="en-US" w:bidi="en-US"/>
      </w:rPr>
    </w:lvl>
  </w:abstractNum>
  <w:abstractNum w:abstractNumId="9" w15:restartNumberingAfterBreak="0">
    <w:nsid w:val="2C393298"/>
    <w:multiLevelType w:val="hybridMultilevel"/>
    <w:tmpl w:val="457E83EA"/>
    <w:lvl w:ilvl="0" w:tplc="260E37BA">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1" w:tplc="4FF4CEC0">
      <w:numFmt w:val="bullet"/>
      <w:lvlText w:val="◦"/>
      <w:lvlJc w:val="left"/>
      <w:pPr>
        <w:ind w:left="1710" w:hanging="360"/>
      </w:pPr>
      <w:rPr>
        <w:rFonts w:ascii="Calibri" w:eastAsia="Calibri" w:hAnsi="Calibri" w:cs="Calibri" w:hint="default"/>
        <w:color w:val="231F20"/>
        <w:spacing w:val="-18"/>
        <w:w w:val="99"/>
        <w:sz w:val="24"/>
        <w:szCs w:val="24"/>
        <w:lang w:val="en-US" w:eastAsia="en-US" w:bidi="en-US"/>
      </w:rPr>
    </w:lvl>
    <w:lvl w:ilvl="2" w:tplc="3C5E416C">
      <w:numFmt w:val="bullet"/>
      <w:lvlText w:val="•"/>
      <w:lvlJc w:val="left"/>
      <w:pPr>
        <w:ind w:left="1720" w:hanging="360"/>
      </w:pPr>
      <w:rPr>
        <w:rFonts w:hint="default"/>
        <w:lang w:val="en-US" w:eastAsia="en-US" w:bidi="en-US"/>
      </w:rPr>
    </w:lvl>
    <w:lvl w:ilvl="3" w:tplc="2620F146">
      <w:numFmt w:val="bullet"/>
      <w:lvlText w:val="•"/>
      <w:lvlJc w:val="left"/>
      <w:pPr>
        <w:ind w:left="2910" w:hanging="360"/>
      </w:pPr>
      <w:rPr>
        <w:rFonts w:hint="default"/>
        <w:lang w:val="en-US" w:eastAsia="en-US" w:bidi="en-US"/>
      </w:rPr>
    </w:lvl>
    <w:lvl w:ilvl="4" w:tplc="CC6CEE0A">
      <w:numFmt w:val="bullet"/>
      <w:lvlText w:val="•"/>
      <w:lvlJc w:val="left"/>
      <w:pPr>
        <w:ind w:left="4100" w:hanging="360"/>
      </w:pPr>
      <w:rPr>
        <w:rFonts w:hint="default"/>
        <w:lang w:val="en-US" w:eastAsia="en-US" w:bidi="en-US"/>
      </w:rPr>
    </w:lvl>
    <w:lvl w:ilvl="5" w:tplc="781C6B5C">
      <w:numFmt w:val="bullet"/>
      <w:lvlText w:val="•"/>
      <w:lvlJc w:val="left"/>
      <w:pPr>
        <w:ind w:left="5290" w:hanging="360"/>
      </w:pPr>
      <w:rPr>
        <w:rFonts w:hint="default"/>
        <w:lang w:val="en-US" w:eastAsia="en-US" w:bidi="en-US"/>
      </w:rPr>
    </w:lvl>
    <w:lvl w:ilvl="6" w:tplc="04D471AC">
      <w:numFmt w:val="bullet"/>
      <w:lvlText w:val="•"/>
      <w:lvlJc w:val="left"/>
      <w:pPr>
        <w:ind w:left="6480" w:hanging="360"/>
      </w:pPr>
      <w:rPr>
        <w:rFonts w:hint="default"/>
        <w:lang w:val="en-US" w:eastAsia="en-US" w:bidi="en-US"/>
      </w:rPr>
    </w:lvl>
    <w:lvl w:ilvl="7" w:tplc="5FEAF206">
      <w:numFmt w:val="bullet"/>
      <w:lvlText w:val="•"/>
      <w:lvlJc w:val="left"/>
      <w:pPr>
        <w:ind w:left="7670" w:hanging="360"/>
      </w:pPr>
      <w:rPr>
        <w:rFonts w:hint="default"/>
        <w:lang w:val="en-US" w:eastAsia="en-US" w:bidi="en-US"/>
      </w:rPr>
    </w:lvl>
    <w:lvl w:ilvl="8" w:tplc="741A71F8">
      <w:numFmt w:val="bullet"/>
      <w:lvlText w:val="•"/>
      <w:lvlJc w:val="left"/>
      <w:pPr>
        <w:ind w:left="8860" w:hanging="360"/>
      </w:pPr>
      <w:rPr>
        <w:rFonts w:hint="default"/>
        <w:lang w:val="en-US" w:eastAsia="en-US" w:bidi="en-US"/>
      </w:rPr>
    </w:lvl>
  </w:abstractNum>
  <w:abstractNum w:abstractNumId="10" w15:restartNumberingAfterBreak="0">
    <w:nsid w:val="31AB31B9"/>
    <w:multiLevelType w:val="hybridMultilevel"/>
    <w:tmpl w:val="7256D00C"/>
    <w:lvl w:ilvl="0" w:tplc="E48A30A2">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07A0C0E6">
      <w:numFmt w:val="bullet"/>
      <w:lvlText w:val="•"/>
      <w:lvlJc w:val="left"/>
      <w:pPr>
        <w:ind w:left="1582" w:hanging="360"/>
      </w:pPr>
      <w:rPr>
        <w:rFonts w:hint="default"/>
        <w:lang w:val="en-US" w:eastAsia="en-US" w:bidi="en-US"/>
      </w:rPr>
    </w:lvl>
    <w:lvl w:ilvl="2" w:tplc="DBE8E44A">
      <w:numFmt w:val="bullet"/>
      <w:lvlText w:val="•"/>
      <w:lvlJc w:val="left"/>
      <w:pPr>
        <w:ind w:left="2264" w:hanging="360"/>
      </w:pPr>
      <w:rPr>
        <w:rFonts w:hint="default"/>
        <w:lang w:val="en-US" w:eastAsia="en-US" w:bidi="en-US"/>
      </w:rPr>
    </w:lvl>
    <w:lvl w:ilvl="3" w:tplc="9992000A">
      <w:numFmt w:val="bullet"/>
      <w:lvlText w:val="•"/>
      <w:lvlJc w:val="left"/>
      <w:pPr>
        <w:ind w:left="2946" w:hanging="360"/>
      </w:pPr>
      <w:rPr>
        <w:rFonts w:hint="default"/>
        <w:lang w:val="en-US" w:eastAsia="en-US" w:bidi="en-US"/>
      </w:rPr>
    </w:lvl>
    <w:lvl w:ilvl="4" w:tplc="01883CEE">
      <w:numFmt w:val="bullet"/>
      <w:lvlText w:val="•"/>
      <w:lvlJc w:val="left"/>
      <w:pPr>
        <w:ind w:left="3628" w:hanging="360"/>
      </w:pPr>
      <w:rPr>
        <w:rFonts w:hint="default"/>
        <w:lang w:val="en-US" w:eastAsia="en-US" w:bidi="en-US"/>
      </w:rPr>
    </w:lvl>
    <w:lvl w:ilvl="5" w:tplc="D3142EB2">
      <w:numFmt w:val="bullet"/>
      <w:lvlText w:val="•"/>
      <w:lvlJc w:val="left"/>
      <w:pPr>
        <w:ind w:left="4310" w:hanging="360"/>
      </w:pPr>
      <w:rPr>
        <w:rFonts w:hint="default"/>
        <w:lang w:val="en-US" w:eastAsia="en-US" w:bidi="en-US"/>
      </w:rPr>
    </w:lvl>
    <w:lvl w:ilvl="6" w:tplc="B962565E">
      <w:numFmt w:val="bullet"/>
      <w:lvlText w:val="•"/>
      <w:lvlJc w:val="left"/>
      <w:pPr>
        <w:ind w:left="4992" w:hanging="360"/>
      </w:pPr>
      <w:rPr>
        <w:rFonts w:hint="default"/>
        <w:lang w:val="en-US" w:eastAsia="en-US" w:bidi="en-US"/>
      </w:rPr>
    </w:lvl>
    <w:lvl w:ilvl="7" w:tplc="DFCC2C0A">
      <w:numFmt w:val="bullet"/>
      <w:lvlText w:val="•"/>
      <w:lvlJc w:val="left"/>
      <w:pPr>
        <w:ind w:left="5674" w:hanging="360"/>
      </w:pPr>
      <w:rPr>
        <w:rFonts w:hint="default"/>
        <w:lang w:val="en-US" w:eastAsia="en-US" w:bidi="en-US"/>
      </w:rPr>
    </w:lvl>
    <w:lvl w:ilvl="8" w:tplc="D1403A54">
      <w:numFmt w:val="bullet"/>
      <w:lvlText w:val="•"/>
      <w:lvlJc w:val="left"/>
      <w:pPr>
        <w:ind w:left="6356" w:hanging="360"/>
      </w:pPr>
      <w:rPr>
        <w:rFonts w:hint="default"/>
        <w:lang w:val="en-US" w:eastAsia="en-US" w:bidi="en-US"/>
      </w:rPr>
    </w:lvl>
  </w:abstractNum>
  <w:abstractNum w:abstractNumId="11" w15:restartNumberingAfterBreak="0">
    <w:nsid w:val="33527E43"/>
    <w:multiLevelType w:val="hybridMultilevel"/>
    <w:tmpl w:val="3E665A8A"/>
    <w:lvl w:ilvl="0" w:tplc="C1B024C4">
      <w:numFmt w:val="bullet"/>
      <w:lvlText w:val="•"/>
      <w:lvlJc w:val="left"/>
      <w:pPr>
        <w:ind w:left="815" w:hanging="360"/>
      </w:pPr>
      <w:rPr>
        <w:rFonts w:ascii="Calibri" w:eastAsia="Calibri" w:hAnsi="Calibri" w:cs="Calibri" w:hint="default"/>
        <w:color w:val="231F20"/>
        <w:spacing w:val="-18"/>
        <w:w w:val="98"/>
        <w:sz w:val="24"/>
        <w:szCs w:val="24"/>
        <w:lang w:val="en-US" w:eastAsia="en-US" w:bidi="en-US"/>
      </w:rPr>
    </w:lvl>
    <w:lvl w:ilvl="1" w:tplc="F1AE567E">
      <w:numFmt w:val="bullet"/>
      <w:lvlText w:val="•"/>
      <w:lvlJc w:val="left"/>
      <w:pPr>
        <w:ind w:left="1581" w:hanging="360"/>
      </w:pPr>
      <w:rPr>
        <w:rFonts w:hint="default"/>
        <w:lang w:val="en-US" w:eastAsia="en-US" w:bidi="en-US"/>
      </w:rPr>
    </w:lvl>
    <w:lvl w:ilvl="2" w:tplc="8E2A4C6C">
      <w:numFmt w:val="bullet"/>
      <w:lvlText w:val="•"/>
      <w:lvlJc w:val="left"/>
      <w:pPr>
        <w:ind w:left="2342" w:hanging="360"/>
      </w:pPr>
      <w:rPr>
        <w:rFonts w:hint="default"/>
        <w:lang w:val="en-US" w:eastAsia="en-US" w:bidi="en-US"/>
      </w:rPr>
    </w:lvl>
    <w:lvl w:ilvl="3" w:tplc="444C9C0E">
      <w:numFmt w:val="bullet"/>
      <w:lvlText w:val="•"/>
      <w:lvlJc w:val="left"/>
      <w:pPr>
        <w:ind w:left="3104" w:hanging="360"/>
      </w:pPr>
      <w:rPr>
        <w:rFonts w:hint="default"/>
        <w:lang w:val="en-US" w:eastAsia="en-US" w:bidi="en-US"/>
      </w:rPr>
    </w:lvl>
    <w:lvl w:ilvl="4" w:tplc="6256E42A">
      <w:numFmt w:val="bullet"/>
      <w:lvlText w:val="•"/>
      <w:lvlJc w:val="left"/>
      <w:pPr>
        <w:ind w:left="3865" w:hanging="360"/>
      </w:pPr>
      <w:rPr>
        <w:rFonts w:hint="default"/>
        <w:lang w:val="en-US" w:eastAsia="en-US" w:bidi="en-US"/>
      </w:rPr>
    </w:lvl>
    <w:lvl w:ilvl="5" w:tplc="9E1C4984">
      <w:numFmt w:val="bullet"/>
      <w:lvlText w:val="•"/>
      <w:lvlJc w:val="left"/>
      <w:pPr>
        <w:ind w:left="4626" w:hanging="360"/>
      </w:pPr>
      <w:rPr>
        <w:rFonts w:hint="default"/>
        <w:lang w:val="en-US" w:eastAsia="en-US" w:bidi="en-US"/>
      </w:rPr>
    </w:lvl>
    <w:lvl w:ilvl="6" w:tplc="C5F866AE">
      <w:numFmt w:val="bullet"/>
      <w:lvlText w:val="•"/>
      <w:lvlJc w:val="left"/>
      <w:pPr>
        <w:ind w:left="5388" w:hanging="360"/>
      </w:pPr>
      <w:rPr>
        <w:rFonts w:hint="default"/>
        <w:lang w:val="en-US" w:eastAsia="en-US" w:bidi="en-US"/>
      </w:rPr>
    </w:lvl>
    <w:lvl w:ilvl="7" w:tplc="7974DFE0">
      <w:numFmt w:val="bullet"/>
      <w:lvlText w:val="•"/>
      <w:lvlJc w:val="left"/>
      <w:pPr>
        <w:ind w:left="6149" w:hanging="360"/>
      </w:pPr>
      <w:rPr>
        <w:rFonts w:hint="default"/>
        <w:lang w:val="en-US" w:eastAsia="en-US" w:bidi="en-US"/>
      </w:rPr>
    </w:lvl>
    <w:lvl w:ilvl="8" w:tplc="3FCE2794">
      <w:numFmt w:val="bullet"/>
      <w:lvlText w:val="•"/>
      <w:lvlJc w:val="left"/>
      <w:pPr>
        <w:ind w:left="6910" w:hanging="360"/>
      </w:pPr>
      <w:rPr>
        <w:rFonts w:hint="default"/>
        <w:lang w:val="en-US" w:eastAsia="en-US" w:bidi="en-US"/>
      </w:rPr>
    </w:lvl>
  </w:abstractNum>
  <w:abstractNum w:abstractNumId="12" w15:restartNumberingAfterBreak="0">
    <w:nsid w:val="33DA7E67"/>
    <w:multiLevelType w:val="multilevel"/>
    <w:tmpl w:val="2A7E83B0"/>
    <w:lvl w:ilvl="0">
      <w:start w:val="1"/>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1620" w:hanging="360"/>
      </w:pPr>
      <w:rPr>
        <w:rFonts w:ascii="Calibri" w:eastAsia="Calibri" w:hAnsi="Calibri" w:cs="Calibri" w:hint="default"/>
        <w:color w:val="231F20"/>
        <w:spacing w:val="-4"/>
        <w:w w:val="99"/>
        <w:sz w:val="24"/>
        <w:szCs w:val="24"/>
        <w:lang w:val="en-US" w:eastAsia="en-US" w:bidi="en-US"/>
      </w:rPr>
    </w:lvl>
    <w:lvl w:ilvl="4">
      <w:numFmt w:val="bullet"/>
      <w:lvlText w:val="•"/>
      <w:lvlJc w:val="left"/>
      <w:pPr>
        <w:ind w:left="4025" w:hanging="360"/>
      </w:pPr>
      <w:rPr>
        <w:rFonts w:hint="default"/>
        <w:lang w:val="en-US" w:eastAsia="en-US" w:bidi="en-US"/>
      </w:rPr>
    </w:lvl>
    <w:lvl w:ilvl="5">
      <w:numFmt w:val="bullet"/>
      <w:lvlText w:val="•"/>
      <w:lvlJc w:val="left"/>
      <w:pPr>
        <w:ind w:left="5227" w:hanging="360"/>
      </w:pPr>
      <w:rPr>
        <w:rFonts w:hint="default"/>
        <w:lang w:val="en-US" w:eastAsia="en-US" w:bidi="en-US"/>
      </w:rPr>
    </w:lvl>
    <w:lvl w:ilvl="6">
      <w:numFmt w:val="bullet"/>
      <w:lvlText w:val="•"/>
      <w:lvlJc w:val="left"/>
      <w:pPr>
        <w:ind w:left="6430" w:hanging="360"/>
      </w:pPr>
      <w:rPr>
        <w:rFonts w:hint="default"/>
        <w:lang w:val="en-US" w:eastAsia="en-US" w:bidi="en-US"/>
      </w:rPr>
    </w:lvl>
    <w:lvl w:ilvl="7">
      <w:numFmt w:val="bullet"/>
      <w:lvlText w:val="•"/>
      <w:lvlJc w:val="left"/>
      <w:pPr>
        <w:ind w:left="7632" w:hanging="360"/>
      </w:pPr>
      <w:rPr>
        <w:rFonts w:hint="default"/>
        <w:lang w:val="en-US" w:eastAsia="en-US" w:bidi="en-US"/>
      </w:rPr>
    </w:lvl>
    <w:lvl w:ilvl="8">
      <w:numFmt w:val="bullet"/>
      <w:lvlText w:val="•"/>
      <w:lvlJc w:val="left"/>
      <w:pPr>
        <w:ind w:left="8835" w:hanging="360"/>
      </w:pPr>
      <w:rPr>
        <w:rFonts w:hint="default"/>
        <w:lang w:val="en-US" w:eastAsia="en-US" w:bidi="en-US"/>
      </w:rPr>
    </w:lvl>
  </w:abstractNum>
  <w:abstractNum w:abstractNumId="13" w15:restartNumberingAfterBreak="0">
    <w:nsid w:val="37BE2903"/>
    <w:multiLevelType w:val="hybridMultilevel"/>
    <w:tmpl w:val="203E7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E2E9C"/>
    <w:multiLevelType w:val="multilevel"/>
    <w:tmpl w:val="71BCB138"/>
    <w:lvl w:ilvl="0">
      <w:start w:val="3"/>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4"/>
        <w:w w:val="100"/>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15" w15:restartNumberingAfterBreak="0">
    <w:nsid w:val="46462FF2"/>
    <w:multiLevelType w:val="hybridMultilevel"/>
    <w:tmpl w:val="34D0871A"/>
    <w:lvl w:ilvl="0" w:tplc="760AEB04">
      <w:numFmt w:val="bullet"/>
      <w:lvlText w:val="•"/>
      <w:lvlJc w:val="left"/>
      <w:pPr>
        <w:ind w:left="905" w:hanging="360"/>
      </w:pPr>
      <w:rPr>
        <w:rFonts w:ascii="Calibri" w:eastAsia="Calibri" w:hAnsi="Calibri" w:cs="Calibri" w:hint="default"/>
        <w:color w:val="231F20"/>
        <w:spacing w:val="-21"/>
        <w:w w:val="95"/>
        <w:sz w:val="24"/>
        <w:szCs w:val="24"/>
        <w:lang w:val="en-US" w:eastAsia="en-US" w:bidi="en-US"/>
      </w:rPr>
    </w:lvl>
    <w:lvl w:ilvl="1" w:tplc="A350C3A8">
      <w:numFmt w:val="bullet"/>
      <w:lvlText w:val="•"/>
      <w:lvlJc w:val="left"/>
      <w:pPr>
        <w:ind w:left="1568" w:hanging="360"/>
      </w:pPr>
      <w:rPr>
        <w:rFonts w:hint="default"/>
        <w:lang w:val="en-US" w:eastAsia="en-US" w:bidi="en-US"/>
      </w:rPr>
    </w:lvl>
    <w:lvl w:ilvl="2" w:tplc="9820711E">
      <w:numFmt w:val="bullet"/>
      <w:lvlText w:val="•"/>
      <w:lvlJc w:val="left"/>
      <w:pPr>
        <w:ind w:left="2236" w:hanging="360"/>
      </w:pPr>
      <w:rPr>
        <w:rFonts w:hint="default"/>
        <w:lang w:val="en-US" w:eastAsia="en-US" w:bidi="en-US"/>
      </w:rPr>
    </w:lvl>
    <w:lvl w:ilvl="3" w:tplc="11F2E122">
      <w:numFmt w:val="bullet"/>
      <w:lvlText w:val="•"/>
      <w:lvlJc w:val="left"/>
      <w:pPr>
        <w:ind w:left="2905" w:hanging="360"/>
      </w:pPr>
      <w:rPr>
        <w:rFonts w:hint="default"/>
        <w:lang w:val="en-US" w:eastAsia="en-US" w:bidi="en-US"/>
      </w:rPr>
    </w:lvl>
    <w:lvl w:ilvl="4" w:tplc="5D90E6C4">
      <w:numFmt w:val="bullet"/>
      <w:lvlText w:val="•"/>
      <w:lvlJc w:val="left"/>
      <w:pPr>
        <w:ind w:left="3573" w:hanging="360"/>
      </w:pPr>
      <w:rPr>
        <w:rFonts w:hint="default"/>
        <w:lang w:val="en-US" w:eastAsia="en-US" w:bidi="en-US"/>
      </w:rPr>
    </w:lvl>
    <w:lvl w:ilvl="5" w:tplc="7BB8E978">
      <w:numFmt w:val="bullet"/>
      <w:lvlText w:val="•"/>
      <w:lvlJc w:val="left"/>
      <w:pPr>
        <w:ind w:left="4241" w:hanging="360"/>
      </w:pPr>
      <w:rPr>
        <w:rFonts w:hint="default"/>
        <w:lang w:val="en-US" w:eastAsia="en-US" w:bidi="en-US"/>
      </w:rPr>
    </w:lvl>
    <w:lvl w:ilvl="6" w:tplc="2AC053A4">
      <w:numFmt w:val="bullet"/>
      <w:lvlText w:val="•"/>
      <w:lvlJc w:val="left"/>
      <w:pPr>
        <w:ind w:left="4910" w:hanging="360"/>
      </w:pPr>
      <w:rPr>
        <w:rFonts w:hint="default"/>
        <w:lang w:val="en-US" w:eastAsia="en-US" w:bidi="en-US"/>
      </w:rPr>
    </w:lvl>
    <w:lvl w:ilvl="7" w:tplc="2B56047A">
      <w:numFmt w:val="bullet"/>
      <w:lvlText w:val="•"/>
      <w:lvlJc w:val="left"/>
      <w:pPr>
        <w:ind w:left="5578" w:hanging="360"/>
      </w:pPr>
      <w:rPr>
        <w:rFonts w:hint="default"/>
        <w:lang w:val="en-US" w:eastAsia="en-US" w:bidi="en-US"/>
      </w:rPr>
    </w:lvl>
    <w:lvl w:ilvl="8" w:tplc="05C82E04">
      <w:numFmt w:val="bullet"/>
      <w:lvlText w:val="•"/>
      <w:lvlJc w:val="left"/>
      <w:pPr>
        <w:ind w:left="6247" w:hanging="360"/>
      </w:pPr>
      <w:rPr>
        <w:rFonts w:hint="default"/>
        <w:lang w:val="en-US" w:eastAsia="en-US" w:bidi="en-US"/>
      </w:rPr>
    </w:lvl>
  </w:abstractNum>
  <w:abstractNum w:abstractNumId="16" w15:restartNumberingAfterBreak="0">
    <w:nsid w:val="4AC40644"/>
    <w:multiLevelType w:val="hybridMultilevel"/>
    <w:tmpl w:val="3BDCBC22"/>
    <w:lvl w:ilvl="0" w:tplc="14D8E79E">
      <w:numFmt w:val="bullet"/>
      <w:lvlText w:val="•"/>
      <w:lvlJc w:val="left"/>
      <w:pPr>
        <w:ind w:left="905" w:hanging="360"/>
      </w:pPr>
      <w:rPr>
        <w:rFonts w:ascii="Calibri" w:eastAsia="Calibri" w:hAnsi="Calibri" w:cs="Calibri" w:hint="default"/>
        <w:color w:val="231F20"/>
        <w:spacing w:val="-4"/>
        <w:w w:val="95"/>
        <w:sz w:val="24"/>
        <w:szCs w:val="24"/>
        <w:lang w:val="en-US" w:eastAsia="en-US" w:bidi="en-US"/>
      </w:rPr>
    </w:lvl>
    <w:lvl w:ilvl="1" w:tplc="516E3DCA">
      <w:numFmt w:val="bullet"/>
      <w:lvlText w:val="•"/>
      <w:lvlJc w:val="left"/>
      <w:pPr>
        <w:ind w:left="1582" w:hanging="360"/>
      </w:pPr>
      <w:rPr>
        <w:rFonts w:hint="default"/>
        <w:lang w:val="en-US" w:eastAsia="en-US" w:bidi="en-US"/>
      </w:rPr>
    </w:lvl>
    <w:lvl w:ilvl="2" w:tplc="D1DEEE2C">
      <w:numFmt w:val="bullet"/>
      <w:lvlText w:val="•"/>
      <w:lvlJc w:val="left"/>
      <w:pPr>
        <w:ind w:left="2264" w:hanging="360"/>
      </w:pPr>
      <w:rPr>
        <w:rFonts w:hint="default"/>
        <w:lang w:val="en-US" w:eastAsia="en-US" w:bidi="en-US"/>
      </w:rPr>
    </w:lvl>
    <w:lvl w:ilvl="3" w:tplc="B008A296">
      <w:numFmt w:val="bullet"/>
      <w:lvlText w:val="•"/>
      <w:lvlJc w:val="left"/>
      <w:pPr>
        <w:ind w:left="2946" w:hanging="360"/>
      </w:pPr>
      <w:rPr>
        <w:rFonts w:hint="default"/>
        <w:lang w:val="en-US" w:eastAsia="en-US" w:bidi="en-US"/>
      </w:rPr>
    </w:lvl>
    <w:lvl w:ilvl="4" w:tplc="C48A5C28">
      <w:numFmt w:val="bullet"/>
      <w:lvlText w:val="•"/>
      <w:lvlJc w:val="left"/>
      <w:pPr>
        <w:ind w:left="3628" w:hanging="360"/>
      </w:pPr>
      <w:rPr>
        <w:rFonts w:hint="default"/>
        <w:lang w:val="en-US" w:eastAsia="en-US" w:bidi="en-US"/>
      </w:rPr>
    </w:lvl>
    <w:lvl w:ilvl="5" w:tplc="ED8A8994">
      <w:numFmt w:val="bullet"/>
      <w:lvlText w:val="•"/>
      <w:lvlJc w:val="left"/>
      <w:pPr>
        <w:ind w:left="4310" w:hanging="360"/>
      </w:pPr>
      <w:rPr>
        <w:rFonts w:hint="default"/>
        <w:lang w:val="en-US" w:eastAsia="en-US" w:bidi="en-US"/>
      </w:rPr>
    </w:lvl>
    <w:lvl w:ilvl="6" w:tplc="7FC4220C">
      <w:numFmt w:val="bullet"/>
      <w:lvlText w:val="•"/>
      <w:lvlJc w:val="left"/>
      <w:pPr>
        <w:ind w:left="4992" w:hanging="360"/>
      </w:pPr>
      <w:rPr>
        <w:rFonts w:hint="default"/>
        <w:lang w:val="en-US" w:eastAsia="en-US" w:bidi="en-US"/>
      </w:rPr>
    </w:lvl>
    <w:lvl w:ilvl="7" w:tplc="A844C9C8">
      <w:numFmt w:val="bullet"/>
      <w:lvlText w:val="•"/>
      <w:lvlJc w:val="left"/>
      <w:pPr>
        <w:ind w:left="5674" w:hanging="360"/>
      </w:pPr>
      <w:rPr>
        <w:rFonts w:hint="default"/>
        <w:lang w:val="en-US" w:eastAsia="en-US" w:bidi="en-US"/>
      </w:rPr>
    </w:lvl>
    <w:lvl w:ilvl="8" w:tplc="7F380FE6">
      <w:numFmt w:val="bullet"/>
      <w:lvlText w:val="•"/>
      <w:lvlJc w:val="left"/>
      <w:pPr>
        <w:ind w:left="6356" w:hanging="360"/>
      </w:pPr>
      <w:rPr>
        <w:rFonts w:hint="default"/>
        <w:lang w:val="en-US" w:eastAsia="en-US" w:bidi="en-US"/>
      </w:rPr>
    </w:lvl>
  </w:abstractNum>
  <w:abstractNum w:abstractNumId="17" w15:restartNumberingAfterBreak="0">
    <w:nsid w:val="4AEE4185"/>
    <w:multiLevelType w:val="multilevel"/>
    <w:tmpl w:val="517A18D8"/>
    <w:lvl w:ilvl="0">
      <w:start w:val="2"/>
      <w:numFmt w:val="decimal"/>
      <w:lvlText w:val="%1"/>
      <w:lvlJc w:val="left"/>
      <w:pPr>
        <w:ind w:left="1260" w:hanging="541"/>
      </w:pPr>
      <w:rPr>
        <w:rFonts w:hint="default"/>
        <w:lang w:val="en-US" w:eastAsia="en-US" w:bidi="en-US"/>
      </w:rPr>
    </w:lvl>
    <w:lvl w:ilvl="1">
      <w:start w:val="2"/>
      <w:numFmt w:val="decimal"/>
      <w:lvlText w:val="%1.%2"/>
      <w:lvlJc w:val="left"/>
      <w:pPr>
        <w:ind w:left="1260" w:hanging="541"/>
      </w:pPr>
      <w:rPr>
        <w:rFonts w:hint="default"/>
        <w:lang w:val="en-US" w:eastAsia="en-US" w:bidi="en-US"/>
      </w:rPr>
    </w:lvl>
    <w:lvl w:ilvl="2">
      <w:start w:val="1"/>
      <w:numFmt w:val="decimal"/>
      <w:lvlText w:val="%1.%2.%3"/>
      <w:lvlJc w:val="left"/>
      <w:pPr>
        <w:ind w:left="1260" w:hanging="541"/>
      </w:pPr>
      <w:rPr>
        <w:rFonts w:ascii="Calibri" w:eastAsia="Calibri" w:hAnsi="Calibri" w:cs="Calibri" w:hint="default"/>
        <w:i/>
        <w:color w:val="075290"/>
        <w:w w:val="100"/>
        <w:sz w:val="24"/>
        <w:szCs w:val="24"/>
        <w:lang w:val="en-US" w:eastAsia="en-US" w:bidi="en-US"/>
      </w:rPr>
    </w:lvl>
    <w:lvl w:ilvl="3">
      <w:numFmt w:val="bullet"/>
      <w:lvlText w:val="•"/>
      <w:lvlJc w:val="left"/>
      <w:pPr>
        <w:ind w:left="4254" w:hanging="541"/>
      </w:pPr>
      <w:rPr>
        <w:rFonts w:hint="default"/>
        <w:lang w:val="en-US" w:eastAsia="en-US" w:bidi="en-US"/>
      </w:rPr>
    </w:lvl>
    <w:lvl w:ilvl="4">
      <w:numFmt w:val="bullet"/>
      <w:lvlText w:val="•"/>
      <w:lvlJc w:val="left"/>
      <w:pPr>
        <w:ind w:left="5252" w:hanging="541"/>
      </w:pPr>
      <w:rPr>
        <w:rFonts w:hint="default"/>
        <w:lang w:val="en-US" w:eastAsia="en-US" w:bidi="en-US"/>
      </w:rPr>
    </w:lvl>
    <w:lvl w:ilvl="5">
      <w:numFmt w:val="bullet"/>
      <w:lvlText w:val="•"/>
      <w:lvlJc w:val="left"/>
      <w:pPr>
        <w:ind w:left="6250" w:hanging="541"/>
      </w:pPr>
      <w:rPr>
        <w:rFonts w:hint="default"/>
        <w:lang w:val="en-US" w:eastAsia="en-US" w:bidi="en-US"/>
      </w:rPr>
    </w:lvl>
    <w:lvl w:ilvl="6">
      <w:numFmt w:val="bullet"/>
      <w:lvlText w:val="•"/>
      <w:lvlJc w:val="left"/>
      <w:pPr>
        <w:ind w:left="7248" w:hanging="541"/>
      </w:pPr>
      <w:rPr>
        <w:rFonts w:hint="default"/>
        <w:lang w:val="en-US" w:eastAsia="en-US" w:bidi="en-US"/>
      </w:rPr>
    </w:lvl>
    <w:lvl w:ilvl="7">
      <w:numFmt w:val="bullet"/>
      <w:lvlText w:val="•"/>
      <w:lvlJc w:val="left"/>
      <w:pPr>
        <w:ind w:left="8246" w:hanging="541"/>
      </w:pPr>
      <w:rPr>
        <w:rFonts w:hint="default"/>
        <w:lang w:val="en-US" w:eastAsia="en-US" w:bidi="en-US"/>
      </w:rPr>
    </w:lvl>
    <w:lvl w:ilvl="8">
      <w:numFmt w:val="bullet"/>
      <w:lvlText w:val="•"/>
      <w:lvlJc w:val="left"/>
      <w:pPr>
        <w:ind w:left="9244" w:hanging="541"/>
      </w:pPr>
      <w:rPr>
        <w:rFonts w:hint="default"/>
        <w:lang w:val="en-US" w:eastAsia="en-US" w:bidi="en-US"/>
      </w:rPr>
    </w:lvl>
  </w:abstractNum>
  <w:abstractNum w:abstractNumId="18" w15:restartNumberingAfterBreak="0">
    <w:nsid w:val="4CBF00E4"/>
    <w:multiLevelType w:val="multilevel"/>
    <w:tmpl w:val="69ECE9FC"/>
    <w:lvl w:ilvl="0">
      <w:start w:val="5"/>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6"/>
        <w:w w:val="100"/>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19" w15:restartNumberingAfterBreak="0">
    <w:nsid w:val="4D6853FB"/>
    <w:multiLevelType w:val="multilevel"/>
    <w:tmpl w:val="20829100"/>
    <w:lvl w:ilvl="0">
      <w:start w:val="1"/>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20" w15:restartNumberingAfterBreak="0">
    <w:nsid w:val="4EEE3EE9"/>
    <w:multiLevelType w:val="hybridMultilevel"/>
    <w:tmpl w:val="48485B8A"/>
    <w:lvl w:ilvl="0" w:tplc="1444C2B2">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D4FC6C18">
      <w:numFmt w:val="bullet"/>
      <w:lvlText w:val="•"/>
      <w:lvlJc w:val="left"/>
      <w:pPr>
        <w:ind w:left="1944" w:hanging="450"/>
      </w:pPr>
      <w:rPr>
        <w:rFonts w:hint="default"/>
        <w:lang w:val="en-US" w:eastAsia="en-US" w:bidi="en-US"/>
      </w:rPr>
    </w:lvl>
    <w:lvl w:ilvl="2" w:tplc="6BA8AE94">
      <w:numFmt w:val="bullet"/>
      <w:lvlText w:val="•"/>
      <w:lvlJc w:val="left"/>
      <w:pPr>
        <w:ind w:left="2808" w:hanging="450"/>
      </w:pPr>
      <w:rPr>
        <w:rFonts w:hint="default"/>
        <w:lang w:val="en-US" w:eastAsia="en-US" w:bidi="en-US"/>
      </w:rPr>
    </w:lvl>
    <w:lvl w:ilvl="3" w:tplc="E39C83C2">
      <w:numFmt w:val="bullet"/>
      <w:lvlText w:val="•"/>
      <w:lvlJc w:val="left"/>
      <w:pPr>
        <w:ind w:left="3672" w:hanging="450"/>
      </w:pPr>
      <w:rPr>
        <w:rFonts w:hint="default"/>
        <w:lang w:val="en-US" w:eastAsia="en-US" w:bidi="en-US"/>
      </w:rPr>
    </w:lvl>
    <w:lvl w:ilvl="4" w:tplc="08ECA80E">
      <w:numFmt w:val="bullet"/>
      <w:lvlText w:val="•"/>
      <w:lvlJc w:val="left"/>
      <w:pPr>
        <w:ind w:left="4537" w:hanging="450"/>
      </w:pPr>
      <w:rPr>
        <w:rFonts w:hint="default"/>
        <w:lang w:val="en-US" w:eastAsia="en-US" w:bidi="en-US"/>
      </w:rPr>
    </w:lvl>
    <w:lvl w:ilvl="5" w:tplc="D5D4BC6E">
      <w:numFmt w:val="bullet"/>
      <w:lvlText w:val="•"/>
      <w:lvlJc w:val="left"/>
      <w:pPr>
        <w:ind w:left="5401" w:hanging="450"/>
      </w:pPr>
      <w:rPr>
        <w:rFonts w:hint="default"/>
        <w:lang w:val="en-US" w:eastAsia="en-US" w:bidi="en-US"/>
      </w:rPr>
    </w:lvl>
    <w:lvl w:ilvl="6" w:tplc="3C5E3FD6">
      <w:numFmt w:val="bullet"/>
      <w:lvlText w:val="•"/>
      <w:lvlJc w:val="left"/>
      <w:pPr>
        <w:ind w:left="6265" w:hanging="450"/>
      </w:pPr>
      <w:rPr>
        <w:rFonts w:hint="default"/>
        <w:lang w:val="en-US" w:eastAsia="en-US" w:bidi="en-US"/>
      </w:rPr>
    </w:lvl>
    <w:lvl w:ilvl="7" w:tplc="4A46B52C">
      <w:numFmt w:val="bullet"/>
      <w:lvlText w:val="•"/>
      <w:lvlJc w:val="left"/>
      <w:pPr>
        <w:ind w:left="7130" w:hanging="450"/>
      </w:pPr>
      <w:rPr>
        <w:rFonts w:hint="default"/>
        <w:lang w:val="en-US" w:eastAsia="en-US" w:bidi="en-US"/>
      </w:rPr>
    </w:lvl>
    <w:lvl w:ilvl="8" w:tplc="00006940">
      <w:numFmt w:val="bullet"/>
      <w:lvlText w:val="•"/>
      <w:lvlJc w:val="left"/>
      <w:pPr>
        <w:ind w:left="7994" w:hanging="450"/>
      </w:pPr>
      <w:rPr>
        <w:rFonts w:hint="default"/>
        <w:lang w:val="en-US" w:eastAsia="en-US" w:bidi="en-US"/>
      </w:rPr>
    </w:lvl>
  </w:abstractNum>
  <w:abstractNum w:abstractNumId="21" w15:restartNumberingAfterBreak="0">
    <w:nsid w:val="534D7F75"/>
    <w:multiLevelType w:val="hybridMultilevel"/>
    <w:tmpl w:val="F93043B6"/>
    <w:lvl w:ilvl="0" w:tplc="0C94FF6E">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C2667264">
      <w:numFmt w:val="bullet"/>
      <w:lvlText w:val="•"/>
      <w:lvlJc w:val="left"/>
      <w:pPr>
        <w:ind w:left="1540" w:hanging="360"/>
      </w:pPr>
      <w:rPr>
        <w:rFonts w:hint="default"/>
        <w:lang w:val="en-US" w:eastAsia="en-US" w:bidi="en-US"/>
      </w:rPr>
    </w:lvl>
    <w:lvl w:ilvl="2" w:tplc="DC368144">
      <w:numFmt w:val="bullet"/>
      <w:lvlText w:val="•"/>
      <w:lvlJc w:val="left"/>
      <w:pPr>
        <w:ind w:left="2180" w:hanging="360"/>
      </w:pPr>
      <w:rPr>
        <w:rFonts w:hint="default"/>
        <w:lang w:val="en-US" w:eastAsia="en-US" w:bidi="en-US"/>
      </w:rPr>
    </w:lvl>
    <w:lvl w:ilvl="3" w:tplc="AB903EDE">
      <w:numFmt w:val="bullet"/>
      <w:lvlText w:val="•"/>
      <w:lvlJc w:val="left"/>
      <w:pPr>
        <w:ind w:left="2820" w:hanging="360"/>
      </w:pPr>
      <w:rPr>
        <w:rFonts w:hint="default"/>
        <w:lang w:val="en-US" w:eastAsia="en-US" w:bidi="en-US"/>
      </w:rPr>
    </w:lvl>
    <w:lvl w:ilvl="4" w:tplc="3A08C8AC">
      <w:numFmt w:val="bullet"/>
      <w:lvlText w:val="•"/>
      <w:lvlJc w:val="left"/>
      <w:pPr>
        <w:ind w:left="3461" w:hanging="360"/>
      </w:pPr>
      <w:rPr>
        <w:rFonts w:hint="default"/>
        <w:lang w:val="en-US" w:eastAsia="en-US" w:bidi="en-US"/>
      </w:rPr>
    </w:lvl>
    <w:lvl w:ilvl="5" w:tplc="20B66EC6">
      <w:numFmt w:val="bullet"/>
      <w:lvlText w:val="•"/>
      <w:lvlJc w:val="left"/>
      <w:pPr>
        <w:ind w:left="4101" w:hanging="360"/>
      </w:pPr>
      <w:rPr>
        <w:rFonts w:hint="default"/>
        <w:lang w:val="en-US" w:eastAsia="en-US" w:bidi="en-US"/>
      </w:rPr>
    </w:lvl>
    <w:lvl w:ilvl="6" w:tplc="094CE18C">
      <w:numFmt w:val="bullet"/>
      <w:lvlText w:val="•"/>
      <w:lvlJc w:val="left"/>
      <w:pPr>
        <w:ind w:left="4741" w:hanging="360"/>
      </w:pPr>
      <w:rPr>
        <w:rFonts w:hint="default"/>
        <w:lang w:val="en-US" w:eastAsia="en-US" w:bidi="en-US"/>
      </w:rPr>
    </w:lvl>
    <w:lvl w:ilvl="7" w:tplc="6E44AE86">
      <w:numFmt w:val="bullet"/>
      <w:lvlText w:val="•"/>
      <w:lvlJc w:val="left"/>
      <w:pPr>
        <w:ind w:left="5382" w:hanging="360"/>
      </w:pPr>
      <w:rPr>
        <w:rFonts w:hint="default"/>
        <w:lang w:val="en-US" w:eastAsia="en-US" w:bidi="en-US"/>
      </w:rPr>
    </w:lvl>
    <w:lvl w:ilvl="8" w:tplc="BA9A212C">
      <w:numFmt w:val="bullet"/>
      <w:lvlText w:val="•"/>
      <w:lvlJc w:val="left"/>
      <w:pPr>
        <w:ind w:left="6022" w:hanging="360"/>
      </w:pPr>
      <w:rPr>
        <w:rFonts w:hint="default"/>
        <w:lang w:val="en-US" w:eastAsia="en-US" w:bidi="en-US"/>
      </w:rPr>
    </w:lvl>
  </w:abstractNum>
  <w:abstractNum w:abstractNumId="22" w15:restartNumberingAfterBreak="0">
    <w:nsid w:val="56CC0E12"/>
    <w:multiLevelType w:val="hybridMultilevel"/>
    <w:tmpl w:val="FE885BE4"/>
    <w:lvl w:ilvl="0" w:tplc="CD5CDEF2">
      <w:numFmt w:val="bullet"/>
      <w:lvlText w:val="•"/>
      <w:lvlJc w:val="left"/>
      <w:pPr>
        <w:ind w:left="905" w:hanging="360"/>
      </w:pPr>
      <w:rPr>
        <w:rFonts w:ascii="Calibri" w:eastAsia="Calibri" w:hAnsi="Calibri" w:cs="Calibri" w:hint="default"/>
        <w:color w:val="231F20"/>
        <w:spacing w:val="-4"/>
        <w:w w:val="99"/>
        <w:sz w:val="24"/>
        <w:szCs w:val="24"/>
        <w:lang w:val="en-US" w:eastAsia="en-US" w:bidi="en-US"/>
      </w:rPr>
    </w:lvl>
    <w:lvl w:ilvl="1" w:tplc="6396DAEC">
      <w:numFmt w:val="bullet"/>
      <w:lvlText w:val="•"/>
      <w:lvlJc w:val="left"/>
      <w:pPr>
        <w:ind w:left="1643" w:hanging="360"/>
      </w:pPr>
      <w:rPr>
        <w:rFonts w:hint="default"/>
        <w:lang w:val="en-US" w:eastAsia="en-US" w:bidi="en-US"/>
      </w:rPr>
    </w:lvl>
    <w:lvl w:ilvl="2" w:tplc="51D6E890">
      <w:numFmt w:val="bullet"/>
      <w:lvlText w:val="•"/>
      <w:lvlJc w:val="left"/>
      <w:pPr>
        <w:ind w:left="2387" w:hanging="360"/>
      </w:pPr>
      <w:rPr>
        <w:rFonts w:hint="default"/>
        <w:lang w:val="en-US" w:eastAsia="en-US" w:bidi="en-US"/>
      </w:rPr>
    </w:lvl>
    <w:lvl w:ilvl="3" w:tplc="7174E932">
      <w:numFmt w:val="bullet"/>
      <w:lvlText w:val="•"/>
      <w:lvlJc w:val="left"/>
      <w:pPr>
        <w:ind w:left="3131" w:hanging="360"/>
      </w:pPr>
      <w:rPr>
        <w:rFonts w:hint="default"/>
        <w:lang w:val="en-US" w:eastAsia="en-US" w:bidi="en-US"/>
      </w:rPr>
    </w:lvl>
    <w:lvl w:ilvl="4" w:tplc="CA8CFB12">
      <w:numFmt w:val="bullet"/>
      <w:lvlText w:val="•"/>
      <w:lvlJc w:val="left"/>
      <w:pPr>
        <w:ind w:left="3875" w:hanging="360"/>
      </w:pPr>
      <w:rPr>
        <w:rFonts w:hint="default"/>
        <w:lang w:val="en-US" w:eastAsia="en-US" w:bidi="en-US"/>
      </w:rPr>
    </w:lvl>
    <w:lvl w:ilvl="5" w:tplc="AE5457BA">
      <w:numFmt w:val="bullet"/>
      <w:lvlText w:val="•"/>
      <w:lvlJc w:val="left"/>
      <w:pPr>
        <w:ind w:left="4618" w:hanging="360"/>
      </w:pPr>
      <w:rPr>
        <w:rFonts w:hint="default"/>
        <w:lang w:val="en-US" w:eastAsia="en-US" w:bidi="en-US"/>
      </w:rPr>
    </w:lvl>
    <w:lvl w:ilvl="6" w:tplc="F00C8E12">
      <w:numFmt w:val="bullet"/>
      <w:lvlText w:val="•"/>
      <w:lvlJc w:val="left"/>
      <w:pPr>
        <w:ind w:left="5362" w:hanging="360"/>
      </w:pPr>
      <w:rPr>
        <w:rFonts w:hint="default"/>
        <w:lang w:val="en-US" w:eastAsia="en-US" w:bidi="en-US"/>
      </w:rPr>
    </w:lvl>
    <w:lvl w:ilvl="7" w:tplc="C3EA5A3A">
      <w:numFmt w:val="bullet"/>
      <w:lvlText w:val="•"/>
      <w:lvlJc w:val="left"/>
      <w:pPr>
        <w:ind w:left="6106" w:hanging="360"/>
      </w:pPr>
      <w:rPr>
        <w:rFonts w:hint="default"/>
        <w:lang w:val="en-US" w:eastAsia="en-US" w:bidi="en-US"/>
      </w:rPr>
    </w:lvl>
    <w:lvl w:ilvl="8" w:tplc="EE52458C">
      <w:numFmt w:val="bullet"/>
      <w:lvlText w:val="•"/>
      <w:lvlJc w:val="left"/>
      <w:pPr>
        <w:ind w:left="6850" w:hanging="360"/>
      </w:pPr>
      <w:rPr>
        <w:rFonts w:hint="default"/>
        <w:lang w:val="en-US" w:eastAsia="en-US" w:bidi="en-US"/>
      </w:rPr>
    </w:lvl>
  </w:abstractNum>
  <w:abstractNum w:abstractNumId="23" w15:restartNumberingAfterBreak="0">
    <w:nsid w:val="58904B80"/>
    <w:multiLevelType w:val="hybridMultilevel"/>
    <w:tmpl w:val="892AB7D6"/>
    <w:lvl w:ilvl="0" w:tplc="29923360">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3D5AFBA4">
      <w:numFmt w:val="bullet"/>
      <w:lvlText w:val="•"/>
      <w:lvlJc w:val="left"/>
      <w:pPr>
        <w:ind w:left="1918" w:hanging="450"/>
      </w:pPr>
      <w:rPr>
        <w:rFonts w:hint="default"/>
        <w:lang w:val="en-US" w:eastAsia="en-US" w:bidi="en-US"/>
      </w:rPr>
    </w:lvl>
    <w:lvl w:ilvl="2" w:tplc="47A02F64">
      <w:numFmt w:val="bullet"/>
      <w:lvlText w:val="•"/>
      <w:lvlJc w:val="left"/>
      <w:pPr>
        <w:ind w:left="2757" w:hanging="450"/>
      </w:pPr>
      <w:rPr>
        <w:rFonts w:hint="default"/>
        <w:lang w:val="en-US" w:eastAsia="en-US" w:bidi="en-US"/>
      </w:rPr>
    </w:lvl>
    <w:lvl w:ilvl="3" w:tplc="891C8328">
      <w:numFmt w:val="bullet"/>
      <w:lvlText w:val="•"/>
      <w:lvlJc w:val="left"/>
      <w:pPr>
        <w:ind w:left="3595" w:hanging="450"/>
      </w:pPr>
      <w:rPr>
        <w:rFonts w:hint="default"/>
        <w:lang w:val="en-US" w:eastAsia="en-US" w:bidi="en-US"/>
      </w:rPr>
    </w:lvl>
    <w:lvl w:ilvl="4" w:tplc="3F5AB3F4">
      <w:numFmt w:val="bullet"/>
      <w:lvlText w:val="•"/>
      <w:lvlJc w:val="left"/>
      <w:pPr>
        <w:ind w:left="4434" w:hanging="450"/>
      </w:pPr>
      <w:rPr>
        <w:rFonts w:hint="default"/>
        <w:lang w:val="en-US" w:eastAsia="en-US" w:bidi="en-US"/>
      </w:rPr>
    </w:lvl>
    <w:lvl w:ilvl="5" w:tplc="3698E14C">
      <w:numFmt w:val="bullet"/>
      <w:lvlText w:val="•"/>
      <w:lvlJc w:val="left"/>
      <w:pPr>
        <w:ind w:left="5272" w:hanging="450"/>
      </w:pPr>
      <w:rPr>
        <w:rFonts w:hint="default"/>
        <w:lang w:val="en-US" w:eastAsia="en-US" w:bidi="en-US"/>
      </w:rPr>
    </w:lvl>
    <w:lvl w:ilvl="6" w:tplc="A99AE932">
      <w:numFmt w:val="bullet"/>
      <w:lvlText w:val="•"/>
      <w:lvlJc w:val="left"/>
      <w:pPr>
        <w:ind w:left="6111" w:hanging="450"/>
      </w:pPr>
      <w:rPr>
        <w:rFonts w:hint="default"/>
        <w:lang w:val="en-US" w:eastAsia="en-US" w:bidi="en-US"/>
      </w:rPr>
    </w:lvl>
    <w:lvl w:ilvl="7" w:tplc="E8ACA898">
      <w:numFmt w:val="bullet"/>
      <w:lvlText w:val="•"/>
      <w:lvlJc w:val="left"/>
      <w:pPr>
        <w:ind w:left="6949" w:hanging="450"/>
      </w:pPr>
      <w:rPr>
        <w:rFonts w:hint="default"/>
        <w:lang w:val="en-US" w:eastAsia="en-US" w:bidi="en-US"/>
      </w:rPr>
    </w:lvl>
    <w:lvl w:ilvl="8" w:tplc="5B22BAC8">
      <w:numFmt w:val="bullet"/>
      <w:lvlText w:val="•"/>
      <w:lvlJc w:val="left"/>
      <w:pPr>
        <w:ind w:left="7788" w:hanging="450"/>
      </w:pPr>
      <w:rPr>
        <w:rFonts w:hint="default"/>
        <w:lang w:val="en-US" w:eastAsia="en-US" w:bidi="en-US"/>
      </w:rPr>
    </w:lvl>
  </w:abstractNum>
  <w:abstractNum w:abstractNumId="24" w15:restartNumberingAfterBreak="0">
    <w:nsid w:val="58C9714B"/>
    <w:multiLevelType w:val="hybridMultilevel"/>
    <w:tmpl w:val="D90C3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9B45BF"/>
    <w:multiLevelType w:val="hybridMultilevel"/>
    <w:tmpl w:val="DAD0EA74"/>
    <w:lvl w:ilvl="0" w:tplc="E9447F24">
      <w:start w:val="1"/>
      <w:numFmt w:val="decimal"/>
      <w:lvlText w:val="%1."/>
      <w:lvlJc w:val="left"/>
      <w:pPr>
        <w:ind w:left="1280" w:hanging="630"/>
      </w:pPr>
      <w:rPr>
        <w:rFonts w:ascii="Calibri" w:eastAsia="Calibri" w:hAnsi="Calibri" w:cs="Calibri" w:hint="default"/>
        <w:color w:val="231F20"/>
        <w:spacing w:val="-15"/>
        <w:w w:val="99"/>
        <w:sz w:val="24"/>
        <w:szCs w:val="24"/>
        <w:lang w:val="en-US" w:eastAsia="en-US" w:bidi="en-US"/>
      </w:rPr>
    </w:lvl>
    <w:lvl w:ilvl="1" w:tplc="FD8A1F3E">
      <w:start w:val="1"/>
      <w:numFmt w:val="decimal"/>
      <w:lvlText w:val="%2."/>
      <w:lvlJc w:val="left"/>
      <w:pPr>
        <w:ind w:left="6775" w:hanging="695"/>
      </w:pPr>
      <w:rPr>
        <w:rFonts w:ascii="Calibri" w:eastAsia="Calibri" w:hAnsi="Calibri" w:cs="Calibri" w:hint="default"/>
        <w:color w:val="231F20"/>
        <w:spacing w:val="-3"/>
        <w:w w:val="99"/>
        <w:sz w:val="24"/>
        <w:szCs w:val="24"/>
        <w:lang w:val="en-US" w:eastAsia="en-US" w:bidi="en-US"/>
      </w:rPr>
    </w:lvl>
    <w:lvl w:ilvl="2" w:tplc="D2A816C2">
      <w:numFmt w:val="bullet"/>
      <w:lvlText w:val="•"/>
      <w:lvlJc w:val="left"/>
      <w:pPr>
        <w:ind w:left="7275" w:hanging="695"/>
      </w:pPr>
      <w:rPr>
        <w:rFonts w:hint="default"/>
        <w:lang w:val="en-US" w:eastAsia="en-US" w:bidi="en-US"/>
      </w:rPr>
    </w:lvl>
    <w:lvl w:ilvl="3" w:tplc="66EE3F5E">
      <w:numFmt w:val="bullet"/>
      <w:lvlText w:val="•"/>
      <w:lvlJc w:val="left"/>
      <w:pPr>
        <w:ind w:left="7771" w:hanging="695"/>
      </w:pPr>
      <w:rPr>
        <w:rFonts w:hint="default"/>
        <w:lang w:val="en-US" w:eastAsia="en-US" w:bidi="en-US"/>
      </w:rPr>
    </w:lvl>
    <w:lvl w:ilvl="4" w:tplc="8B302F6C">
      <w:numFmt w:val="bullet"/>
      <w:lvlText w:val="•"/>
      <w:lvlJc w:val="left"/>
      <w:pPr>
        <w:ind w:left="8266" w:hanging="695"/>
      </w:pPr>
      <w:rPr>
        <w:rFonts w:hint="default"/>
        <w:lang w:val="en-US" w:eastAsia="en-US" w:bidi="en-US"/>
      </w:rPr>
    </w:lvl>
    <w:lvl w:ilvl="5" w:tplc="C2025E46">
      <w:numFmt w:val="bullet"/>
      <w:lvlText w:val="•"/>
      <w:lvlJc w:val="left"/>
      <w:pPr>
        <w:ind w:left="8762" w:hanging="695"/>
      </w:pPr>
      <w:rPr>
        <w:rFonts w:hint="default"/>
        <w:lang w:val="en-US" w:eastAsia="en-US" w:bidi="en-US"/>
      </w:rPr>
    </w:lvl>
    <w:lvl w:ilvl="6" w:tplc="0292E266">
      <w:numFmt w:val="bullet"/>
      <w:lvlText w:val="•"/>
      <w:lvlJc w:val="left"/>
      <w:pPr>
        <w:ind w:left="9257" w:hanging="695"/>
      </w:pPr>
      <w:rPr>
        <w:rFonts w:hint="default"/>
        <w:lang w:val="en-US" w:eastAsia="en-US" w:bidi="en-US"/>
      </w:rPr>
    </w:lvl>
    <w:lvl w:ilvl="7" w:tplc="11B000A0">
      <w:numFmt w:val="bullet"/>
      <w:lvlText w:val="•"/>
      <w:lvlJc w:val="left"/>
      <w:pPr>
        <w:ind w:left="9753" w:hanging="695"/>
      </w:pPr>
      <w:rPr>
        <w:rFonts w:hint="default"/>
        <w:lang w:val="en-US" w:eastAsia="en-US" w:bidi="en-US"/>
      </w:rPr>
    </w:lvl>
    <w:lvl w:ilvl="8" w:tplc="4C62CB38">
      <w:numFmt w:val="bullet"/>
      <w:lvlText w:val="•"/>
      <w:lvlJc w:val="left"/>
      <w:pPr>
        <w:ind w:left="10248" w:hanging="695"/>
      </w:pPr>
      <w:rPr>
        <w:rFonts w:hint="default"/>
        <w:lang w:val="en-US" w:eastAsia="en-US" w:bidi="en-US"/>
      </w:rPr>
    </w:lvl>
  </w:abstractNum>
  <w:abstractNum w:abstractNumId="26" w15:restartNumberingAfterBreak="0">
    <w:nsid w:val="5BC550B8"/>
    <w:multiLevelType w:val="hybridMultilevel"/>
    <w:tmpl w:val="BE3CAF8E"/>
    <w:lvl w:ilvl="0" w:tplc="83D4CE32">
      <w:numFmt w:val="bullet"/>
      <w:lvlText w:val="•"/>
      <w:lvlJc w:val="left"/>
      <w:pPr>
        <w:ind w:left="995" w:hanging="450"/>
      </w:pPr>
      <w:rPr>
        <w:rFonts w:ascii="Calibri" w:eastAsia="Calibri" w:hAnsi="Calibri" w:cs="Calibri" w:hint="default"/>
        <w:color w:val="231F20"/>
        <w:spacing w:val="-21"/>
        <w:w w:val="99"/>
        <w:sz w:val="24"/>
        <w:szCs w:val="24"/>
        <w:lang w:val="en-US" w:eastAsia="en-US" w:bidi="en-US"/>
      </w:rPr>
    </w:lvl>
    <w:lvl w:ilvl="1" w:tplc="F6FE0544">
      <w:numFmt w:val="bullet"/>
      <w:lvlText w:val="•"/>
      <w:lvlJc w:val="left"/>
      <w:pPr>
        <w:ind w:left="1629" w:hanging="450"/>
      </w:pPr>
      <w:rPr>
        <w:rFonts w:hint="default"/>
        <w:lang w:val="en-US" w:eastAsia="en-US" w:bidi="en-US"/>
      </w:rPr>
    </w:lvl>
    <w:lvl w:ilvl="2" w:tplc="5510C2CC">
      <w:numFmt w:val="bullet"/>
      <w:lvlText w:val="•"/>
      <w:lvlJc w:val="left"/>
      <w:pPr>
        <w:ind w:left="2258" w:hanging="450"/>
      </w:pPr>
      <w:rPr>
        <w:rFonts w:hint="default"/>
        <w:lang w:val="en-US" w:eastAsia="en-US" w:bidi="en-US"/>
      </w:rPr>
    </w:lvl>
    <w:lvl w:ilvl="3" w:tplc="B08C72DA">
      <w:numFmt w:val="bullet"/>
      <w:lvlText w:val="•"/>
      <w:lvlJc w:val="left"/>
      <w:pPr>
        <w:ind w:left="2887" w:hanging="450"/>
      </w:pPr>
      <w:rPr>
        <w:rFonts w:hint="default"/>
        <w:lang w:val="en-US" w:eastAsia="en-US" w:bidi="en-US"/>
      </w:rPr>
    </w:lvl>
    <w:lvl w:ilvl="4" w:tplc="A4921C0A">
      <w:numFmt w:val="bullet"/>
      <w:lvlText w:val="•"/>
      <w:lvlJc w:val="left"/>
      <w:pPr>
        <w:ind w:left="3516" w:hanging="450"/>
      </w:pPr>
      <w:rPr>
        <w:rFonts w:hint="default"/>
        <w:lang w:val="en-US" w:eastAsia="en-US" w:bidi="en-US"/>
      </w:rPr>
    </w:lvl>
    <w:lvl w:ilvl="5" w:tplc="0810C85C">
      <w:numFmt w:val="bullet"/>
      <w:lvlText w:val="•"/>
      <w:lvlJc w:val="left"/>
      <w:pPr>
        <w:ind w:left="4145" w:hanging="450"/>
      </w:pPr>
      <w:rPr>
        <w:rFonts w:hint="default"/>
        <w:lang w:val="en-US" w:eastAsia="en-US" w:bidi="en-US"/>
      </w:rPr>
    </w:lvl>
    <w:lvl w:ilvl="6" w:tplc="17EAE658">
      <w:numFmt w:val="bullet"/>
      <w:lvlText w:val="•"/>
      <w:lvlJc w:val="left"/>
      <w:pPr>
        <w:ind w:left="4774" w:hanging="450"/>
      </w:pPr>
      <w:rPr>
        <w:rFonts w:hint="default"/>
        <w:lang w:val="en-US" w:eastAsia="en-US" w:bidi="en-US"/>
      </w:rPr>
    </w:lvl>
    <w:lvl w:ilvl="7" w:tplc="7CF2BAFE">
      <w:numFmt w:val="bullet"/>
      <w:lvlText w:val="•"/>
      <w:lvlJc w:val="left"/>
      <w:pPr>
        <w:ind w:left="5403" w:hanging="450"/>
      </w:pPr>
      <w:rPr>
        <w:rFonts w:hint="default"/>
        <w:lang w:val="en-US" w:eastAsia="en-US" w:bidi="en-US"/>
      </w:rPr>
    </w:lvl>
    <w:lvl w:ilvl="8" w:tplc="53CABE46">
      <w:numFmt w:val="bullet"/>
      <w:lvlText w:val="•"/>
      <w:lvlJc w:val="left"/>
      <w:pPr>
        <w:ind w:left="6032" w:hanging="450"/>
      </w:pPr>
      <w:rPr>
        <w:rFonts w:hint="default"/>
        <w:lang w:val="en-US" w:eastAsia="en-US" w:bidi="en-US"/>
      </w:rPr>
    </w:lvl>
  </w:abstractNum>
  <w:abstractNum w:abstractNumId="27" w15:restartNumberingAfterBreak="0">
    <w:nsid w:val="5CE917E0"/>
    <w:multiLevelType w:val="hybridMultilevel"/>
    <w:tmpl w:val="2ECC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A2194"/>
    <w:multiLevelType w:val="hybridMultilevel"/>
    <w:tmpl w:val="EAA697BC"/>
    <w:lvl w:ilvl="0" w:tplc="8F5C656A">
      <w:numFmt w:val="bullet"/>
      <w:lvlText w:val="•"/>
      <w:lvlJc w:val="left"/>
      <w:pPr>
        <w:ind w:left="545" w:hanging="360"/>
      </w:pPr>
      <w:rPr>
        <w:rFonts w:ascii="Calibri" w:eastAsia="Calibri" w:hAnsi="Calibri" w:cs="Calibri" w:hint="default"/>
        <w:i/>
        <w:color w:val="231F20"/>
        <w:spacing w:val="-3"/>
        <w:w w:val="100"/>
        <w:sz w:val="24"/>
        <w:szCs w:val="24"/>
        <w:lang w:val="en-US" w:eastAsia="en-US" w:bidi="en-US"/>
      </w:rPr>
    </w:lvl>
    <w:lvl w:ilvl="1" w:tplc="1EE0C6FC">
      <w:numFmt w:val="bullet"/>
      <w:lvlText w:val="•"/>
      <w:lvlJc w:val="left"/>
      <w:pPr>
        <w:ind w:left="1392" w:hanging="360"/>
      </w:pPr>
      <w:rPr>
        <w:rFonts w:hint="default"/>
        <w:lang w:val="en-US" w:eastAsia="en-US" w:bidi="en-US"/>
      </w:rPr>
    </w:lvl>
    <w:lvl w:ilvl="2" w:tplc="6FE65110">
      <w:numFmt w:val="bullet"/>
      <w:lvlText w:val="•"/>
      <w:lvlJc w:val="left"/>
      <w:pPr>
        <w:ind w:left="2244" w:hanging="360"/>
      </w:pPr>
      <w:rPr>
        <w:rFonts w:hint="default"/>
        <w:lang w:val="en-US" w:eastAsia="en-US" w:bidi="en-US"/>
      </w:rPr>
    </w:lvl>
    <w:lvl w:ilvl="3" w:tplc="2B1C2F88">
      <w:numFmt w:val="bullet"/>
      <w:lvlText w:val="•"/>
      <w:lvlJc w:val="left"/>
      <w:pPr>
        <w:ind w:left="3097" w:hanging="360"/>
      </w:pPr>
      <w:rPr>
        <w:rFonts w:hint="default"/>
        <w:lang w:val="en-US" w:eastAsia="en-US" w:bidi="en-US"/>
      </w:rPr>
    </w:lvl>
    <w:lvl w:ilvl="4" w:tplc="E6028B38">
      <w:numFmt w:val="bullet"/>
      <w:lvlText w:val="•"/>
      <w:lvlJc w:val="left"/>
      <w:pPr>
        <w:ind w:left="3949" w:hanging="360"/>
      </w:pPr>
      <w:rPr>
        <w:rFonts w:hint="default"/>
        <w:lang w:val="en-US" w:eastAsia="en-US" w:bidi="en-US"/>
      </w:rPr>
    </w:lvl>
    <w:lvl w:ilvl="5" w:tplc="73E8221C">
      <w:numFmt w:val="bullet"/>
      <w:lvlText w:val="•"/>
      <w:lvlJc w:val="left"/>
      <w:pPr>
        <w:ind w:left="4802" w:hanging="360"/>
      </w:pPr>
      <w:rPr>
        <w:rFonts w:hint="default"/>
        <w:lang w:val="en-US" w:eastAsia="en-US" w:bidi="en-US"/>
      </w:rPr>
    </w:lvl>
    <w:lvl w:ilvl="6" w:tplc="CCCA06F8">
      <w:numFmt w:val="bullet"/>
      <w:lvlText w:val="•"/>
      <w:lvlJc w:val="left"/>
      <w:pPr>
        <w:ind w:left="5654" w:hanging="360"/>
      </w:pPr>
      <w:rPr>
        <w:rFonts w:hint="default"/>
        <w:lang w:val="en-US" w:eastAsia="en-US" w:bidi="en-US"/>
      </w:rPr>
    </w:lvl>
    <w:lvl w:ilvl="7" w:tplc="C13A4832">
      <w:numFmt w:val="bullet"/>
      <w:lvlText w:val="•"/>
      <w:lvlJc w:val="left"/>
      <w:pPr>
        <w:ind w:left="6506" w:hanging="360"/>
      </w:pPr>
      <w:rPr>
        <w:rFonts w:hint="default"/>
        <w:lang w:val="en-US" w:eastAsia="en-US" w:bidi="en-US"/>
      </w:rPr>
    </w:lvl>
    <w:lvl w:ilvl="8" w:tplc="F98066AC">
      <w:numFmt w:val="bullet"/>
      <w:lvlText w:val="•"/>
      <w:lvlJc w:val="left"/>
      <w:pPr>
        <w:ind w:left="7359" w:hanging="360"/>
      </w:pPr>
      <w:rPr>
        <w:rFonts w:hint="default"/>
        <w:lang w:val="en-US" w:eastAsia="en-US" w:bidi="en-US"/>
      </w:rPr>
    </w:lvl>
  </w:abstractNum>
  <w:abstractNum w:abstractNumId="29" w15:restartNumberingAfterBreak="0">
    <w:nsid w:val="5F045CC7"/>
    <w:multiLevelType w:val="multilevel"/>
    <w:tmpl w:val="3E220A66"/>
    <w:lvl w:ilvl="0">
      <w:start w:val="3"/>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4"/>
        <w:w w:val="100"/>
        <w:sz w:val="24"/>
        <w:szCs w:val="24"/>
        <w:lang w:val="en-US" w:eastAsia="en-US" w:bidi="en-US"/>
      </w:rPr>
    </w:lvl>
    <w:lvl w:ilvl="2">
      <w:numFmt w:val="bullet"/>
      <w:lvlText w:val="•"/>
      <w:lvlJc w:val="left"/>
      <w:pPr>
        <w:ind w:left="1080" w:hanging="450"/>
      </w:pPr>
      <w:rPr>
        <w:rFonts w:ascii="Calibri" w:eastAsia="Calibri" w:hAnsi="Calibri" w:cs="Calibri" w:hint="default"/>
        <w:color w:val="231F20"/>
        <w:spacing w:val="-2"/>
        <w:w w:val="100"/>
        <w:sz w:val="24"/>
        <w:szCs w:val="24"/>
        <w:lang w:val="en-US" w:eastAsia="en-US" w:bidi="en-US"/>
      </w:rPr>
    </w:lvl>
    <w:lvl w:ilvl="3">
      <w:numFmt w:val="bullet"/>
      <w:lvlText w:val="•"/>
      <w:lvlJc w:val="left"/>
      <w:pPr>
        <w:ind w:left="3337" w:hanging="450"/>
      </w:pPr>
      <w:rPr>
        <w:rFonts w:hint="default"/>
        <w:lang w:val="en-US" w:eastAsia="en-US" w:bidi="en-US"/>
      </w:rPr>
    </w:lvl>
    <w:lvl w:ilvl="4">
      <w:numFmt w:val="bullet"/>
      <w:lvlText w:val="•"/>
      <w:lvlJc w:val="left"/>
      <w:pPr>
        <w:ind w:left="4466" w:hanging="450"/>
      </w:pPr>
      <w:rPr>
        <w:rFonts w:hint="default"/>
        <w:lang w:val="en-US" w:eastAsia="en-US" w:bidi="en-US"/>
      </w:rPr>
    </w:lvl>
    <w:lvl w:ilvl="5">
      <w:numFmt w:val="bullet"/>
      <w:lvlText w:val="•"/>
      <w:lvlJc w:val="left"/>
      <w:pPr>
        <w:ind w:left="5595" w:hanging="450"/>
      </w:pPr>
      <w:rPr>
        <w:rFonts w:hint="default"/>
        <w:lang w:val="en-US" w:eastAsia="en-US" w:bidi="en-US"/>
      </w:rPr>
    </w:lvl>
    <w:lvl w:ilvl="6">
      <w:numFmt w:val="bullet"/>
      <w:lvlText w:val="•"/>
      <w:lvlJc w:val="left"/>
      <w:pPr>
        <w:ind w:left="6724" w:hanging="450"/>
      </w:pPr>
      <w:rPr>
        <w:rFonts w:hint="default"/>
        <w:lang w:val="en-US" w:eastAsia="en-US" w:bidi="en-US"/>
      </w:rPr>
    </w:lvl>
    <w:lvl w:ilvl="7">
      <w:numFmt w:val="bullet"/>
      <w:lvlText w:val="•"/>
      <w:lvlJc w:val="left"/>
      <w:pPr>
        <w:ind w:left="7853" w:hanging="450"/>
      </w:pPr>
      <w:rPr>
        <w:rFonts w:hint="default"/>
        <w:lang w:val="en-US" w:eastAsia="en-US" w:bidi="en-US"/>
      </w:rPr>
    </w:lvl>
    <w:lvl w:ilvl="8">
      <w:numFmt w:val="bullet"/>
      <w:lvlText w:val="•"/>
      <w:lvlJc w:val="left"/>
      <w:pPr>
        <w:ind w:left="8982" w:hanging="450"/>
      </w:pPr>
      <w:rPr>
        <w:rFonts w:hint="default"/>
        <w:lang w:val="en-US" w:eastAsia="en-US" w:bidi="en-US"/>
      </w:rPr>
    </w:lvl>
  </w:abstractNum>
  <w:abstractNum w:abstractNumId="30" w15:restartNumberingAfterBreak="0">
    <w:nsid w:val="609E4C39"/>
    <w:multiLevelType w:val="hybridMultilevel"/>
    <w:tmpl w:val="B4746D26"/>
    <w:lvl w:ilvl="0" w:tplc="DC0EC956">
      <w:numFmt w:val="bullet"/>
      <w:lvlText w:val="•"/>
      <w:lvlJc w:val="left"/>
      <w:pPr>
        <w:ind w:left="990" w:hanging="450"/>
      </w:pPr>
      <w:rPr>
        <w:rFonts w:ascii="Calibri" w:eastAsia="Calibri" w:hAnsi="Calibri" w:cs="Calibri" w:hint="default"/>
        <w:color w:val="231F20"/>
        <w:spacing w:val="-5"/>
        <w:w w:val="99"/>
        <w:sz w:val="24"/>
        <w:szCs w:val="24"/>
        <w:lang w:val="en-US" w:eastAsia="en-US" w:bidi="en-US"/>
      </w:rPr>
    </w:lvl>
    <w:lvl w:ilvl="1" w:tplc="A2E24FCA">
      <w:numFmt w:val="bullet"/>
      <w:lvlText w:val="•"/>
      <w:lvlJc w:val="left"/>
      <w:pPr>
        <w:ind w:left="1872" w:hanging="450"/>
      </w:pPr>
      <w:rPr>
        <w:rFonts w:hint="default"/>
        <w:lang w:val="en-US" w:eastAsia="en-US" w:bidi="en-US"/>
      </w:rPr>
    </w:lvl>
    <w:lvl w:ilvl="2" w:tplc="741020F8">
      <w:numFmt w:val="bullet"/>
      <w:lvlText w:val="•"/>
      <w:lvlJc w:val="left"/>
      <w:pPr>
        <w:ind w:left="2744" w:hanging="450"/>
      </w:pPr>
      <w:rPr>
        <w:rFonts w:hint="default"/>
        <w:lang w:val="en-US" w:eastAsia="en-US" w:bidi="en-US"/>
      </w:rPr>
    </w:lvl>
    <w:lvl w:ilvl="3" w:tplc="23E4230E">
      <w:numFmt w:val="bullet"/>
      <w:lvlText w:val="•"/>
      <w:lvlJc w:val="left"/>
      <w:pPr>
        <w:ind w:left="3616" w:hanging="450"/>
      </w:pPr>
      <w:rPr>
        <w:rFonts w:hint="default"/>
        <w:lang w:val="en-US" w:eastAsia="en-US" w:bidi="en-US"/>
      </w:rPr>
    </w:lvl>
    <w:lvl w:ilvl="4" w:tplc="42CAA03A">
      <w:numFmt w:val="bullet"/>
      <w:lvlText w:val="•"/>
      <w:lvlJc w:val="left"/>
      <w:pPr>
        <w:ind w:left="4489" w:hanging="450"/>
      </w:pPr>
      <w:rPr>
        <w:rFonts w:hint="default"/>
        <w:lang w:val="en-US" w:eastAsia="en-US" w:bidi="en-US"/>
      </w:rPr>
    </w:lvl>
    <w:lvl w:ilvl="5" w:tplc="6F2A3292">
      <w:numFmt w:val="bullet"/>
      <w:lvlText w:val="•"/>
      <w:lvlJc w:val="left"/>
      <w:pPr>
        <w:ind w:left="5361" w:hanging="450"/>
      </w:pPr>
      <w:rPr>
        <w:rFonts w:hint="default"/>
        <w:lang w:val="en-US" w:eastAsia="en-US" w:bidi="en-US"/>
      </w:rPr>
    </w:lvl>
    <w:lvl w:ilvl="6" w:tplc="7C321718">
      <w:numFmt w:val="bullet"/>
      <w:lvlText w:val="•"/>
      <w:lvlJc w:val="left"/>
      <w:pPr>
        <w:ind w:left="6233" w:hanging="450"/>
      </w:pPr>
      <w:rPr>
        <w:rFonts w:hint="default"/>
        <w:lang w:val="en-US" w:eastAsia="en-US" w:bidi="en-US"/>
      </w:rPr>
    </w:lvl>
    <w:lvl w:ilvl="7" w:tplc="58B0EBBE">
      <w:numFmt w:val="bullet"/>
      <w:lvlText w:val="•"/>
      <w:lvlJc w:val="left"/>
      <w:pPr>
        <w:ind w:left="7106" w:hanging="450"/>
      </w:pPr>
      <w:rPr>
        <w:rFonts w:hint="default"/>
        <w:lang w:val="en-US" w:eastAsia="en-US" w:bidi="en-US"/>
      </w:rPr>
    </w:lvl>
    <w:lvl w:ilvl="8" w:tplc="9510126A">
      <w:numFmt w:val="bullet"/>
      <w:lvlText w:val="•"/>
      <w:lvlJc w:val="left"/>
      <w:pPr>
        <w:ind w:left="7978" w:hanging="450"/>
      </w:pPr>
      <w:rPr>
        <w:rFonts w:hint="default"/>
        <w:lang w:val="en-US" w:eastAsia="en-US" w:bidi="en-US"/>
      </w:rPr>
    </w:lvl>
  </w:abstractNum>
  <w:abstractNum w:abstractNumId="31" w15:restartNumberingAfterBreak="0">
    <w:nsid w:val="61182420"/>
    <w:multiLevelType w:val="hybridMultilevel"/>
    <w:tmpl w:val="37A2D4E0"/>
    <w:lvl w:ilvl="0" w:tplc="42A29904">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B83ED67A">
      <w:numFmt w:val="bullet"/>
      <w:lvlText w:val="•"/>
      <w:lvlJc w:val="left"/>
      <w:pPr>
        <w:ind w:left="1944" w:hanging="450"/>
      </w:pPr>
      <w:rPr>
        <w:rFonts w:hint="default"/>
        <w:lang w:val="en-US" w:eastAsia="en-US" w:bidi="en-US"/>
      </w:rPr>
    </w:lvl>
    <w:lvl w:ilvl="2" w:tplc="C61CC60A">
      <w:numFmt w:val="bullet"/>
      <w:lvlText w:val="•"/>
      <w:lvlJc w:val="left"/>
      <w:pPr>
        <w:ind w:left="2808" w:hanging="450"/>
      </w:pPr>
      <w:rPr>
        <w:rFonts w:hint="default"/>
        <w:lang w:val="en-US" w:eastAsia="en-US" w:bidi="en-US"/>
      </w:rPr>
    </w:lvl>
    <w:lvl w:ilvl="3" w:tplc="DFC66564">
      <w:numFmt w:val="bullet"/>
      <w:lvlText w:val="•"/>
      <w:lvlJc w:val="left"/>
      <w:pPr>
        <w:ind w:left="3672" w:hanging="450"/>
      </w:pPr>
      <w:rPr>
        <w:rFonts w:hint="default"/>
        <w:lang w:val="en-US" w:eastAsia="en-US" w:bidi="en-US"/>
      </w:rPr>
    </w:lvl>
    <w:lvl w:ilvl="4" w:tplc="0FA47768">
      <w:numFmt w:val="bullet"/>
      <w:lvlText w:val="•"/>
      <w:lvlJc w:val="left"/>
      <w:pPr>
        <w:ind w:left="4537" w:hanging="450"/>
      </w:pPr>
      <w:rPr>
        <w:rFonts w:hint="default"/>
        <w:lang w:val="en-US" w:eastAsia="en-US" w:bidi="en-US"/>
      </w:rPr>
    </w:lvl>
    <w:lvl w:ilvl="5" w:tplc="378A0C3A">
      <w:numFmt w:val="bullet"/>
      <w:lvlText w:val="•"/>
      <w:lvlJc w:val="left"/>
      <w:pPr>
        <w:ind w:left="5401" w:hanging="450"/>
      </w:pPr>
      <w:rPr>
        <w:rFonts w:hint="default"/>
        <w:lang w:val="en-US" w:eastAsia="en-US" w:bidi="en-US"/>
      </w:rPr>
    </w:lvl>
    <w:lvl w:ilvl="6" w:tplc="7158A82A">
      <w:numFmt w:val="bullet"/>
      <w:lvlText w:val="•"/>
      <w:lvlJc w:val="left"/>
      <w:pPr>
        <w:ind w:left="6265" w:hanging="450"/>
      </w:pPr>
      <w:rPr>
        <w:rFonts w:hint="default"/>
        <w:lang w:val="en-US" w:eastAsia="en-US" w:bidi="en-US"/>
      </w:rPr>
    </w:lvl>
    <w:lvl w:ilvl="7" w:tplc="D8D64CAC">
      <w:numFmt w:val="bullet"/>
      <w:lvlText w:val="•"/>
      <w:lvlJc w:val="left"/>
      <w:pPr>
        <w:ind w:left="7130" w:hanging="450"/>
      </w:pPr>
      <w:rPr>
        <w:rFonts w:hint="default"/>
        <w:lang w:val="en-US" w:eastAsia="en-US" w:bidi="en-US"/>
      </w:rPr>
    </w:lvl>
    <w:lvl w:ilvl="8" w:tplc="DD348F48">
      <w:numFmt w:val="bullet"/>
      <w:lvlText w:val="•"/>
      <w:lvlJc w:val="left"/>
      <w:pPr>
        <w:ind w:left="7994" w:hanging="450"/>
      </w:pPr>
      <w:rPr>
        <w:rFonts w:hint="default"/>
        <w:lang w:val="en-US" w:eastAsia="en-US" w:bidi="en-US"/>
      </w:rPr>
    </w:lvl>
  </w:abstractNum>
  <w:abstractNum w:abstractNumId="32" w15:restartNumberingAfterBreak="0">
    <w:nsid w:val="665359FD"/>
    <w:multiLevelType w:val="hybridMultilevel"/>
    <w:tmpl w:val="F1C22928"/>
    <w:lvl w:ilvl="0" w:tplc="48069A52">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E2706AD8">
      <w:numFmt w:val="bullet"/>
      <w:lvlText w:val="•"/>
      <w:lvlJc w:val="left"/>
      <w:pPr>
        <w:ind w:left="1731" w:hanging="360"/>
      </w:pPr>
      <w:rPr>
        <w:rFonts w:hint="default"/>
        <w:lang w:val="en-US" w:eastAsia="en-US" w:bidi="en-US"/>
      </w:rPr>
    </w:lvl>
    <w:lvl w:ilvl="2" w:tplc="42F2A2EA">
      <w:numFmt w:val="bullet"/>
      <w:lvlText w:val="•"/>
      <w:lvlJc w:val="left"/>
      <w:pPr>
        <w:ind w:left="2563" w:hanging="360"/>
      </w:pPr>
      <w:rPr>
        <w:rFonts w:hint="default"/>
        <w:lang w:val="en-US" w:eastAsia="en-US" w:bidi="en-US"/>
      </w:rPr>
    </w:lvl>
    <w:lvl w:ilvl="3" w:tplc="667E4E50">
      <w:numFmt w:val="bullet"/>
      <w:lvlText w:val="•"/>
      <w:lvlJc w:val="left"/>
      <w:pPr>
        <w:ind w:left="3395" w:hanging="360"/>
      </w:pPr>
      <w:rPr>
        <w:rFonts w:hint="default"/>
        <w:lang w:val="en-US" w:eastAsia="en-US" w:bidi="en-US"/>
      </w:rPr>
    </w:lvl>
    <w:lvl w:ilvl="4" w:tplc="CD5614F4">
      <w:numFmt w:val="bullet"/>
      <w:lvlText w:val="•"/>
      <w:lvlJc w:val="left"/>
      <w:pPr>
        <w:ind w:left="4226" w:hanging="360"/>
      </w:pPr>
      <w:rPr>
        <w:rFonts w:hint="default"/>
        <w:lang w:val="en-US" w:eastAsia="en-US" w:bidi="en-US"/>
      </w:rPr>
    </w:lvl>
    <w:lvl w:ilvl="5" w:tplc="157450CE">
      <w:numFmt w:val="bullet"/>
      <w:lvlText w:val="•"/>
      <w:lvlJc w:val="left"/>
      <w:pPr>
        <w:ind w:left="5058" w:hanging="360"/>
      </w:pPr>
      <w:rPr>
        <w:rFonts w:hint="default"/>
        <w:lang w:val="en-US" w:eastAsia="en-US" w:bidi="en-US"/>
      </w:rPr>
    </w:lvl>
    <w:lvl w:ilvl="6" w:tplc="712068A4">
      <w:numFmt w:val="bullet"/>
      <w:lvlText w:val="•"/>
      <w:lvlJc w:val="left"/>
      <w:pPr>
        <w:ind w:left="5890" w:hanging="360"/>
      </w:pPr>
      <w:rPr>
        <w:rFonts w:hint="default"/>
        <w:lang w:val="en-US" w:eastAsia="en-US" w:bidi="en-US"/>
      </w:rPr>
    </w:lvl>
    <w:lvl w:ilvl="7" w:tplc="C622B57C">
      <w:numFmt w:val="bullet"/>
      <w:lvlText w:val="•"/>
      <w:lvlJc w:val="left"/>
      <w:pPr>
        <w:ind w:left="6721" w:hanging="360"/>
      </w:pPr>
      <w:rPr>
        <w:rFonts w:hint="default"/>
        <w:lang w:val="en-US" w:eastAsia="en-US" w:bidi="en-US"/>
      </w:rPr>
    </w:lvl>
    <w:lvl w:ilvl="8" w:tplc="F07443E8">
      <w:numFmt w:val="bullet"/>
      <w:lvlText w:val="•"/>
      <w:lvlJc w:val="left"/>
      <w:pPr>
        <w:ind w:left="7553" w:hanging="360"/>
      </w:pPr>
      <w:rPr>
        <w:rFonts w:hint="default"/>
        <w:lang w:val="en-US" w:eastAsia="en-US" w:bidi="en-US"/>
      </w:rPr>
    </w:lvl>
  </w:abstractNum>
  <w:abstractNum w:abstractNumId="33" w15:restartNumberingAfterBreak="0">
    <w:nsid w:val="66592A78"/>
    <w:multiLevelType w:val="multilevel"/>
    <w:tmpl w:val="58EA9454"/>
    <w:lvl w:ilvl="0">
      <w:start w:val="5"/>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6"/>
        <w:w w:val="100"/>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2437" w:hanging="450"/>
      </w:pPr>
      <w:rPr>
        <w:rFonts w:hint="default"/>
        <w:lang w:val="en-US" w:eastAsia="en-US" w:bidi="en-US"/>
      </w:rPr>
    </w:lvl>
    <w:lvl w:ilvl="4">
      <w:numFmt w:val="bullet"/>
      <w:lvlText w:val="•"/>
      <w:lvlJc w:val="left"/>
      <w:pPr>
        <w:ind w:left="3695" w:hanging="450"/>
      </w:pPr>
      <w:rPr>
        <w:rFonts w:hint="default"/>
        <w:lang w:val="en-US" w:eastAsia="en-US" w:bidi="en-US"/>
      </w:rPr>
    </w:lvl>
    <w:lvl w:ilvl="5">
      <w:numFmt w:val="bullet"/>
      <w:lvlText w:val="•"/>
      <w:lvlJc w:val="left"/>
      <w:pPr>
        <w:ind w:left="4952" w:hanging="450"/>
      </w:pPr>
      <w:rPr>
        <w:rFonts w:hint="default"/>
        <w:lang w:val="en-US" w:eastAsia="en-US" w:bidi="en-US"/>
      </w:rPr>
    </w:lvl>
    <w:lvl w:ilvl="6">
      <w:numFmt w:val="bullet"/>
      <w:lvlText w:val="•"/>
      <w:lvlJc w:val="left"/>
      <w:pPr>
        <w:ind w:left="6210" w:hanging="450"/>
      </w:pPr>
      <w:rPr>
        <w:rFonts w:hint="default"/>
        <w:lang w:val="en-US" w:eastAsia="en-US" w:bidi="en-US"/>
      </w:rPr>
    </w:lvl>
    <w:lvl w:ilvl="7">
      <w:numFmt w:val="bullet"/>
      <w:lvlText w:val="•"/>
      <w:lvlJc w:val="left"/>
      <w:pPr>
        <w:ind w:left="7467" w:hanging="450"/>
      </w:pPr>
      <w:rPr>
        <w:rFonts w:hint="default"/>
        <w:lang w:val="en-US" w:eastAsia="en-US" w:bidi="en-US"/>
      </w:rPr>
    </w:lvl>
    <w:lvl w:ilvl="8">
      <w:numFmt w:val="bullet"/>
      <w:lvlText w:val="•"/>
      <w:lvlJc w:val="left"/>
      <w:pPr>
        <w:ind w:left="8725" w:hanging="450"/>
      </w:pPr>
      <w:rPr>
        <w:rFonts w:hint="default"/>
        <w:lang w:val="en-US" w:eastAsia="en-US" w:bidi="en-US"/>
      </w:rPr>
    </w:lvl>
  </w:abstractNum>
  <w:abstractNum w:abstractNumId="34" w15:restartNumberingAfterBreak="0">
    <w:nsid w:val="6C913B32"/>
    <w:multiLevelType w:val="multilevel"/>
    <w:tmpl w:val="C1E2723A"/>
    <w:lvl w:ilvl="0">
      <w:start w:val="2"/>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5"/>
        <w:w w:val="95"/>
        <w:sz w:val="24"/>
        <w:szCs w:val="24"/>
        <w:lang w:val="en-US" w:eastAsia="en-US" w:bidi="en-US"/>
      </w:rPr>
    </w:lvl>
    <w:lvl w:ilvl="2">
      <w:start w:val="1"/>
      <w:numFmt w:val="decimal"/>
      <w:lvlText w:val="%1.%2.%3"/>
      <w:lvlJc w:val="left"/>
      <w:pPr>
        <w:ind w:left="1890" w:hanging="541"/>
      </w:pPr>
      <w:rPr>
        <w:rFonts w:ascii="Calibri" w:eastAsia="Calibri" w:hAnsi="Calibri" w:cs="Calibri" w:hint="default"/>
        <w:i/>
        <w:color w:val="075290"/>
        <w:w w:val="100"/>
        <w:sz w:val="24"/>
        <w:szCs w:val="24"/>
        <w:lang w:val="en-US" w:eastAsia="en-US" w:bidi="en-US"/>
      </w:rPr>
    </w:lvl>
    <w:lvl w:ilvl="3">
      <w:numFmt w:val="bullet"/>
      <w:lvlText w:val="•"/>
      <w:lvlJc w:val="left"/>
      <w:pPr>
        <w:ind w:left="3975" w:hanging="541"/>
      </w:pPr>
      <w:rPr>
        <w:rFonts w:hint="default"/>
        <w:lang w:val="en-US" w:eastAsia="en-US" w:bidi="en-US"/>
      </w:rPr>
    </w:lvl>
    <w:lvl w:ilvl="4">
      <w:numFmt w:val="bullet"/>
      <w:lvlText w:val="•"/>
      <w:lvlJc w:val="left"/>
      <w:pPr>
        <w:ind w:left="5013" w:hanging="541"/>
      </w:pPr>
      <w:rPr>
        <w:rFonts w:hint="default"/>
        <w:lang w:val="en-US" w:eastAsia="en-US" w:bidi="en-US"/>
      </w:rPr>
    </w:lvl>
    <w:lvl w:ilvl="5">
      <w:numFmt w:val="bullet"/>
      <w:lvlText w:val="•"/>
      <w:lvlJc w:val="left"/>
      <w:pPr>
        <w:ind w:left="6051" w:hanging="541"/>
      </w:pPr>
      <w:rPr>
        <w:rFonts w:hint="default"/>
        <w:lang w:val="en-US" w:eastAsia="en-US" w:bidi="en-US"/>
      </w:rPr>
    </w:lvl>
    <w:lvl w:ilvl="6">
      <w:numFmt w:val="bullet"/>
      <w:lvlText w:val="•"/>
      <w:lvlJc w:val="left"/>
      <w:pPr>
        <w:ind w:left="7088" w:hanging="541"/>
      </w:pPr>
      <w:rPr>
        <w:rFonts w:hint="default"/>
        <w:lang w:val="en-US" w:eastAsia="en-US" w:bidi="en-US"/>
      </w:rPr>
    </w:lvl>
    <w:lvl w:ilvl="7">
      <w:numFmt w:val="bullet"/>
      <w:lvlText w:val="•"/>
      <w:lvlJc w:val="left"/>
      <w:pPr>
        <w:ind w:left="8126" w:hanging="541"/>
      </w:pPr>
      <w:rPr>
        <w:rFonts w:hint="default"/>
        <w:lang w:val="en-US" w:eastAsia="en-US" w:bidi="en-US"/>
      </w:rPr>
    </w:lvl>
    <w:lvl w:ilvl="8">
      <w:numFmt w:val="bullet"/>
      <w:lvlText w:val="•"/>
      <w:lvlJc w:val="left"/>
      <w:pPr>
        <w:ind w:left="9164" w:hanging="541"/>
      </w:pPr>
      <w:rPr>
        <w:rFonts w:hint="default"/>
        <w:lang w:val="en-US" w:eastAsia="en-US" w:bidi="en-US"/>
      </w:rPr>
    </w:lvl>
  </w:abstractNum>
  <w:abstractNum w:abstractNumId="35" w15:restartNumberingAfterBreak="0">
    <w:nsid w:val="71B57B02"/>
    <w:multiLevelType w:val="hybridMultilevel"/>
    <w:tmpl w:val="83DCF122"/>
    <w:lvl w:ilvl="0" w:tplc="3F3AFBF0">
      <w:numFmt w:val="bullet"/>
      <w:lvlText w:val="•"/>
      <w:lvlJc w:val="left"/>
      <w:pPr>
        <w:ind w:left="995" w:hanging="450"/>
      </w:pPr>
      <w:rPr>
        <w:rFonts w:ascii="Calibri" w:eastAsia="Calibri" w:hAnsi="Calibri" w:cs="Calibri" w:hint="default"/>
        <w:color w:val="231F20"/>
        <w:spacing w:val="-21"/>
        <w:w w:val="98"/>
        <w:sz w:val="24"/>
        <w:szCs w:val="24"/>
        <w:lang w:val="en-US" w:eastAsia="en-US" w:bidi="en-US"/>
      </w:rPr>
    </w:lvl>
    <w:lvl w:ilvl="1" w:tplc="DD546B86">
      <w:numFmt w:val="bullet"/>
      <w:lvlText w:val="•"/>
      <w:lvlJc w:val="left"/>
      <w:pPr>
        <w:ind w:left="1733" w:hanging="450"/>
      </w:pPr>
      <w:rPr>
        <w:rFonts w:hint="default"/>
        <w:lang w:val="en-US" w:eastAsia="en-US" w:bidi="en-US"/>
      </w:rPr>
    </w:lvl>
    <w:lvl w:ilvl="2" w:tplc="79A8B9B2">
      <w:numFmt w:val="bullet"/>
      <w:lvlText w:val="•"/>
      <w:lvlJc w:val="left"/>
      <w:pPr>
        <w:ind w:left="2467" w:hanging="450"/>
      </w:pPr>
      <w:rPr>
        <w:rFonts w:hint="default"/>
        <w:lang w:val="en-US" w:eastAsia="en-US" w:bidi="en-US"/>
      </w:rPr>
    </w:lvl>
    <w:lvl w:ilvl="3" w:tplc="585C221E">
      <w:numFmt w:val="bullet"/>
      <w:lvlText w:val="•"/>
      <w:lvlJc w:val="left"/>
      <w:pPr>
        <w:ind w:left="3201" w:hanging="450"/>
      </w:pPr>
      <w:rPr>
        <w:rFonts w:hint="default"/>
        <w:lang w:val="en-US" w:eastAsia="en-US" w:bidi="en-US"/>
      </w:rPr>
    </w:lvl>
    <w:lvl w:ilvl="4" w:tplc="52281988">
      <w:numFmt w:val="bullet"/>
      <w:lvlText w:val="•"/>
      <w:lvlJc w:val="left"/>
      <w:pPr>
        <w:ind w:left="3935" w:hanging="450"/>
      </w:pPr>
      <w:rPr>
        <w:rFonts w:hint="default"/>
        <w:lang w:val="en-US" w:eastAsia="en-US" w:bidi="en-US"/>
      </w:rPr>
    </w:lvl>
    <w:lvl w:ilvl="5" w:tplc="EDDCC6D0">
      <w:numFmt w:val="bullet"/>
      <w:lvlText w:val="•"/>
      <w:lvlJc w:val="left"/>
      <w:pPr>
        <w:ind w:left="4668" w:hanging="450"/>
      </w:pPr>
      <w:rPr>
        <w:rFonts w:hint="default"/>
        <w:lang w:val="en-US" w:eastAsia="en-US" w:bidi="en-US"/>
      </w:rPr>
    </w:lvl>
    <w:lvl w:ilvl="6" w:tplc="9F3C7110">
      <w:numFmt w:val="bullet"/>
      <w:lvlText w:val="•"/>
      <w:lvlJc w:val="left"/>
      <w:pPr>
        <w:ind w:left="5402" w:hanging="450"/>
      </w:pPr>
      <w:rPr>
        <w:rFonts w:hint="default"/>
        <w:lang w:val="en-US" w:eastAsia="en-US" w:bidi="en-US"/>
      </w:rPr>
    </w:lvl>
    <w:lvl w:ilvl="7" w:tplc="D71E5AD4">
      <w:numFmt w:val="bullet"/>
      <w:lvlText w:val="•"/>
      <w:lvlJc w:val="left"/>
      <w:pPr>
        <w:ind w:left="6136" w:hanging="450"/>
      </w:pPr>
      <w:rPr>
        <w:rFonts w:hint="default"/>
        <w:lang w:val="en-US" w:eastAsia="en-US" w:bidi="en-US"/>
      </w:rPr>
    </w:lvl>
    <w:lvl w:ilvl="8" w:tplc="E314394E">
      <w:numFmt w:val="bullet"/>
      <w:lvlText w:val="•"/>
      <w:lvlJc w:val="left"/>
      <w:pPr>
        <w:ind w:left="6870" w:hanging="450"/>
      </w:pPr>
      <w:rPr>
        <w:rFonts w:hint="default"/>
        <w:lang w:val="en-US" w:eastAsia="en-US" w:bidi="en-US"/>
      </w:rPr>
    </w:lvl>
  </w:abstractNum>
  <w:abstractNum w:abstractNumId="36" w15:restartNumberingAfterBreak="0">
    <w:nsid w:val="75840F31"/>
    <w:multiLevelType w:val="multilevel"/>
    <w:tmpl w:val="A948D252"/>
    <w:lvl w:ilvl="0">
      <w:start w:val="2"/>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5"/>
        <w:w w:val="95"/>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21"/>
        <w:w w:val="98"/>
        <w:sz w:val="24"/>
        <w:szCs w:val="24"/>
        <w:lang w:val="en-US" w:eastAsia="en-US" w:bidi="en-US"/>
      </w:rPr>
    </w:lvl>
    <w:lvl w:ilvl="3">
      <w:numFmt w:val="bullet"/>
      <w:lvlText w:val="•"/>
      <w:lvlJc w:val="left"/>
      <w:pPr>
        <w:ind w:left="3415" w:hanging="450"/>
      </w:pPr>
      <w:rPr>
        <w:rFonts w:hint="default"/>
        <w:lang w:val="en-US" w:eastAsia="en-US" w:bidi="en-US"/>
      </w:rPr>
    </w:lvl>
    <w:lvl w:ilvl="4">
      <w:numFmt w:val="bullet"/>
      <w:lvlText w:val="•"/>
      <w:lvlJc w:val="left"/>
      <w:pPr>
        <w:ind w:left="4533" w:hanging="450"/>
      </w:pPr>
      <w:rPr>
        <w:rFonts w:hint="default"/>
        <w:lang w:val="en-US" w:eastAsia="en-US" w:bidi="en-US"/>
      </w:rPr>
    </w:lvl>
    <w:lvl w:ilvl="5">
      <w:numFmt w:val="bullet"/>
      <w:lvlText w:val="•"/>
      <w:lvlJc w:val="left"/>
      <w:pPr>
        <w:ind w:left="5651" w:hanging="450"/>
      </w:pPr>
      <w:rPr>
        <w:rFonts w:hint="default"/>
        <w:lang w:val="en-US" w:eastAsia="en-US" w:bidi="en-US"/>
      </w:rPr>
    </w:lvl>
    <w:lvl w:ilvl="6">
      <w:numFmt w:val="bullet"/>
      <w:lvlText w:val="•"/>
      <w:lvlJc w:val="left"/>
      <w:pPr>
        <w:ind w:left="6768" w:hanging="450"/>
      </w:pPr>
      <w:rPr>
        <w:rFonts w:hint="default"/>
        <w:lang w:val="en-US" w:eastAsia="en-US" w:bidi="en-US"/>
      </w:rPr>
    </w:lvl>
    <w:lvl w:ilvl="7">
      <w:numFmt w:val="bullet"/>
      <w:lvlText w:val="•"/>
      <w:lvlJc w:val="left"/>
      <w:pPr>
        <w:ind w:left="7886" w:hanging="450"/>
      </w:pPr>
      <w:rPr>
        <w:rFonts w:hint="default"/>
        <w:lang w:val="en-US" w:eastAsia="en-US" w:bidi="en-US"/>
      </w:rPr>
    </w:lvl>
    <w:lvl w:ilvl="8">
      <w:numFmt w:val="bullet"/>
      <w:lvlText w:val="•"/>
      <w:lvlJc w:val="left"/>
      <w:pPr>
        <w:ind w:left="9004" w:hanging="450"/>
      </w:pPr>
      <w:rPr>
        <w:rFonts w:hint="default"/>
        <w:lang w:val="en-US" w:eastAsia="en-US" w:bidi="en-US"/>
      </w:rPr>
    </w:lvl>
  </w:abstractNum>
  <w:abstractNum w:abstractNumId="37" w15:restartNumberingAfterBreak="0">
    <w:nsid w:val="78BB791B"/>
    <w:multiLevelType w:val="hybridMultilevel"/>
    <w:tmpl w:val="A4222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8D7192E"/>
    <w:multiLevelType w:val="hybridMultilevel"/>
    <w:tmpl w:val="54048204"/>
    <w:lvl w:ilvl="0" w:tplc="735ABC0E">
      <w:numFmt w:val="bullet"/>
      <w:lvlText w:val="•"/>
      <w:lvlJc w:val="left"/>
      <w:pPr>
        <w:ind w:left="995" w:hanging="450"/>
      </w:pPr>
      <w:rPr>
        <w:rFonts w:ascii="Calibri" w:eastAsia="Calibri" w:hAnsi="Calibri" w:cs="Calibri" w:hint="default"/>
        <w:color w:val="231F20"/>
        <w:spacing w:val="-21"/>
        <w:w w:val="98"/>
        <w:sz w:val="24"/>
        <w:szCs w:val="24"/>
        <w:lang w:val="en-US" w:eastAsia="en-US" w:bidi="en-US"/>
      </w:rPr>
    </w:lvl>
    <w:lvl w:ilvl="1" w:tplc="E3945CC0">
      <w:numFmt w:val="bullet"/>
      <w:lvlText w:val="•"/>
      <w:lvlJc w:val="left"/>
      <w:pPr>
        <w:ind w:left="1733" w:hanging="450"/>
      </w:pPr>
      <w:rPr>
        <w:rFonts w:hint="default"/>
        <w:lang w:val="en-US" w:eastAsia="en-US" w:bidi="en-US"/>
      </w:rPr>
    </w:lvl>
    <w:lvl w:ilvl="2" w:tplc="974A9AFC">
      <w:numFmt w:val="bullet"/>
      <w:lvlText w:val="•"/>
      <w:lvlJc w:val="left"/>
      <w:pPr>
        <w:ind w:left="2467" w:hanging="450"/>
      </w:pPr>
      <w:rPr>
        <w:rFonts w:hint="default"/>
        <w:lang w:val="en-US" w:eastAsia="en-US" w:bidi="en-US"/>
      </w:rPr>
    </w:lvl>
    <w:lvl w:ilvl="3" w:tplc="4E046898">
      <w:numFmt w:val="bullet"/>
      <w:lvlText w:val="•"/>
      <w:lvlJc w:val="left"/>
      <w:pPr>
        <w:ind w:left="3201" w:hanging="450"/>
      </w:pPr>
      <w:rPr>
        <w:rFonts w:hint="default"/>
        <w:lang w:val="en-US" w:eastAsia="en-US" w:bidi="en-US"/>
      </w:rPr>
    </w:lvl>
    <w:lvl w:ilvl="4" w:tplc="2CB6969C">
      <w:numFmt w:val="bullet"/>
      <w:lvlText w:val="•"/>
      <w:lvlJc w:val="left"/>
      <w:pPr>
        <w:ind w:left="3935" w:hanging="450"/>
      </w:pPr>
      <w:rPr>
        <w:rFonts w:hint="default"/>
        <w:lang w:val="en-US" w:eastAsia="en-US" w:bidi="en-US"/>
      </w:rPr>
    </w:lvl>
    <w:lvl w:ilvl="5" w:tplc="69B4B0F8">
      <w:numFmt w:val="bullet"/>
      <w:lvlText w:val="•"/>
      <w:lvlJc w:val="left"/>
      <w:pPr>
        <w:ind w:left="4668" w:hanging="450"/>
      </w:pPr>
      <w:rPr>
        <w:rFonts w:hint="default"/>
        <w:lang w:val="en-US" w:eastAsia="en-US" w:bidi="en-US"/>
      </w:rPr>
    </w:lvl>
    <w:lvl w:ilvl="6" w:tplc="9BF2FCF6">
      <w:numFmt w:val="bullet"/>
      <w:lvlText w:val="•"/>
      <w:lvlJc w:val="left"/>
      <w:pPr>
        <w:ind w:left="5402" w:hanging="450"/>
      </w:pPr>
      <w:rPr>
        <w:rFonts w:hint="default"/>
        <w:lang w:val="en-US" w:eastAsia="en-US" w:bidi="en-US"/>
      </w:rPr>
    </w:lvl>
    <w:lvl w:ilvl="7" w:tplc="2166AFB6">
      <w:numFmt w:val="bullet"/>
      <w:lvlText w:val="•"/>
      <w:lvlJc w:val="left"/>
      <w:pPr>
        <w:ind w:left="6136" w:hanging="450"/>
      </w:pPr>
      <w:rPr>
        <w:rFonts w:hint="default"/>
        <w:lang w:val="en-US" w:eastAsia="en-US" w:bidi="en-US"/>
      </w:rPr>
    </w:lvl>
    <w:lvl w:ilvl="8" w:tplc="8FBC85A0">
      <w:numFmt w:val="bullet"/>
      <w:lvlText w:val="•"/>
      <w:lvlJc w:val="left"/>
      <w:pPr>
        <w:ind w:left="6870" w:hanging="450"/>
      </w:pPr>
      <w:rPr>
        <w:rFonts w:hint="default"/>
        <w:lang w:val="en-US" w:eastAsia="en-US" w:bidi="en-US"/>
      </w:rPr>
    </w:lvl>
  </w:abstractNum>
  <w:abstractNum w:abstractNumId="39" w15:restartNumberingAfterBreak="0">
    <w:nsid w:val="7B8162C3"/>
    <w:multiLevelType w:val="hybridMultilevel"/>
    <w:tmpl w:val="3482D30A"/>
    <w:lvl w:ilvl="0" w:tplc="D7266A3E">
      <w:numFmt w:val="bullet"/>
      <w:lvlText w:val="•"/>
      <w:lvlJc w:val="left"/>
      <w:pPr>
        <w:ind w:left="1170" w:hanging="450"/>
      </w:pPr>
      <w:rPr>
        <w:rFonts w:ascii="Calibri" w:eastAsia="Calibri" w:hAnsi="Calibri" w:cs="Calibri" w:hint="default"/>
        <w:color w:val="231F20"/>
        <w:spacing w:val="-21"/>
        <w:w w:val="98"/>
        <w:sz w:val="24"/>
        <w:szCs w:val="24"/>
        <w:lang w:val="en-US" w:eastAsia="en-US" w:bidi="en-US"/>
      </w:rPr>
    </w:lvl>
    <w:lvl w:ilvl="1" w:tplc="4904ADDE">
      <w:numFmt w:val="bullet"/>
      <w:lvlText w:val="•"/>
      <w:lvlJc w:val="left"/>
      <w:pPr>
        <w:ind w:left="2186" w:hanging="450"/>
      </w:pPr>
      <w:rPr>
        <w:rFonts w:hint="default"/>
        <w:lang w:val="en-US" w:eastAsia="en-US" w:bidi="en-US"/>
      </w:rPr>
    </w:lvl>
    <w:lvl w:ilvl="2" w:tplc="BE10032C">
      <w:numFmt w:val="bullet"/>
      <w:lvlText w:val="•"/>
      <w:lvlJc w:val="left"/>
      <w:pPr>
        <w:ind w:left="3192" w:hanging="450"/>
      </w:pPr>
      <w:rPr>
        <w:rFonts w:hint="default"/>
        <w:lang w:val="en-US" w:eastAsia="en-US" w:bidi="en-US"/>
      </w:rPr>
    </w:lvl>
    <w:lvl w:ilvl="3" w:tplc="24D0A6A6">
      <w:numFmt w:val="bullet"/>
      <w:lvlText w:val="•"/>
      <w:lvlJc w:val="left"/>
      <w:pPr>
        <w:ind w:left="4198" w:hanging="450"/>
      </w:pPr>
      <w:rPr>
        <w:rFonts w:hint="default"/>
        <w:lang w:val="en-US" w:eastAsia="en-US" w:bidi="en-US"/>
      </w:rPr>
    </w:lvl>
    <w:lvl w:ilvl="4" w:tplc="B644CDBA">
      <w:numFmt w:val="bullet"/>
      <w:lvlText w:val="•"/>
      <w:lvlJc w:val="left"/>
      <w:pPr>
        <w:ind w:left="5204" w:hanging="450"/>
      </w:pPr>
      <w:rPr>
        <w:rFonts w:hint="default"/>
        <w:lang w:val="en-US" w:eastAsia="en-US" w:bidi="en-US"/>
      </w:rPr>
    </w:lvl>
    <w:lvl w:ilvl="5" w:tplc="060C7298">
      <w:numFmt w:val="bullet"/>
      <w:lvlText w:val="•"/>
      <w:lvlJc w:val="left"/>
      <w:pPr>
        <w:ind w:left="6210" w:hanging="450"/>
      </w:pPr>
      <w:rPr>
        <w:rFonts w:hint="default"/>
        <w:lang w:val="en-US" w:eastAsia="en-US" w:bidi="en-US"/>
      </w:rPr>
    </w:lvl>
    <w:lvl w:ilvl="6" w:tplc="D3FE7312">
      <w:numFmt w:val="bullet"/>
      <w:lvlText w:val="•"/>
      <w:lvlJc w:val="left"/>
      <w:pPr>
        <w:ind w:left="7216" w:hanging="450"/>
      </w:pPr>
      <w:rPr>
        <w:rFonts w:hint="default"/>
        <w:lang w:val="en-US" w:eastAsia="en-US" w:bidi="en-US"/>
      </w:rPr>
    </w:lvl>
    <w:lvl w:ilvl="7" w:tplc="173A8170">
      <w:numFmt w:val="bullet"/>
      <w:lvlText w:val="•"/>
      <w:lvlJc w:val="left"/>
      <w:pPr>
        <w:ind w:left="8222" w:hanging="450"/>
      </w:pPr>
      <w:rPr>
        <w:rFonts w:hint="default"/>
        <w:lang w:val="en-US" w:eastAsia="en-US" w:bidi="en-US"/>
      </w:rPr>
    </w:lvl>
    <w:lvl w:ilvl="8" w:tplc="42CCE39E">
      <w:numFmt w:val="bullet"/>
      <w:lvlText w:val="•"/>
      <w:lvlJc w:val="left"/>
      <w:pPr>
        <w:ind w:left="9228" w:hanging="450"/>
      </w:pPr>
      <w:rPr>
        <w:rFonts w:hint="default"/>
        <w:lang w:val="en-US" w:eastAsia="en-US" w:bidi="en-US"/>
      </w:rPr>
    </w:lvl>
  </w:abstractNum>
  <w:abstractNum w:abstractNumId="40" w15:restartNumberingAfterBreak="0">
    <w:nsid w:val="7B8907D8"/>
    <w:multiLevelType w:val="hybridMultilevel"/>
    <w:tmpl w:val="47B65F42"/>
    <w:lvl w:ilvl="0" w:tplc="CDFCF8E6">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1AF823E8">
      <w:numFmt w:val="bullet"/>
      <w:lvlText w:val="•"/>
      <w:lvlJc w:val="left"/>
      <w:pPr>
        <w:ind w:left="1719" w:hanging="360"/>
      </w:pPr>
      <w:rPr>
        <w:rFonts w:hint="default"/>
        <w:lang w:val="en-US" w:eastAsia="en-US" w:bidi="en-US"/>
      </w:rPr>
    </w:lvl>
    <w:lvl w:ilvl="2" w:tplc="F6E42796">
      <w:numFmt w:val="bullet"/>
      <w:lvlText w:val="•"/>
      <w:lvlJc w:val="left"/>
      <w:pPr>
        <w:ind w:left="2539" w:hanging="360"/>
      </w:pPr>
      <w:rPr>
        <w:rFonts w:hint="default"/>
        <w:lang w:val="en-US" w:eastAsia="en-US" w:bidi="en-US"/>
      </w:rPr>
    </w:lvl>
    <w:lvl w:ilvl="3" w:tplc="EB2ECC9A">
      <w:numFmt w:val="bullet"/>
      <w:lvlText w:val="•"/>
      <w:lvlJc w:val="left"/>
      <w:pPr>
        <w:ind w:left="3359" w:hanging="360"/>
      </w:pPr>
      <w:rPr>
        <w:rFonts w:hint="default"/>
        <w:lang w:val="en-US" w:eastAsia="en-US" w:bidi="en-US"/>
      </w:rPr>
    </w:lvl>
    <w:lvl w:ilvl="4" w:tplc="BD7AA5E6">
      <w:numFmt w:val="bullet"/>
      <w:lvlText w:val="•"/>
      <w:lvlJc w:val="left"/>
      <w:pPr>
        <w:ind w:left="4179" w:hanging="360"/>
      </w:pPr>
      <w:rPr>
        <w:rFonts w:hint="default"/>
        <w:lang w:val="en-US" w:eastAsia="en-US" w:bidi="en-US"/>
      </w:rPr>
    </w:lvl>
    <w:lvl w:ilvl="5" w:tplc="D0D4FBF4">
      <w:numFmt w:val="bullet"/>
      <w:lvlText w:val="•"/>
      <w:lvlJc w:val="left"/>
      <w:pPr>
        <w:ind w:left="4999" w:hanging="360"/>
      </w:pPr>
      <w:rPr>
        <w:rFonts w:hint="default"/>
        <w:lang w:val="en-US" w:eastAsia="en-US" w:bidi="en-US"/>
      </w:rPr>
    </w:lvl>
    <w:lvl w:ilvl="6" w:tplc="8DD4A86E">
      <w:numFmt w:val="bullet"/>
      <w:lvlText w:val="•"/>
      <w:lvlJc w:val="left"/>
      <w:pPr>
        <w:ind w:left="5819" w:hanging="360"/>
      </w:pPr>
      <w:rPr>
        <w:rFonts w:hint="default"/>
        <w:lang w:val="en-US" w:eastAsia="en-US" w:bidi="en-US"/>
      </w:rPr>
    </w:lvl>
    <w:lvl w:ilvl="7" w:tplc="0A4A23E8">
      <w:numFmt w:val="bullet"/>
      <w:lvlText w:val="•"/>
      <w:lvlJc w:val="left"/>
      <w:pPr>
        <w:ind w:left="6639" w:hanging="360"/>
      </w:pPr>
      <w:rPr>
        <w:rFonts w:hint="default"/>
        <w:lang w:val="en-US" w:eastAsia="en-US" w:bidi="en-US"/>
      </w:rPr>
    </w:lvl>
    <w:lvl w:ilvl="8" w:tplc="C8807BE0">
      <w:numFmt w:val="bullet"/>
      <w:lvlText w:val="•"/>
      <w:lvlJc w:val="left"/>
      <w:pPr>
        <w:ind w:left="7459" w:hanging="360"/>
      </w:pPr>
      <w:rPr>
        <w:rFonts w:hint="default"/>
        <w:lang w:val="en-US" w:eastAsia="en-US" w:bidi="en-US"/>
      </w:rPr>
    </w:lvl>
  </w:abstractNum>
  <w:abstractNum w:abstractNumId="41" w15:restartNumberingAfterBreak="0">
    <w:nsid w:val="7E403FD5"/>
    <w:multiLevelType w:val="multilevel"/>
    <w:tmpl w:val="2A7E83B0"/>
    <w:lvl w:ilvl="0">
      <w:start w:val="1"/>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1620" w:hanging="360"/>
      </w:pPr>
      <w:rPr>
        <w:rFonts w:ascii="Calibri" w:eastAsia="Calibri" w:hAnsi="Calibri" w:cs="Calibri" w:hint="default"/>
        <w:color w:val="231F20"/>
        <w:spacing w:val="-4"/>
        <w:w w:val="99"/>
        <w:sz w:val="24"/>
        <w:szCs w:val="24"/>
        <w:lang w:val="en-US" w:eastAsia="en-US" w:bidi="en-US"/>
      </w:rPr>
    </w:lvl>
    <w:lvl w:ilvl="4">
      <w:numFmt w:val="bullet"/>
      <w:lvlText w:val="•"/>
      <w:lvlJc w:val="left"/>
      <w:pPr>
        <w:ind w:left="4025" w:hanging="360"/>
      </w:pPr>
      <w:rPr>
        <w:rFonts w:hint="default"/>
        <w:lang w:val="en-US" w:eastAsia="en-US" w:bidi="en-US"/>
      </w:rPr>
    </w:lvl>
    <w:lvl w:ilvl="5">
      <w:numFmt w:val="bullet"/>
      <w:lvlText w:val="•"/>
      <w:lvlJc w:val="left"/>
      <w:pPr>
        <w:ind w:left="5227" w:hanging="360"/>
      </w:pPr>
      <w:rPr>
        <w:rFonts w:hint="default"/>
        <w:lang w:val="en-US" w:eastAsia="en-US" w:bidi="en-US"/>
      </w:rPr>
    </w:lvl>
    <w:lvl w:ilvl="6">
      <w:numFmt w:val="bullet"/>
      <w:lvlText w:val="•"/>
      <w:lvlJc w:val="left"/>
      <w:pPr>
        <w:ind w:left="6430" w:hanging="360"/>
      </w:pPr>
      <w:rPr>
        <w:rFonts w:hint="default"/>
        <w:lang w:val="en-US" w:eastAsia="en-US" w:bidi="en-US"/>
      </w:rPr>
    </w:lvl>
    <w:lvl w:ilvl="7">
      <w:numFmt w:val="bullet"/>
      <w:lvlText w:val="•"/>
      <w:lvlJc w:val="left"/>
      <w:pPr>
        <w:ind w:left="7632" w:hanging="360"/>
      </w:pPr>
      <w:rPr>
        <w:rFonts w:hint="default"/>
        <w:lang w:val="en-US" w:eastAsia="en-US" w:bidi="en-US"/>
      </w:rPr>
    </w:lvl>
    <w:lvl w:ilvl="8">
      <w:numFmt w:val="bullet"/>
      <w:lvlText w:val="•"/>
      <w:lvlJc w:val="left"/>
      <w:pPr>
        <w:ind w:left="8835" w:hanging="360"/>
      </w:pPr>
      <w:rPr>
        <w:rFonts w:hint="default"/>
        <w:lang w:val="en-US" w:eastAsia="en-US" w:bidi="en-US"/>
      </w:rPr>
    </w:lvl>
  </w:abstractNum>
  <w:num w:numId="1">
    <w:abstractNumId w:val="39"/>
  </w:num>
  <w:num w:numId="2">
    <w:abstractNumId w:val="32"/>
  </w:num>
  <w:num w:numId="3">
    <w:abstractNumId w:val="11"/>
  </w:num>
  <w:num w:numId="4">
    <w:abstractNumId w:val="31"/>
  </w:num>
  <w:num w:numId="5">
    <w:abstractNumId w:val="8"/>
  </w:num>
  <w:num w:numId="6">
    <w:abstractNumId w:val="0"/>
  </w:num>
  <w:num w:numId="7">
    <w:abstractNumId w:val="16"/>
  </w:num>
  <w:num w:numId="8">
    <w:abstractNumId w:val="10"/>
  </w:num>
  <w:num w:numId="9">
    <w:abstractNumId w:val="40"/>
  </w:num>
  <w:num w:numId="10">
    <w:abstractNumId w:val="23"/>
  </w:num>
  <w:num w:numId="11">
    <w:abstractNumId w:val="7"/>
  </w:num>
  <w:num w:numId="12">
    <w:abstractNumId w:val="5"/>
  </w:num>
  <w:num w:numId="13">
    <w:abstractNumId w:val="15"/>
  </w:num>
  <w:num w:numId="14">
    <w:abstractNumId w:val="21"/>
  </w:num>
  <w:num w:numId="15">
    <w:abstractNumId w:val="2"/>
  </w:num>
  <w:num w:numId="16">
    <w:abstractNumId w:val="26"/>
  </w:num>
  <w:num w:numId="17">
    <w:abstractNumId w:val="6"/>
  </w:num>
  <w:num w:numId="18">
    <w:abstractNumId w:val="28"/>
  </w:num>
  <w:num w:numId="19">
    <w:abstractNumId w:val="9"/>
  </w:num>
  <w:num w:numId="20">
    <w:abstractNumId w:val="25"/>
  </w:num>
  <w:num w:numId="21">
    <w:abstractNumId w:val="22"/>
  </w:num>
  <w:num w:numId="22">
    <w:abstractNumId w:val="20"/>
  </w:num>
  <w:num w:numId="23">
    <w:abstractNumId w:val="3"/>
  </w:num>
  <w:num w:numId="24">
    <w:abstractNumId w:val="1"/>
  </w:num>
  <w:num w:numId="25">
    <w:abstractNumId w:val="38"/>
  </w:num>
  <w:num w:numId="26">
    <w:abstractNumId w:val="35"/>
  </w:num>
  <w:num w:numId="27">
    <w:abstractNumId w:val="30"/>
  </w:num>
  <w:num w:numId="28">
    <w:abstractNumId w:val="33"/>
  </w:num>
  <w:num w:numId="29">
    <w:abstractNumId w:val="29"/>
  </w:num>
  <w:num w:numId="30">
    <w:abstractNumId w:val="17"/>
  </w:num>
  <w:num w:numId="31">
    <w:abstractNumId w:val="36"/>
  </w:num>
  <w:num w:numId="32">
    <w:abstractNumId w:val="41"/>
  </w:num>
  <w:num w:numId="33">
    <w:abstractNumId w:val="18"/>
  </w:num>
  <w:num w:numId="34">
    <w:abstractNumId w:val="14"/>
  </w:num>
  <w:num w:numId="35">
    <w:abstractNumId w:val="34"/>
  </w:num>
  <w:num w:numId="36">
    <w:abstractNumId w:val="19"/>
  </w:num>
  <w:num w:numId="37">
    <w:abstractNumId w:val="12"/>
  </w:num>
  <w:num w:numId="38">
    <w:abstractNumId w:val="13"/>
  </w:num>
  <w:num w:numId="39">
    <w:abstractNumId w:val="37"/>
  </w:num>
  <w:num w:numId="40">
    <w:abstractNumId w:val="27"/>
  </w:num>
  <w:num w:numId="41">
    <w:abstractNumId w:val="2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3"/>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A94"/>
    <w:rsid w:val="000020D5"/>
    <w:rsid w:val="00002304"/>
    <w:rsid w:val="00021683"/>
    <w:rsid w:val="00030B54"/>
    <w:rsid w:val="00032C97"/>
    <w:rsid w:val="00040312"/>
    <w:rsid w:val="00051C2A"/>
    <w:rsid w:val="00054CB5"/>
    <w:rsid w:val="00061F51"/>
    <w:rsid w:val="00071034"/>
    <w:rsid w:val="00074473"/>
    <w:rsid w:val="0009259E"/>
    <w:rsid w:val="00092718"/>
    <w:rsid w:val="000959DD"/>
    <w:rsid w:val="000A3DFF"/>
    <w:rsid w:val="000A60F3"/>
    <w:rsid w:val="000B5541"/>
    <w:rsid w:val="000C041D"/>
    <w:rsid w:val="000C4E72"/>
    <w:rsid w:val="000D0EB6"/>
    <w:rsid w:val="000D4E52"/>
    <w:rsid w:val="000E26EC"/>
    <w:rsid w:val="000E3A56"/>
    <w:rsid w:val="000E7B32"/>
    <w:rsid w:val="00100193"/>
    <w:rsid w:val="00101FFB"/>
    <w:rsid w:val="001026A5"/>
    <w:rsid w:val="00104A1D"/>
    <w:rsid w:val="001071CF"/>
    <w:rsid w:val="00114CB5"/>
    <w:rsid w:val="00121B1B"/>
    <w:rsid w:val="00135F1F"/>
    <w:rsid w:val="00140E15"/>
    <w:rsid w:val="00147606"/>
    <w:rsid w:val="00153BB1"/>
    <w:rsid w:val="001721B3"/>
    <w:rsid w:val="00173130"/>
    <w:rsid w:val="001922ED"/>
    <w:rsid w:val="00193D07"/>
    <w:rsid w:val="001A2CEF"/>
    <w:rsid w:val="001A4BE9"/>
    <w:rsid w:val="001B0512"/>
    <w:rsid w:val="001C7EF8"/>
    <w:rsid w:val="001D131B"/>
    <w:rsid w:val="001E133F"/>
    <w:rsid w:val="001E156B"/>
    <w:rsid w:val="001F101D"/>
    <w:rsid w:val="001F46E6"/>
    <w:rsid w:val="002136D8"/>
    <w:rsid w:val="0023616A"/>
    <w:rsid w:val="00237A7D"/>
    <w:rsid w:val="00244594"/>
    <w:rsid w:val="00245D74"/>
    <w:rsid w:val="002534A5"/>
    <w:rsid w:val="002549D5"/>
    <w:rsid w:val="00257B57"/>
    <w:rsid w:val="0026439D"/>
    <w:rsid w:val="00266FDB"/>
    <w:rsid w:val="002722B5"/>
    <w:rsid w:val="0028453E"/>
    <w:rsid w:val="002856B2"/>
    <w:rsid w:val="0028636F"/>
    <w:rsid w:val="00286A0E"/>
    <w:rsid w:val="002A1EEC"/>
    <w:rsid w:val="002A2F38"/>
    <w:rsid w:val="002B01CD"/>
    <w:rsid w:val="002B131D"/>
    <w:rsid w:val="002B32E3"/>
    <w:rsid w:val="002B7C0C"/>
    <w:rsid w:val="002C08A9"/>
    <w:rsid w:val="002C0ADD"/>
    <w:rsid w:val="002C3137"/>
    <w:rsid w:val="002C6D40"/>
    <w:rsid w:val="002D0CDC"/>
    <w:rsid w:val="002D6187"/>
    <w:rsid w:val="002E0BDC"/>
    <w:rsid w:val="002E21D5"/>
    <w:rsid w:val="002E42CE"/>
    <w:rsid w:val="002E5222"/>
    <w:rsid w:val="002E761C"/>
    <w:rsid w:val="002F2240"/>
    <w:rsid w:val="00301FA7"/>
    <w:rsid w:val="00303D39"/>
    <w:rsid w:val="00305225"/>
    <w:rsid w:val="00306A99"/>
    <w:rsid w:val="003154AF"/>
    <w:rsid w:val="0031619E"/>
    <w:rsid w:val="00325C4E"/>
    <w:rsid w:val="00330201"/>
    <w:rsid w:val="00331A62"/>
    <w:rsid w:val="00335690"/>
    <w:rsid w:val="0033634D"/>
    <w:rsid w:val="00337C8E"/>
    <w:rsid w:val="00340E57"/>
    <w:rsid w:val="00342210"/>
    <w:rsid w:val="003533BB"/>
    <w:rsid w:val="00354650"/>
    <w:rsid w:val="00355B55"/>
    <w:rsid w:val="00357C55"/>
    <w:rsid w:val="00361F4C"/>
    <w:rsid w:val="003700BC"/>
    <w:rsid w:val="003A236B"/>
    <w:rsid w:val="003A388A"/>
    <w:rsid w:val="003B405B"/>
    <w:rsid w:val="003C2AEA"/>
    <w:rsid w:val="003C4D6D"/>
    <w:rsid w:val="003D6AFA"/>
    <w:rsid w:val="003E2ED3"/>
    <w:rsid w:val="003E6E92"/>
    <w:rsid w:val="003E7601"/>
    <w:rsid w:val="003F6388"/>
    <w:rsid w:val="003F73C7"/>
    <w:rsid w:val="00410148"/>
    <w:rsid w:val="004129D5"/>
    <w:rsid w:val="00413496"/>
    <w:rsid w:val="00430220"/>
    <w:rsid w:val="004334A8"/>
    <w:rsid w:val="004334C1"/>
    <w:rsid w:val="004358E4"/>
    <w:rsid w:val="0043778E"/>
    <w:rsid w:val="004475DF"/>
    <w:rsid w:val="00447DB1"/>
    <w:rsid w:val="00465AE0"/>
    <w:rsid w:val="00467624"/>
    <w:rsid w:val="00471FC2"/>
    <w:rsid w:val="00473F0A"/>
    <w:rsid w:val="00481AD0"/>
    <w:rsid w:val="00483019"/>
    <w:rsid w:val="0048562B"/>
    <w:rsid w:val="00485DD1"/>
    <w:rsid w:val="004B5100"/>
    <w:rsid w:val="004C03F9"/>
    <w:rsid w:val="004C15A9"/>
    <w:rsid w:val="004C508B"/>
    <w:rsid w:val="004D362C"/>
    <w:rsid w:val="004E0E8C"/>
    <w:rsid w:val="004E7B5B"/>
    <w:rsid w:val="004F20ED"/>
    <w:rsid w:val="004F5E0D"/>
    <w:rsid w:val="004F7AA9"/>
    <w:rsid w:val="00500A0F"/>
    <w:rsid w:val="00500BFB"/>
    <w:rsid w:val="00501A32"/>
    <w:rsid w:val="005028FE"/>
    <w:rsid w:val="00506B45"/>
    <w:rsid w:val="00507999"/>
    <w:rsid w:val="0051408A"/>
    <w:rsid w:val="00514265"/>
    <w:rsid w:val="005213FD"/>
    <w:rsid w:val="00526A4A"/>
    <w:rsid w:val="00532076"/>
    <w:rsid w:val="005537D5"/>
    <w:rsid w:val="005537DF"/>
    <w:rsid w:val="00556F51"/>
    <w:rsid w:val="005577C0"/>
    <w:rsid w:val="00573C76"/>
    <w:rsid w:val="0057659E"/>
    <w:rsid w:val="00576E44"/>
    <w:rsid w:val="00585244"/>
    <w:rsid w:val="005A46D0"/>
    <w:rsid w:val="005B3355"/>
    <w:rsid w:val="005B547D"/>
    <w:rsid w:val="005C3039"/>
    <w:rsid w:val="005D2F94"/>
    <w:rsid w:val="005D32B3"/>
    <w:rsid w:val="005D45E1"/>
    <w:rsid w:val="005E0FBC"/>
    <w:rsid w:val="005E2436"/>
    <w:rsid w:val="005E4BEB"/>
    <w:rsid w:val="005E5126"/>
    <w:rsid w:val="005E650C"/>
    <w:rsid w:val="00604EAE"/>
    <w:rsid w:val="0062253E"/>
    <w:rsid w:val="00641627"/>
    <w:rsid w:val="00643D34"/>
    <w:rsid w:val="00645960"/>
    <w:rsid w:val="00647904"/>
    <w:rsid w:val="00652BD9"/>
    <w:rsid w:val="00654005"/>
    <w:rsid w:val="00656666"/>
    <w:rsid w:val="00663F52"/>
    <w:rsid w:val="006707C4"/>
    <w:rsid w:val="0067199E"/>
    <w:rsid w:val="00672786"/>
    <w:rsid w:val="0068666C"/>
    <w:rsid w:val="006A0B87"/>
    <w:rsid w:val="006A211E"/>
    <w:rsid w:val="006A4344"/>
    <w:rsid w:val="006A63E4"/>
    <w:rsid w:val="006B191E"/>
    <w:rsid w:val="006B4F35"/>
    <w:rsid w:val="006C4E12"/>
    <w:rsid w:val="006D65E8"/>
    <w:rsid w:val="006E449B"/>
    <w:rsid w:val="006F2D1F"/>
    <w:rsid w:val="006F77E8"/>
    <w:rsid w:val="007228FF"/>
    <w:rsid w:val="00726AB7"/>
    <w:rsid w:val="00731F85"/>
    <w:rsid w:val="007342D0"/>
    <w:rsid w:val="00740FFC"/>
    <w:rsid w:val="007411B7"/>
    <w:rsid w:val="00754B84"/>
    <w:rsid w:val="0076083B"/>
    <w:rsid w:val="00761DC3"/>
    <w:rsid w:val="00774A94"/>
    <w:rsid w:val="00775018"/>
    <w:rsid w:val="00776120"/>
    <w:rsid w:val="00782530"/>
    <w:rsid w:val="007830C9"/>
    <w:rsid w:val="00783E1E"/>
    <w:rsid w:val="00785720"/>
    <w:rsid w:val="00787BAB"/>
    <w:rsid w:val="0079469C"/>
    <w:rsid w:val="00794F3C"/>
    <w:rsid w:val="007A616F"/>
    <w:rsid w:val="007B0D7C"/>
    <w:rsid w:val="007B1360"/>
    <w:rsid w:val="007B4C3F"/>
    <w:rsid w:val="007C56C4"/>
    <w:rsid w:val="007C7085"/>
    <w:rsid w:val="007D190A"/>
    <w:rsid w:val="00804F2D"/>
    <w:rsid w:val="008109EA"/>
    <w:rsid w:val="00826BED"/>
    <w:rsid w:val="008358DC"/>
    <w:rsid w:val="00846792"/>
    <w:rsid w:val="00847C06"/>
    <w:rsid w:val="00850D43"/>
    <w:rsid w:val="00856733"/>
    <w:rsid w:val="00864350"/>
    <w:rsid w:val="00864FAD"/>
    <w:rsid w:val="00866891"/>
    <w:rsid w:val="0086716E"/>
    <w:rsid w:val="00867F48"/>
    <w:rsid w:val="00874A79"/>
    <w:rsid w:val="008926FD"/>
    <w:rsid w:val="00896BD3"/>
    <w:rsid w:val="008A40E7"/>
    <w:rsid w:val="008B4BB9"/>
    <w:rsid w:val="008C7863"/>
    <w:rsid w:val="008D0F11"/>
    <w:rsid w:val="008D481E"/>
    <w:rsid w:val="008D7717"/>
    <w:rsid w:val="008E7713"/>
    <w:rsid w:val="008F3615"/>
    <w:rsid w:val="0090069D"/>
    <w:rsid w:val="00907ED4"/>
    <w:rsid w:val="00907F42"/>
    <w:rsid w:val="009229F3"/>
    <w:rsid w:val="009273FA"/>
    <w:rsid w:val="009275E9"/>
    <w:rsid w:val="0094128B"/>
    <w:rsid w:val="009417B4"/>
    <w:rsid w:val="00942E70"/>
    <w:rsid w:val="00944DD6"/>
    <w:rsid w:val="00950665"/>
    <w:rsid w:val="00960F2F"/>
    <w:rsid w:val="009638BB"/>
    <w:rsid w:val="00966B0B"/>
    <w:rsid w:val="00972BD0"/>
    <w:rsid w:val="0098345B"/>
    <w:rsid w:val="009917BD"/>
    <w:rsid w:val="00994247"/>
    <w:rsid w:val="009B1464"/>
    <w:rsid w:val="009B3DC2"/>
    <w:rsid w:val="009B57CD"/>
    <w:rsid w:val="009C48B8"/>
    <w:rsid w:val="009C6024"/>
    <w:rsid w:val="009D3192"/>
    <w:rsid w:val="009D337C"/>
    <w:rsid w:val="009D3FE0"/>
    <w:rsid w:val="009D6D3A"/>
    <w:rsid w:val="009E166F"/>
    <w:rsid w:val="009E26E2"/>
    <w:rsid w:val="009F1F08"/>
    <w:rsid w:val="009F2514"/>
    <w:rsid w:val="009F5253"/>
    <w:rsid w:val="009F694E"/>
    <w:rsid w:val="00A02A80"/>
    <w:rsid w:val="00A03038"/>
    <w:rsid w:val="00A10DF4"/>
    <w:rsid w:val="00A130A5"/>
    <w:rsid w:val="00A25431"/>
    <w:rsid w:val="00A26EB5"/>
    <w:rsid w:val="00A30299"/>
    <w:rsid w:val="00A31574"/>
    <w:rsid w:val="00A3395D"/>
    <w:rsid w:val="00A3736B"/>
    <w:rsid w:val="00A54B50"/>
    <w:rsid w:val="00A63156"/>
    <w:rsid w:val="00A640FD"/>
    <w:rsid w:val="00A72CDD"/>
    <w:rsid w:val="00A83C9B"/>
    <w:rsid w:val="00A860D0"/>
    <w:rsid w:val="00AA3DE3"/>
    <w:rsid w:val="00AA7100"/>
    <w:rsid w:val="00AB14C9"/>
    <w:rsid w:val="00AB321B"/>
    <w:rsid w:val="00AB34A1"/>
    <w:rsid w:val="00AC0744"/>
    <w:rsid w:val="00AD3388"/>
    <w:rsid w:val="00AD547F"/>
    <w:rsid w:val="00AE0481"/>
    <w:rsid w:val="00AE614D"/>
    <w:rsid w:val="00AE7A74"/>
    <w:rsid w:val="00AF44FA"/>
    <w:rsid w:val="00B12492"/>
    <w:rsid w:val="00B16649"/>
    <w:rsid w:val="00B2104D"/>
    <w:rsid w:val="00B26BEA"/>
    <w:rsid w:val="00B36562"/>
    <w:rsid w:val="00B5074E"/>
    <w:rsid w:val="00B50AA7"/>
    <w:rsid w:val="00B51ED0"/>
    <w:rsid w:val="00B54300"/>
    <w:rsid w:val="00B56A53"/>
    <w:rsid w:val="00B60FF9"/>
    <w:rsid w:val="00B6576B"/>
    <w:rsid w:val="00B76A1A"/>
    <w:rsid w:val="00B77362"/>
    <w:rsid w:val="00BB2751"/>
    <w:rsid w:val="00BB6685"/>
    <w:rsid w:val="00BC7C88"/>
    <w:rsid w:val="00BD4B29"/>
    <w:rsid w:val="00BD6DC3"/>
    <w:rsid w:val="00BD6E73"/>
    <w:rsid w:val="00BE225B"/>
    <w:rsid w:val="00BE2E67"/>
    <w:rsid w:val="00BF3113"/>
    <w:rsid w:val="00BF78E0"/>
    <w:rsid w:val="00C054FB"/>
    <w:rsid w:val="00C07151"/>
    <w:rsid w:val="00C36F37"/>
    <w:rsid w:val="00C36FBA"/>
    <w:rsid w:val="00C37180"/>
    <w:rsid w:val="00C40721"/>
    <w:rsid w:val="00C40A7F"/>
    <w:rsid w:val="00C45CAD"/>
    <w:rsid w:val="00C47119"/>
    <w:rsid w:val="00C615F3"/>
    <w:rsid w:val="00C640A1"/>
    <w:rsid w:val="00C701F1"/>
    <w:rsid w:val="00C70739"/>
    <w:rsid w:val="00C7407D"/>
    <w:rsid w:val="00C85B78"/>
    <w:rsid w:val="00C85BEB"/>
    <w:rsid w:val="00C87743"/>
    <w:rsid w:val="00C900C9"/>
    <w:rsid w:val="00C92AC8"/>
    <w:rsid w:val="00C956D8"/>
    <w:rsid w:val="00C957E1"/>
    <w:rsid w:val="00CA17AF"/>
    <w:rsid w:val="00CC0F0C"/>
    <w:rsid w:val="00CC42B7"/>
    <w:rsid w:val="00CC7FDC"/>
    <w:rsid w:val="00CD0D34"/>
    <w:rsid w:val="00CD233D"/>
    <w:rsid w:val="00CD4293"/>
    <w:rsid w:val="00CD63EA"/>
    <w:rsid w:val="00CE00A5"/>
    <w:rsid w:val="00CE54E5"/>
    <w:rsid w:val="00CF2A92"/>
    <w:rsid w:val="00D03419"/>
    <w:rsid w:val="00D0530E"/>
    <w:rsid w:val="00D064B1"/>
    <w:rsid w:val="00D12E00"/>
    <w:rsid w:val="00D24A05"/>
    <w:rsid w:val="00D25036"/>
    <w:rsid w:val="00D27085"/>
    <w:rsid w:val="00D328AC"/>
    <w:rsid w:val="00D32F53"/>
    <w:rsid w:val="00D3487D"/>
    <w:rsid w:val="00D467B3"/>
    <w:rsid w:val="00D52B26"/>
    <w:rsid w:val="00D54D4A"/>
    <w:rsid w:val="00D70974"/>
    <w:rsid w:val="00D74114"/>
    <w:rsid w:val="00D749FA"/>
    <w:rsid w:val="00D7543B"/>
    <w:rsid w:val="00D86183"/>
    <w:rsid w:val="00D9009D"/>
    <w:rsid w:val="00D9232C"/>
    <w:rsid w:val="00D92F39"/>
    <w:rsid w:val="00D93D50"/>
    <w:rsid w:val="00DA09E5"/>
    <w:rsid w:val="00DB11CB"/>
    <w:rsid w:val="00DB619E"/>
    <w:rsid w:val="00DB6A90"/>
    <w:rsid w:val="00DC09E8"/>
    <w:rsid w:val="00DC2B53"/>
    <w:rsid w:val="00DC7BC2"/>
    <w:rsid w:val="00DF259B"/>
    <w:rsid w:val="00E16D90"/>
    <w:rsid w:val="00E16E0E"/>
    <w:rsid w:val="00E23F95"/>
    <w:rsid w:val="00E36648"/>
    <w:rsid w:val="00E44355"/>
    <w:rsid w:val="00E47CEA"/>
    <w:rsid w:val="00E562CD"/>
    <w:rsid w:val="00E602CA"/>
    <w:rsid w:val="00E67415"/>
    <w:rsid w:val="00E678C9"/>
    <w:rsid w:val="00E70352"/>
    <w:rsid w:val="00E83368"/>
    <w:rsid w:val="00E85799"/>
    <w:rsid w:val="00E86185"/>
    <w:rsid w:val="00E87248"/>
    <w:rsid w:val="00E9446A"/>
    <w:rsid w:val="00E96B9F"/>
    <w:rsid w:val="00E970E5"/>
    <w:rsid w:val="00EA30D7"/>
    <w:rsid w:val="00EA48D0"/>
    <w:rsid w:val="00EB25A9"/>
    <w:rsid w:val="00EC3935"/>
    <w:rsid w:val="00EC6A8C"/>
    <w:rsid w:val="00ED16EB"/>
    <w:rsid w:val="00ED6FD6"/>
    <w:rsid w:val="00EE716B"/>
    <w:rsid w:val="00EE7E5B"/>
    <w:rsid w:val="00EF01AD"/>
    <w:rsid w:val="00EF4FA2"/>
    <w:rsid w:val="00EF7045"/>
    <w:rsid w:val="00F005C4"/>
    <w:rsid w:val="00F1004E"/>
    <w:rsid w:val="00F30AE4"/>
    <w:rsid w:val="00F35185"/>
    <w:rsid w:val="00F37439"/>
    <w:rsid w:val="00F4541B"/>
    <w:rsid w:val="00F46364"/>
    <w:rsid w:val="00F5367F"/>
    <w:rsid w:val="00F61322"/>
    <w:rsid w:val="00F72FFC"/>
    <w:rsid w:val="00F74C5B"/>
    <w:rsid w:val="00F8144F"/>
    <w:rsid w:val="00F84358"/>
    <w:rsid w:val="00F90C09"/>
    <w:rsid w:val="00F9150E"/>
    <w:rsid w:val="00F91A05"/>
    <w:rsid w:val="00F91A95"/>
    <w:rsid w:val="00F92D85"/>
    <w:rsid w:val="00FA5679"/>
    <w:rsid w:val="00FA7A67"/>
    <w:rsid w:val="00FB3136"/>
    <w:rsid w:val="00FB4417"/>
    <w:rsid w:val="00FB7914"/>
    <w:rsid w:val="00FC73B5"/>
    <w:rsid w:val="00FD1719"/>
    <w:rsid w:val="00FE7D77"/>
    <w:rsid w:val="00FF16EE"/>
    <w:rsid w:val="00FF37C5"/>
    <w:rsid w:val="00FF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53E0D"/>
  <w15:docId w15:val="{CE1E59E6-6932-4B01-9539-28CF7DC8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7"/>
      <w:ind w:left="90"/>
      <w:outlineLvl w:val="0"/>
    </w:pPr>
    <w:rPr>
      <w:b/>
      <w:bCs/>
      <w:sz w:val="36"/>
      <w:szCs w:val="36"/>
    </w:rPr>
  </w:style>
  <w:style w:type="paragraph" w:styleId="Heading2">
    <w:name w:val="heading 2"/>
    <w:basedOn w:val="Normal"/>
    <w:uiPriority w:val="9"/>
    <w:unhideWhenUsed/>
    <w:qFormat/>
    <w:pPr>
      <w:ind w:left="90" w:right="525"/>
      <w:jc w:val="center"/>
      <w:outlineLvl w:val="1"/>
    </w:pPr>
    <w:rPr>
      <w:b/>
      <w:bCs/>
      <w:sz w:val="32"/>
      <w:szCs w:val="32"/>
    </w:rPr>
  </w:style>
  <w:style w:type="paragraph" w:styleId="Heading3">
    <w:name w:val="heading 3"/>
    <w:basedOn w:val="Normal"/>
    <w:uiPriority w:val="9"/>
    <w:unhideWhenUsed/>
    <w:qFormat/>
    <w:pPr>
      <w:ind w:left="360"/>
      <w:jc w:val="center"/>
      <w:outlineLvl w:val="2"/>
    </w:pPr>
    <w:rPr>
      <w:sz w:val="28"/>
      <w:szCs w:val="28"/>
    </w:rPr>
  </w:style>
  <w:style w:type="paragraph" w:styleId="Heading4">
    <w:name w:val="heading 4"/>
    <w:basedOn w:val="Normal"/>
    <w:uiPriority w:val="9"/>
    <w:unhideWhenUsed/>
    <w:qFormat/>
    <w:pPr>
      <w:spacing w:before="136"/>
      <w:ind w:left="184"/>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spacing w:before="175"/>
      <w:ind w:left="1170" w:hanging="450"/>
    </w:pPr>
  </w:style>
  <w:style w:type="paragraph" w:customStyle="1" w:styleId="TableParagraph">
    <w:name w:val="Table Paragraph"/>
    <w:basedOn w:val="Normal"/>
    <w:uiPriority w:val="1"/>
    <w:qFormat/>
    <w:pPr>
      <w:spacing w:before="21"/>
      <w:ind w:left="80"/>
    </w:pPr>
  </w:style>
  <w:style w:type="character" w:styleId="Hyperlink">
    <w:name w:val="Hyperlink"/>
    <w:basedOn w:val="DefaultParagraphFont"/>
    <w:uiPriority w:val="99"/>
    <w:unhideWhenUsed/>
    <w:rsid w:val="00E16D90"/>
    <w:rPr>
      <w:color w:val="0000FF" w:themeColor="hyperlink"/>
      <w:u w:val="single"/>
    </w:rPr>
  </w:style>
  <w:style w:type="character" w:customStyle="1" w:styleId="UnresolvedMention1">
    <w:name w:val="Unresolved Mention1"/>
    <w:basedOn w:val="DefaultParagraphFont"/>
    <w:uiPriority w:val="99"/>
    <w:semiHidden/>
    <w:unhideWhenUsed/>
    <w:rsid w:val="00E16D90"/>
    <w:rPr>
      <w:color w:val="605E5C"/>
      <w:shd w:val="clear" w:color="auto" w:fill="E1DFDD"/>
    </w:rPr>
  </w:style>
  <w:style w:type="character" w:styleId="FollowedHyperlink">
    <w:name w:val="FollowedHyperlink"/>
    <w:basedOn w:val="DefaultParagraphFont"/>
    <w:uiPriority w:val="99"/>
    <w:semiHidden/>
    <w:unhideWhenUsed/>
    <w:rsid w:val="00E16D90"/>
    <w:rPr>
      <w:color w:val="800080" w:themeColor="followedHyperlink"/>
      <w:u w:val="single"/>
    </w:rPr>
  </w:style>
  <w:style w:type="character" w:styleId="CommentReference">
    <w:name w:val="annotation reference"/>
    <w:basedOn w:val="DefaultParagraphFont"/>
    <w:uiPriority w:val="99"/>
    <w:semiHidden/>
    <w:unhideWhenUsed/>
    <w:rsid w:val="005E4BEB"/>
    <w:rPr>
      <w:sz w:val="16"/>
      <w:szCs w:val="16"/>
    </w:rPr>
  </w:style>
  <w:style w:type="paragraph" w:styleId="CommentText">
    <w:name w:val="annotation text"/>
    <w:basedOn w:val="Normal"/>
    <w:link w:val="CommentTextChar"/>
    <w:uiPriority w:val="99"/>
    <w:semiHidden/>
    <w:unhideWhenUsed/>
    <w:rsid w:val="005E4BEB"/>
    <w:rPr>
      <w:sz w:val="20"/>
      <w:szCs w:val="20"/>
    </w:rPr>
  </w:style>
  <w:style w:type="character" w:customStyle="1" w:styleId="CommentTextChar">
    <w:name w:val="Comment Text Char"/>
    <w:basedOn w:val="DefaultParagraphFont"/>
    <w:link w:val="CommentText"/>
    <w:uiPriority w:val="99"/>
    <w:semiHidden/>
    <w:rsid w:val="005E4BEB"/>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E4BEB"/>
    <w:rPr>
      <w:b/>
      <w:bCs/>
    </w:rPr>
  </w:style>
  <w:style w:type="character" w:customStyle="1" w:styleId="CommentSubjectChar">
    <w:name w:val="Comment Subject Char"/>
    <w:basedOn w:val="CommentTextChar"/>
    <w:link w:val="CommentSubject"/>
    <w:uiPriority w:val="99"/>
    <w:semiHidden/>
    <w:rsid w:val="005E4BEB"/>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5E4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BEB"/>
    <w:rPr>
      <w:rFonts w:ascii="Segoe UI" w:eastAsia="Calibri" w:hAnsi="Segoe UI" w:cs="Segoe UI"/>
      <w:sz w:val="18"/>
      <w:szCs w:val="18"/>
      <w:lang w:bidi="en-US"/>
    </w:rPr>
  </w:style>
  <w:style w:type="paragraph" w:styleId="Header">
    <w:name w:val="header"/>
    <w:basedOn w:val="Normal"/>
    <w:link w:val="HeaderChar"/>
    <w:uiPriority w:val="99"/>
    <w:unhideWhenUsed/>
    <w:rsid w:val="00D54D4A"/>
    <w:pPr>
      <w:tabs>
        <w:tab w:val="center" w:pos="4680"/>
        <w:tab w:val="right" w:pos="9360"/>
      </w:tabs>
    </w:pPr>
  </w:style>
  <w:style w:type="character" w:customStyle="1" w:styleId="HeaderChar">
    <w:name w:val="Header Char"/>
    <w:basedOn w:val="DefaultParagraphFont"/>
    <w:link w:val="Header"/>
    <w:uiPriority w:val="99"/>
    <w:rsid w:val="00D54D4A"/>
    <w:rPr>
      <w:rFonts w:ascii="Calibri" w:eastAsia="Calibri" w:hAnsi="Calibri" w:cs="Calibri"/>
      <w:lang w:bidi="en-US"/>
    </w:rPr>
  </w:style>
  <w:style w:type="paragraph" w:styleId="Footer">
    <w:name w:val="footer"/>
    <w:basedOn w:val="Normal"/>
    <w:link w:val="FooterChar"/>
    <w:uiPriority w:val="99"/>
    <w:unhideWhenUsed/>
    <w:rsid w:val="00D54D4A"/>
    <w:pPr>
      <w:tabs>
        <w:tab w:val="center" w:pos="4680"/>
        <w:tab w:val="right" w:pos="9360"/>
      </w:tabs>
    </w:pPr>
  </w:style>
  <w:style w:type="character" w:customStyle="1" w:styleId="FooterChar">
    <w:name w:val="Footer Char"/>
    <w:basedOn w:val="DefaultParagraphFont"/>
    <w:link w:val="Footer"/>
    <w:uiPriority w:val="99"/>
    <w:rsid w:val="00D54D4A"/>
    <w:rPr>
      <w:rFonts w:ascii="Calibri" w:eastAsia="Calibri" w:hAnsi="Calibri" w:cs="Calibri"/>
      <w:lang w:bidi="en-US"/>
    </w:rPr>
  </w:style>
  <w:style w:type="paragraph" w:styleId="NoSpacing">
    <w:name w:val="No Spacing"/>
    <w:uiPriority w:val="1"/>
    <w:qFormat/>
    <w:rsid w:val="00002304"/>
    <w:rPr>
      <w:rFonts w:ascii="Calibri" w:eastAsia="Calibri" w:hAnsi="Calibri" w:cs="Calibri"/>
      <w:lang w:bidi="en-US"/>
    </w:rPr>
  </w:style>
  <w:style w:type="character" w:customStyle="1" w:styleId="UnresolvedMention">
    <w:name w:val="Unresolved Mention"/>
    <w:basedOn w:val="DefaultParagraphFont"/>
    <w:uiPriority w:val="99"/>
    <w:semiHidden/>
    <w:unhideWhenUsed/>
    <w:rsid w:val="00754B84"/>
    <w:rPr>
      <w:color w:val="605E5C"/>
      <w:shd w:val="clear" w:color="auto" w:fill="E1DFDD"/>
    </w:rPr>
  </w:style>
  <w:style w:type="table" w:styleId="GridTable4">
    <w:name w:val="Grid Table 4"/>
    <w:basedOn w:val="TableNormal"/>
    <w:uiPriority w:val="49"/>
    <w:rsid w:val="002E42C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F8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09E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DA09E5"/>
    <w:pPr>
      <w:spacing w:after="100"/>
    </w:pPr>
  </w:style>
  <w:style w:type="paragraph" w:styleId="TOC3">
    <w:name w:val="toc 3"/>
    <w:basedOn w:val="Normal"/>
    <w:next w:val="Normal"/>
    <w:autoRedefine/>
    <w:uiPriority w:val="39"/>
    <w:unhideWhenUsed/>
    <w:rsid w:val="00DA09E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37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yersbriggs.org/my-mbti-personality-type/mbti-basics/the-16-mbti-types.htm" TargetMode="External"/><Relationship Id="rId26" Type="http://schemas.openxmlformats.org/officeDocument/2006/relationships/footer" Target="footer5.xml"/><Relationship Id="rId39" Type="http://schemas.openxmlformats.org/officeDocument/2006/relationships/hyperlink" Target="https://www.ventureteambuilding.co.uk/masking-the-future/" TargetMode="External"/><Relationship Id="rId21" Type="http://schemas.openxmlformats.org/officeDocument/2006/relationships/hyperlink" Target="https://www.whitehouse.gov/sites/whitehouse.gov/files/omb/assets/a11_current_year/a11_2017/s200.pdf" TargetMode="External"/><Relationship Id="rId34" Type="http://schemas.openxmlformats.org/officeDocument/2006/relationships/hyperlink" Target="https://sixth.ucsd.edu/_files/_home/student-life/icebreakers-teambuilding-activities-energizers.pdf" TargetMode="External"/><Relationship Id="rId42" Type="http://schemas.openxmlformats.org/officeDocument/2006/relationships/hyperlink" Target="http://www.partycurrent.com/meeting-icebreakers.html" TargetMode="External"/><Relationship Id="rId47" Type="http://schemas.openxmlformats.org/officeDocument/2006/relationships/hyperlink" Target="https://www.prdaily.com/5-ice-breakers-for-your-next-brainstorming-session/" TargetMode="External"/><Relationship Id="rId50" Type="http://schemas.openxmlformats.org/officeDocument/2006/relationships/hyperlink" Target="https://www.elfster.com/content/five-truly-unique-adult-ice-breaker-games-and-discussion-question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vit.org/wp-content/uploads/2018/09/Keys-to-Family-Communication-1-of-9.pdf" TargetMode="External"/><Relationship Id="rId25" Type="http://schemas.openxmlformats.org/officeDocument/2006/relationships/footer" Target="footer4.xml"/><Relationship Id="rId33" Type="http://schemas.openxmlformats.org/officeDocument/2006/relationships/hyperlink" Target="https://sixth.ucsd.edu/_files/_home/student-life/icebreakers-teambuilding-activities-energizers.pdf" TargetMode="External"/><Relationship Id="rId38" Type="http://schemas.openxmlformats.org/officeDocument/2006/relationships/hyperlink" Target="https://www.ventureteambuilding.co.uk/masking-the-future/" TargetMode="External"/><Relationship Id="rId46" Type="http://schemas.openxmlformats.org/officeDocument/2006/relationships/hyperlink" Target="https://www.partycurrent.com/meeting-icebreakers.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acl.gov/about-acl" TargetMode="External"/><Relationship Id="rId29" Type="http://schemas.openxmlformats.org/officeDocument/2006/relationships/hyperlink" Target="https://funattic.com/icebreakers-for-meetings/" TargetMode="External"/><Relationship Id="rId41" Type="http://schemas.openxmlformats.org/officeDocument/2006/relationships/hyperlink" Target="https://sixth.ucsd.edu/_files/_home/student-life/icebreakers-teambuilding-activities-energizers.pdf" TargetMode="External"/><Relationship Id="rId54" Type="http://schemas.openxmlformats.org/officeDocument/2006/relationships/hyperlink" Target="https://www.thoughtco.com/classroom-ice-breaker-game-for-adults-31397" TargetMode="Externa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inlanguage.gov/guidelines/" TargetMode="External"/><Relationship Id="rId24" Type="http://schemas.openxmlformats.org/officeDocument/2006/relationships/hyperlink" Target="https://obamawhitehouse.archives.gov/sites/default/files/omb/assets/a11_current_year/s200.pdf" TargetMode="External"/><Relationship Id="rId32" Type="http://schemas.openxmlformats.org/officeDocument/2006/relationships/hyperlink" Target="https://www.elfster.com/content/five-truly-unique-adult-ice-breaker-games-and-discussion-questions/" TargetMode="External"/><Relationship Id="rId37" Type="http://schemas.openxmlformats.org/officeDocument/2006/relationships/hyperlink" Target="https://www.thoughtco.com/marooned-ice-breaker-games-for-adults-31379" TargetMode="External"/><Relationship Id="rId40" Type="http://schemas.openxmlformats.org/officeDocument/2006/relationships/hyperlink" Target="https://sixth.ucsd.edu/_files/_home/student-life/icebreakers-teambuilding-activities-energizers.pdf" TargetMode="External"/><Relationship Id="rId45" Type="http://schemas.openxmlformats.org/officeDocument/2006/relationships/hyperlink" Target="https://www.thoughtco.com/ice-breaker-game-people-bingo-31382" TargetMode="External"/><Relationship Id="rId53" Type="http://schemas.openxmlformats.org/officeDocument/2006/relationships/hyperlink" Target="https://www.projectmanager.com/blog/20-icebreakers-make-next-meeting-fun?utm_source=linkedin&amp;utm_medium=social&amp;utm_term=lisyndicate&amp;utm_campaign=lisyndicate" TargetMode="External"/><Relationship Id="rId5" Type="http://schemas.openxmlformats.org/officeDocument/2006/relationships/webSettings" Target="webSettings.xml"/><Relationship Id="rId15" Type="http://schemas.openxmlformats.org/officeDocument/2006/relationships/hyperlink" Target="https://acl.gov/about-acl/organization/organizational-chart" TargetMode="External"/><Relationship Id="rId23" Type="http://schemas.openxmlformats.org/officeDocument/2006/relationships/hyperlink" Target="https://obamawhitehouse.archives.gov/sites/default/files/omb/assets/a11_current_year/s200.pdf" TargetMode="External"/><Relationship Id="rId28" Type="http://schemas.openxmlformats.org/officeDocument/2006/relationships/hyperlink" Target="https://www.thoughtco.com/2-truths-lie-idea-list-1-31144" TargetMode="External"/><Relationship Id="rId36" Type="http://schemas.openxmlformats.org/officeDocument/2006/relationships/hyperlink" Target="https://www.thoughtco.com/magic-wand-ice-breaker-31378" TargetMode="External"/><Relationship Id="rId49" Type="http://schemas.openxmlformats.org/officeDocument/2006/relationships/hyperlink" Target="https://www.elfster.com/content/five-truly-unique-adult-ice-breaker-games-and-discussion-questions/"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elfster.com/content/five-truly-unique-adult-ice-breaker-games-" TargetMode="External"/><Relationship Id="rId44" Type="http://schemas.openxmlformats.org/officeDocument/2006/relationships/hyperlink" Target="http://www.partycurrent.com/meeting-icebreakers.html" TargetMode="External"/><Relationship Id="rId52" Type="http://schemas.openxmlformats.org/officeDocument/2006/relationships/hyperlink" Target="https://www.projectmanager.com/blog/20-icebreakers-make-next-meeting-fun?utm_source=linkedin&amp;utm_medium=social&amp;utm_term=lisyndicate&amp;utm_campaign=lisyndicat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cl.gov/about-acl" TargetMode="External"/><Relationship Id="rId22" Type="http://schemas.openxmlformats.org/officeDocument/2006/relationships/image" Target="media/image5.jpeg"/><Relationship Id="rId27" Type="http://schemas.openxmlformats.org/officeDocument/2006/relationships/image" Target="media/image6.png"/><Relationship Id="rId30" Type="http://schemas.openxmlformats.org/officeDocument/2006/relationships/hyperlink" Target="https://funattic.com/icebreakers-for-meetings/" TargetMode="External"/><Relationship Id="rId35" Type="http://schemas.openxmlformats.org/officeDocument/2006/relationships/hyperlink" Target="https://www.thoughtco.com/life-path-what-would-you-choose-31370" TargetMode="External"/><Relationship Id="rId43" Type="http://schemas.openxmlformats.org/officeDocument/2006/relationships/hyperlink" Target="http://www.partycurrent.com/meeting-icebreakers.html" TargetMode="External"/><Relationship Id="rId48" Type="http://schemas.openxmlformats.org/officeDocument/2006/relationships/hyperlink" Target="https://www.prdaily.com/5-ice-breakers-for-your-next-brainstorming-session/"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rojectmanager.com/blog/20-icebreakers-make-next-meeting-fun?utm_source=linkedin&amp;utm_medium=social&amp;utm_term=lisyndicate&amp;utm_campaign=lisyndicat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EB26D-BBE1-4D88-B0DF-F5CE42C4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11644</Words>
  <Characters>66374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Toolkit</vt:lpstr>
    </vt:vector>
  </TitlesOfParts>
  <Company/>
  <LinksUpToDate>false</LinksUpToDate>
  <CharactersWithSpaces>77863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dc:title>
  <dc:subject>Toolkit</dc:subject>
  <dc:creator>Jane Rath</dc:creator>
  <cp:lastModifiedBy>Jenkins, Susan M. (ACL)</cp:lastModifiedBy>
  <cp:revision>6</cp:revision>
  <cp:lastPrinted>2020-09-02T21:01:00Z</cp:lastPrinted>
  <dcterms:created xsi:type="dcterms:W3CDTF">2020-09-03T16:52:00Z</dcterms:created>
  <dcterms:modified xsi:type="dcterms:W3CDTF">2020-09-03T18:12:00Z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Adobe InDesign 15.0 (Windows)</vt:lpwstr>
  </property>
  <property fmtid="{D5CDD505-2E9C-101B-9397-08002B2CF9AE}" pid="4" name="LastSaved">
    <vt:filetime>2020-04-27T00:00:00Z</vt:filetime>
  </property>
  <property fmtid="{D5CDD505-2E9C-101B-9397-08002B2CF9AE}" pid="5" name="_NewReviewCycle">
    <vt:lpwstr/>
  </property>
</Properties>
</file>